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61" w:rsidRDefault="008E69E4" w:rsidP="005A60B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Rosella L. Heyerly</w:t>
      </w:r>
    </w:p>
    <w:p w:rsidR="008E69E4" w:rsidRDefault="008E69E4" w:rsidP="005A60B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4, 1926 – September 4, 2019</w:t>
      </w:r>
    </w:p>
    <w:p w:rsidR="005A60B8" w:rsidRPr="007A08CC" w:rsidRDefault="005A60B8" w:rsidP="005A60B8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5A60B8" w:rsidRDefault="008E69E4" w:rsidP="005A60B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1780208" cy="13351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stolic - Wells - BB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012" cy="133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0B8" w:rsidRDefault="005A60B8" w:rsidP="005A60B8">
      <w:pPr>
        <w:contextualSpacing/>
        <w:jc w:val="center"/>
        <w:rPr>
          <w:rFonts w:ascii="Book Antiqua" w:hAnsi="Book Antiqua"/>
          <w:sz w:val="30"/>
          <w:szCs w:val="30"/>
        </w:rPr>
      </w:pPr>
      <w:r w:rsidRPr="005A60B8">
        <w:rPr>
          <w:rFonts w:ascii="Book Antiqua" w:hAnsi="Book Antiqua"/>
          <w:sz w:val="30"/>
          <w:szCs w:val="30"/>
        </w:rPr>
        <w:t xml:space="preserve">Photo by </w:t>
      </w:r>
      <w:r w:rsidR="008E69E4">
        <w:rPr>
          <w:rFonts w:ascii="Book Antiqua" w:hAnsi="Book Antiqua"/>
          <w:sz w:val="30"/>
          <w:szCs w:val="30"/>
        </w:rPr>
        <w:t>Barbara Baker Anderson</w:t>
      </w:r>
    </w:p>
    <w:p w:rsidR="005A60B8" w:rsidRDefault="005A60B8" w:rsidP="005A60B8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8E69E4" w:rsidRPr="008E69E4" w:rsidRDefault="00EE5E68" w:rsidP="008E69E4">
      <w:pPr>
        <w:contextualSpacing/>
        <w:rPr>
          <w:rFonts w:ascii="Book Antiqua" w:hAnsi="Book Antiqua"/>
          <w:sz w:val="30"/>
          <w:szCs w:val="30"/>
        </w:rPr>
      </w:pPr>
      <w:r w:rsidRPr="008E69E4">
        <w:rPr>
          <w:rFonts w:ascii="Book Antiqua" w:hAnsi="Book Antiqua"/>
          <w:sz w:val="30"/>
          <w:szCs w:val="30"/>
        </w:rPr>
        <w:t xml:space="preserve">   </w:t>
      </w:r>
      <w:r w:rsidR="008E69E4" w:rsidRPr="008E69E4">
        <w:rPr>
          <w:rFonts w:ascii="Book Antiqua" w:hAnsi="Book Antiqua"/>
          <w:sz w:val="30"/>
          <w:szCs w:val="30"/>
        </w:rPr>
        <w:t>Rosella L. “Rosie” Heyerly, age 93, of Bluffton, passed away Wednesday morning, Sept. 4, 2019, at Christian Care Retirement Community.</w:t>
      </w:r>
    </w:p>
    <w:p w:rsidR="008E69E4" w:rsidRPr="008E69E4" w:rsidRDefault="007A08CC" w:rsidP="008E69E4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8E69E4" w:rsidRPr="008E69E4">
        <w:rPr>
          <w:rFonts w:ascii="Book Antiqua" w:hAnsi="Book Antiqua"/>
          <w:sz w:val="30"/>
          <w:szCs w:val="30"/>
        </w:rPr>
        <w:t>Rosie was born in Adams County on Apr. 4, 1926, to Albert and Aldine (Aschliman) Heyerly.  Both parents preceded her in death.</w:t>
      </w:r>
    </w:p>
    <w:p w:rsidR="008E69E4" w:rsidRPr="008E69E4" w:rsidRDefault="008E69E4" w:rsidP="008E69E4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8E69E4">
        <w:rPr>
          <w:rFonts w:ascii="Book Antiqua" w:hAnsi="Book Antiqua"/>
          <w:sz w:val="30"/>
          <w:szCs w:val="30"/>
        </w:rPr>
        <w:t>A 1944 graduate of Kirkland High School, Rosie was a lifelong member of the Apostolic Christian Church.  She worked as an Avon saleslady for 50 years.</w:t>
      </w:r>
      <w:r>
        <w:rPr>
          <w:rFonts w:ascii="Book Antiqua" w:hAnsi="Book Antiqua"/>
          <w:sz w:val="30"/>
          <w:szCs w:val="30"/>
        </w:rPr>
        <w:t xml:space="preserve"> </w:t>
      </w:r>
      <w:r w:rsidRPr="008E69E4">
        <w:rPr>
          <w:rFonts w:ascii="Book Antiqua" w:hAnsi="Book Antiqua"/>
          <w:sz w:val="30"/>
          <w:szCs w:val="30"/>
        </w:rPr>
        <w:t>Rosie enjoyed playing the piano and mandolin.  She loved to cook and sing with her family.  She also enjoyed her garden and canning the produce.</w:t>
      </w:r>
    </w:p>
    <w:p w:rsidR="008E69E4" w:rsidRPr="008E69E4" w:rsidRDefault="008E69E4" w:rsidP="008E69E4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8E69E4">
        <w:rPr>
          <w:rFonts w:ascii="Book Antiqua" w:hAnsi="Book Antiqua"/>
          <w:sz w:val="30"/>
          <w:szCs w:val="30"/>
        </w:rPr>
        <w:t>Survivors include a brother, Simon “Pete” (Delores) Heyerly of Bluffton; along with many nieces and nephews.</w:t>
      </w:r>
    </w:p>
    <w:p w:rsidR="008E69E4" w:rsidRPr="008E69E4" w:rsidRDefault="007A08CC" w:rsidP="008E69E4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8E69E4" w:rsidRPr="008E69E4">
        <w:rPr>
          <w:rFonts w:ascii="Book Antiqua" w:hAnsi="Book Antiqua"/>
          <w:sz w:val="30"/>
          <w:szCs w:val="30"/>
        </w:rPr>
        <w:t xml:space="preserve">In addition to her parents, Rosie was preceded in death by five brothers, Luster, Clifford, Herman, Ray, and Homer Heyerly; and six sisters, Jeanette Tonner, </w:t>
      </w:r>
      <w:proofErr w:type="spellStart"/>
      <w:r w:rsidR="008E69E4" w:rsidRPr="008E69E4">
        <w:rPr>
          <w:rFonts w:ascii="Book Antiqua" w:hAnsi="Book Antiqua"/>
          <w:sz w:val="30"/>
          <w:szCs w:val="30"/>
        </w:rPr>
        <w:t>Berniece</w:t>
      </w:r>
      <w:proofErr w:type="spellEnd"/>
      <w:r w:rsidR="008E69E4" w:rsidRPr="008E69E4">
        <w:rPr>
          <w:rFonts w:ascii="Book Antiqua" w:hAnsi="Book Antiqua"/>
          <w:sz w:val="30"/>
          <w:szCs w:val="30"/>
        </w:rPr>
        <w:t xml:space="preserve"> </w:t>
      </w:r>
      <w:proofErr w:type="spellStart"/>
      <w:r w:rsidR="008E69E4" w:rsidRPr="008E69E4">
        <w:rPr>
          <w:rFonts w:ascii="Book Antiqua" w:hAnsi="Book Antiqua"/>
          <w:sz w:val="30"/>
          <w:szCs w:val="30"/>
        </w:rPr>
        <w:t>Maller</w:t>
      </w:r>
      <w:proofErr w:type="spellEnd"/>
      <w:r w:rsidR="008E69E4" w:rsidRPr="008E69E4">
        <w:rPr>
          <w:rFonts w:ascii="Book Antiqua" w:hAnsi="Book Antiqua"/>
          <w:sz w:val="30"/>
          <w:szCs w:val="30"/>
        </w:rPr>
        <w:t xml:space="preserve">, Alice Gerber, Ada Gerber, Gladys Gerber, and </w:t>
      </w:r>
      <w:proofErr w:type="spellStart"/>
      <w:r w:rsidR="008E69E4" w:rsidRPr="008E69E4">
        <w:rPr>
          <w:rFonts w:ascii="Book Antiqua" w:hAnsi="Book Antiqua"/>
          <w:sz w:val="30"/>
          <w:szCs w:val="30"/>
        </w:rPr>
        <w:t>Dula</w:t>
      </w:r>
      <w:proofErr w:type="spellEnd"/>
      <w:r w:rsidR="008E69E4" w:rsidRPr="008E69E4">
        <w:rPr>
          <w:rFonts w:ascii="Book Antiqua" w:hAnsi="Book Antiqua"/>
          <w:sz w:val="30"/>
          <w:szCs w:val="30"/>
        </w:rPr>
        <w:t xml:space="preserve"> </w:t>
      </w:r>
      <w:proofErr w:type="spellStart"/>
      <w:r w:rsidR="008E69E4" w:rsidRPr="008E69E4">
        <w:rPr>
          <w:rFonts w:ascii="Book Antiqua" w:hAnsi="Book Antiqua"/>
          <w:sz w:val="30"/>
          <w:szCs w:val="30"/>
        </w:rPr>
        <w:t>Heyerly</w:t>
      </w:r>
      <w:proofErr w:type="spellEnd"/>
      <w:r w:rsidR="008E69E4" w:rsidRPr="008E69E4">
        <w:rPr>
          <w:rFonts w:ascii="Book Antiqua" w:hAnsi="Book Antiqua"/>
          <w:sz w:val="30"/>
          <w:szCs w:val="30"/>
        </w:rPr>
        <w:t>.</w:t>
      </w:r>
    </w:p>
    <w:p w:rsidR="008E69E4" w:rsidRPr="008E69E4" w:rsidRDefault="008E69E4" w:rsidP="008E69E4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8E69E4">
        <w:rPr>
          <w:rFonts w:ascii="Book Antiqua" w:hAnsi="Book Antiqua"/>
          <w:sz w:val="30"/>
          <w:szCs w:val="30"/>
        </w:rPr>
        <w:t xml:space="preserve">Visitation will be Friday, Sept. 6, 2019, from 4:00 until 7:00 PM, at Goodwin – Cale &amp; Harnish Memorial Chapel in Bluffton.  Services will be Saturday, Sept. 7th, at 10:30 AM, at the Apostolic Christian Church East, with one hour of visitation prior to the service at the church.  Troy </w:t>
      </w:r>
      <w:proofErr w:type="spellStart"/>
      <w:r w:rsidRPr="008E69E4">
        <w:rPr>
          <w:rFonts w:ascii="Book Antiqua" w:hAnsi="Book Antiqua"/>
          <w:sz w:val="30"/>
          <w:szCs w:val="30"/>
        </w:rPr>
        <w:t>Leyse</w:t>
      </w:r>
      <w:proofErr w:type="spellEnd"/>
      <w:r w:rsidRPr="008E69E4">
        <w:rPr>
          <w:rFonts w:ascii="Book Antiqua" w:hAnsi="Book Antiqua"/>
          <w:sz w:val="30"/>
          <w:szCs w:val="30"/>
        </w:rPr>
        <w:t xml:space="preserve"> and Mark Gerber will officiate.  Burial will follow at Apostolic Christian Cemetery in Adams County.</w:t>
      </w:r>
    </w:p>
    <w:p w:rsidR="008E69E4" w:rsidRDefault="008E69E4" w:rsidP="008E69E4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8E69E4">
        <w:rPr>
          <w:rFonts w:ascii="Book Antiqua" w:hAnsi="Book Antiqua"/>
          <w:sz w:val="30"/>
          <w:szCs w:val="30"/>
        </w:rPr>
        <w:t>Memorials can be made to Christian Care Retirement Community or Apostolic Christian Harvest</w:t>
      </w:r>
      <w:r>
        <w:rPr>
          <w:rFonts w:ascii="Book Antiqua" w:hAnsi="Book Antiqua"/>
          <w:sz w:val="30"/>
          <w:szCs w:val="30"/>
        </w:rPr>
        <w:t xml:space="preserve"> </w:t>
      </w:r>
      <w:r w:rsidRPr="008E69E4">
        <w:rPr>
          <w:rFonts w:ascii="Book Antiqua" w:hAnsi="Book Antiqua"/>
          <w:sz w:val="30"/>
          <w:szCs w:val="30"/>
        </w:rPr>
        <w:t>Call.</w:t>
      </w:r>
    </w:p>
    <w:p w:rsidR="008E69E4" w:rsidRDefault="008E69E4" w:rsidP="008E69E4">
      <w:pPr>
        <w:contextualSpacing/>
        <w:rPr>
          <w:rFonts w:ascii="Book Antiqua" w:hAnsi="Book Antiqua"/>
          <w:sz w:val="30"/>
          <w:szCs w:val="30"/>
        </w:rPr>
      </w:pPr>
    </w:p>
    <w:p w:rsidR="008E69E4" w:rsidRDefault="008E69E4" w:rsidP="008E69E4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Goodwin Funeral Homes, Wells County, Indiana</w:t>
      </w:r>
    </w:p>
    <w:p w:rsidR="00EE5E68" w:rsidRPr="00EE5E68" w:rsidRDefault="008E69E4" w:rsidP="007A08CC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Wednesday, September 4, 2019</w:t>
      </w:r>
      <w:bookmarkStart w:id="0" w:name="_GoBack"/>
      <w:bookmarkEnd w:id="0"/>
    </w:p>
    <w:sectPr w:rsidR="00EE5E68" w:rsidRPr="00EE5E68" w:rsidSect="00861A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B8"/>
    <w:rsid w:val="000D44E9"/>
    <w:rsid w:val="001B5D28"/>
    <w:rsid w:val="001C24FB"/>
    <w:rsid w:val="001E5E6E"/>
    <w:rsid w:val="004C4886"/>
    <w:rsid w:val="005A60B8"/>
    <w:rsid w:val="005F4559"/>
    <w:rsid w:val="007A08CC"/>
    <w:rsid w:val="007E7C52"/>
    <w:rsid w:val="00861A11"/>
    <w:rsid w:val="00885643"/>
    <w:rsid w:val="008D4408"/>
    <w:rsid w:val="008E23B0"/>
    <w:rsid w:val="008E69E4"/>
    <w:rsid w:val="009D308C"/>
    <w:rsid w:val="00A75FF0"/>
    <w:rsid w:val="00B45C41"/>
    <w:rsid w:val="00B55454"/>
    <w:rsid w:val="00BC6400"/>
    <w:rsid w:val="00C06E7F"/>
    <w:rsid w:val="00C95CB0"/>
    <w:rsid w:val="00CF6761"/>
    <w:rsid w:val="00D16A38"/>
    <w:rsid w:val="00D63FD9"/>
    <w:rsid w:val="00E16677"/>
    <w:rsid w:val="00EE5E68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B8"/>
    <w:rPr>
      <w:rFonts w:ascii="Tahoma" w:hAnsi="Tahoma" w:cs="Tahoma"/>
      <w:sz w:val="16"/>
      <w:szCs w:val="16"/>
    </w:rPr>
  </w:style>
  <w:style w:type="paragraph" w:customStyle="1" w:styleId="m-4176527644258207051default-style">
    <w:name w:val="m_-4176527644258207051default-style"/>
    <w:basedOn w:val="Normal"/>
    <w:rsid w:val="005A60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69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B8"/>
    <w:rPr>
      <w:rFonts w:ascii="Tahoma" w:hAnsi="Tahoma" w:cs="Tahoma"/>
      <w:sz w:val="16"/>
      <w:szCs w:val="16"/>
    </w:rPr>
  </w:style>
  <w:style w:type="paragraph" w:customStyle="1" w:styleId="m-4176527644258207051default-style">
    <w:name w:val="m_-4176527644258207051default-style"/>
    <w:basedOn w:val="Normal"/>
    <w:rsid w:val="005A60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69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2019-09-08T17:34:00Z</dcterms:created>
  <dcterms:modified xsi:type="dcterms:W3CDTF">2019-10-12T21:40:00Z</dcterms:modified>
</cp:coreProperties>
</file>