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29" w:rsidRPr="002E032D" w:rsidRDefault="00D81C47" w:rsidP="002E032D">
      <w:pPr>
        <w:spacing w:after="0" w:line="240" w:lineRule="auto"/>
        <w:jc w:val="center"/>
        <w:rPr>
          <w:rFonts w:ascii="Book Antiqua" w:hAnsi="Book Antiqua"/>
          <w:sz w:val="40"/>
          <w:szCs w:val="40"/>
        </w:rPr>
      </w:pPr>
      <w:r>
        <w:rPr>
          <w:rFonts w:ascii="Book Antiqua" w:hAnsi="Book Antiqua"/>
          <w:sz w:val="40"/>
          <w:szCs w:val="40"/>
        </w:rPr>
        <w:t xml:space="preserve">Benjamin P. </w:t>
      </w:r>
      <w:proofErr w:type="spellStart"/>
      <w:r>
        <w:rPr>
          <w:rFonts w:ascii="Book Antiqua" w:hAnsi="Book Antiqua"/>
          <w:sz w:val="40"/>
          <w:szCs w:val="40"/>
        </w:rPr>
        <w:t>Habegger</w:t>
      </w:r>
      <w:proofErr w:type="spellEnd"/>
    </w:p>
    <w:p w:rsidR="002E032D" w:rsidRPr="002E032D" w:rsidRDefault="00DD1203" w:rsidP="002E032D">
      <w:pPr>
        <w:spacing w:after="0" w:line="240" w:lineRule="auto"/>
        <w:jc w:val="center"/>
        <w:rPr>
          <w:rFonts w:ascii="Book Antiqua" w:hAnsi="Book Antiqua"/>
          <w:sz w:val="40"/>
          <w:szCs w:val="40"/>
        </w:rPr>
      </w:pPr>
      <w:r>
        <w:rPr>
          <w:rFonts w:ascii="Book Antiqua" w:hAnsi="Book Antiqua"/>
          <w:sz w:val="40"/>
          <w:szCs w:val="40"/>
        </w:rPr>
        <w:t xml:space="preserve">June </w:t>
      </w:r>
      <w:r w:rsidR="00A95DFA">
        <w:rPr>
          <w:rFonts w:ascii="Book Antiqua" w:hAnsi="Book Antiqua"/>
          <w:sz w:val="40"/>
          <w:szCs w:val="40"/>
        </w:rPr>
        <w:t>2</w:t>
      </w:r>
      <w:r w:rsidR="00D81C47">
        <w:rPr>
          <w:rFonts w:ascii="Book Antiqua" w:hAnsi="Book Antiqua"/>
          <w:sz w:val="40"/>
          <w:szCs w:val="40"/>
        </w:rPr>
        <w:t>2</w:t>
      </w:r>
      <w:r w:rsidR="00A95DFA">
        <w:rPr>
          <w:rFonts w:ascii="Book Antiqua" w:hAnsi="Book Antiqua"/>
          <w:sz w:val="40"/>
          <w:szCs w:val="40"/>
        </w:rPr>
        <w:t>, 192</w:t>
      </w:r>
      <w:r w:rsidR="00D81C47">
        <w:rPr>
          <w:rFonts w:ascii="Book Antiqua" w:hAnsi="Book Antiqua"/>
          <w:sz w:val="40"/>
          <w:szCs w:val="40"/>
        </w:rPr>
        <w:t>7</w:t>
      </w:r>
      <w:r w:rsidR="00A95DFA">
        <w:rPr>
          <w:rFonts w:ascii="Book Antiqua" w:hAnsi="Book Antiqua"/>
          <w:sz w:val="40"/>
          <w:szCs w:val="40"/>
        </w:rPr>
        <w:t xml:space="preserve"> – </w:t>
      </w:r>
      <w:r w:rsidR="00D81C47">
        <w:rPr>
          <w:rFonts w:ascii="Book Antiqua" w:hAnsi="Book Antiqua"/>
          <w:sz w:val="40"/>
          <w:szCs w:val="40"/>
        </w:rPr>
        <w:t>September 15, 2016</w:t>
      </w:r>
    </w:p>
    <w:p w:rsidR="002E032D" w:rsidRPr="002E032D" w:rsidRDefault="002E032D" w:rsidP="002E032D">
      <w:pPr>
        <w:spacing w:after="0" w:line="240" w:lineRule="auto"/>
        <w:jc w:val="center"/>
        <w:rPr>
          <w:rFonts w:ascii="Book Antiqua" w:hAnsi="Book Antiqua"/>
          <w:sz w:val="30"/>
          <w:szCs w:val="30"/>
        </w:rPr>
      </w:pPr>
    </w:p>
    <w:p w:rsidR="002E032D" w:rsidRPr="002E032D" w:rsidRDefault="002E032D" w:rsidP="002E032D">
      <w:pPr>
        <w:spacing w:after="0" w:line="240" w:lineRule="auto"/>
        <w:jc w:val="center"/>
        <w:rPr>
          <w:rFonts w:ascii="Book Antiqua" w:hAnsi="Book Antiqua"/>
          <w:sz w:val="30"/>
          <w:szCs w:val="30"/>
        </w:rPr>
      </w:pPr>
      <w:r w:rsidRPr="002E032D">
        <w:rPr>
          <w:rFonts w:ascii="Book Antiqua" w:hAnsi="Book Antiqua"/>
          <w:noProof/>
          <w:sz w:val="30"/>
          <w:szCs w:val="30"/>
        </w:rPr>
        <w:drawing>
          <wp:inline distT="0" distB="0" distL="0" distR="0" wp14:anchorId="3B6E4C6E" wp14:editId="1176D8B4">
            <wp:extent cx="1793868" cy="13454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ign by BB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982" cy="1400241"/>
                    </a:xfrm>
                    <a:prstGeom prst="rect">
                      <a:avLst/>
                    </a:prstGeom>
                  </pic:spPr>
                </pic:pic>
              </a:graphicData>
            </a:graphic>
          </wp:inline>
        </w:drawing>
      </w:r>
    </w:p>
    <w:p w:rsidR="002E032D" w:rsidRDefault="002E032D" w:rsidP="002E032D">
      <w:pPr>
        <w:spacing w:after="0" w:line="240" w:lineRule="auto"/>
        <w:jc w:val="center"/>
        <w:rPr>
          <w:rFonts w:ascii="Book Antiqua" w:hAnsi="Book Antiqua"/>
          <w:sz w:val="30"/>
          <w:szCs w:val="30"/>
        </w:rPr>
      </w:pPr>
      <w:r w:rsidRPr="002E032D">
        <w:rPr>
          <w:rFonts w:ascii="Book Antiqua" w:hAnsi="Book Antiqua"/>
          <w:sz w:val="30"/>
          <w:szCs w:val="30"/>
        </w:rPr>
        <w:t>Photo by Barbara Baker Anderson</w:t>
      </w:r>
    </w:p>
    <w:p w:rsidR="002E032D" w:rsidRPr="002E032D" w:rsidRDefault="002E032D" w:rsidP="002E032D">
      <w:pPr>
        <w:spacing w:after="0" w:line="240" w:lineRule="auto"/>
        <w:jc w:val="center"/>
        <w:rPr>
          <w:rFonts w:ascii="Book Antiqua" w:hAnsi="Book Antiqua"/>
          <w:sz w:val="30"/>
          <w:szCs w:val="30"/>
        </w:rPr>
      </w:pPr>
    </w:p>
    <w:p w:rsidR="00D81C47" w:rsidRDefault="00D81C47" w:rsidP="00A95DFA">
      <w:pPr>
        <w:spacing w:after="0" w:line="240" w:lineRule="auto"/>
        <w:rPr>
          <w:rFonts w:ascii="Book Antiqua" w:hAnsi="Book Antiqua"/>
          <w:sz w:val="30"/>
          <w:szCs w:val="30"/>
        </w:rPr>
      </w:pPr>
      <w:r>
        <w:rPr>
          <w:rFonts w:ascii="Book Antiqua" w:hAnsi="Book Antiqua"/>
          <w:sz w:val="30"/>
          <w:szCs w:val="30"/>
        </w:rPr>
        <w:t xml:space="preserve">   </w:t>
      </w:r>
      <w:r w:rsidRPr="00D81C47">
        <w:rPr>
          <w:rFonts w:ascii="Book Antiqua" w:hAnsi="Book Antiqua"/>
          <w:sz w:val="30"/>
          <w:szCs w:val="30"/>
        </w:rPr>
        <w:t xml:space="preserve">Benjamin P. “Ben” </w:t>
      </w:r>
      <w:proofErr w:type="spellStart"/>
      <w:r w:rsidRPr="00D81C47">
        <w:rPr>
          <w:rFonts w:ascii="Book Antiqua" w:hAnsi="Book Antiqua"/>
          <w:sz w:val="30"/>
          <w:szCs w:val="30"/>
        </w:rPr>
        <w:t>Habegger</w:t>
      </w:r>
      <w:proofErr w:type="spellEnd"/>
      <w:r w:rsidRPr="00D81C47">
        <w:rPr>
          <w:rFonts w:ascii="Book Antiqua" w:hAnsi="Book Antiqua"/>
          <w:sz w:val="30"/>
          <w:szCs w:val="30"/>
        </w:rPr>
        <w:t xml:space="preserve">, 89, of Bluffton, passed away peacefully Thursday morning, Sept. 15, 2016, at Christian Care Retirement Community in Bluffton. </w:t>
      </w:r>
    </w:p>
    <w:p w:rsidR="00D81C47" w:rsidRDefault="00D81C47" w:rsidP="00A95DFA">
      <w:pPr>
        <w:spacing w:after="0" w:line="240" w:lineRule="auto"/>
        <w:rPr>
          <w:rFonts w:ascii="Book Antiqua" w:hAnsi="Book Antiqua"/>
          <w:sz w:val="30"/>
          <w:szCs w:val="30"/>
        </w:rPr>
      </w:pPr>
      <w:r>
        <w:rPr>
          <w:rFonts w:ascii="Book Antiqua" w:hAnsi="Book Antiqua"/>
          <w:sz w:val="30"/>
          <w:szCs w:val="30"/>
        </w:rPr>
        <w:t xml:space="preserve">   </w:t>
      </w:r>
      <w:r w:rsidRPr="00D81C47">
        <w:rPr>
          <w:rFonts w:ascii="Book Antiqua" w:hAnsi="Book Antiqua"/>
          <w:sz w:val="30"/>
          <w:szCs w:val="30"/>
        </w:rPr>
        <w:t xml:space="preserve">Born in Adams County on June 22, 1927, to Edgar and </w:t>
      </w:r>
      <w:proofErr w:type="spellStart"/>
      <w:r w:rsidRPr="00D81C47">
        <w:rPr>
          <w:rFonts w:ascii="Book Antiqua" w:hAnsi="Book Antiqua"/>
          <w:sz w:val="30"/>
          <w:szCs w:val="30"/>
        </w:rPr>
        <w:t>Savilla</w:t>
      </w:r>
      <w:proofErr w:type="spellEnd"/>
      <w:r w:rsidRPr="00D81C47">
        <w:rPr>
          <w:rFonts w:ascii="Book Antiqua" w:hAnsi="Book Antiqua"/>
          <w:sz w:val="30"/>
          <w:szCs w:val="30"/>
        </w:rPr>
        <w:t xml:space="preserve"> (Roth) </w:t>
      </w:r>
      <w:proofErr w:type="spellStart"/>
      <w:r w:rsidRPr="00D81C47">
        <w:rPr>
          <w:rFonts w:ascii="Book Antiqua" w:hAnsi="Book Antiqua"/>
          <w:sz w:val="30"/>
          <w:szCs w:val="30"/>
        </w:rPr>
        <w:t>Habegger</w:t>
      </w:r>
      <w:proofErr w:type="spellEnd"/>
      <w:r w:rsidRPr="00D81C47">
        <w:rPr>
          <w:rFonts w:ascii="Book Antiqua" w:hAnsi="Book Antiqua"/>
          <w:sz w:val="30"/>
          <w:szCs w:val="30"/>
        </w:rPr>
        <w:t xml:space="preserve">, Ben married Arlene E. </w:t>
      </w:r>
      <w:proofErr w:type="spellStart"/>
      <w:r w:rsidRPr="00D81C47">
        <w:rPr>
          <w:rFonts w:ascii="Book Antiqua" w:hAnsi="Book Antiqua"/>
          <w:sz w:val="30"/>
          <w:szCs w:val="30"/>
        </w:rPr>
        <w:t>Bahler</w:t>
      </w:r>
      <w:proofErr w:type="spellEnd"/>
      <w:r w:rsidRPr="00D81C47">
        <w:rPr>
          <w:rFonts w:ascii="Book Antiqua" w:hAnsi="Book Antiqua"/>
          <w:sz w:val="30"/>
          <w:szCs w:val="30"/>
        </w:rPr>
        <w:t xml:space="preserve"> in Remington, IN, on Mar. 20, 1949; she survives. </w:t>
      </w:r>
    </w:p>
    <w:p w:rsidR="00D81C47" w:rsidRDefault="00D81C47" w:rsidP="00A95DFA">
      <w:pPr>
        <w:spacing w:after="0" w:line="240" w:lineRule="auto"/>
        <w:rPr>
          <w:rFonts w:ascii="Book Antiqua" w:hAnsi="Book Antiqua"/>
          <w:sz w:val="30"/>
          <w:szCs w:val="30"/>
        </w:rPr>
      </w:pPr>
      <w:r>
        <w:rPr>
          <w:rFonts w:ascii="Book Antiqua" w:hAnsi="Book Antiqua"/>
          <w:sz w:val="30"/>
          <w:szCs w:val="30"/>
        </w:rPr>
        <w:t xml:space="preserve">   </w:t>
      </w:r>
      <w:r w:rsidRPr="00D81C47">
        <w:rPr>
          <w:rFonts w:ascii="Book Antiqua" w:hAnsi="Book Antiqua"/>
          <w:sz w:val="30"/>
          <w:szCs w:val="30"/>
        </w:rPr>
        <w:t xml:space="preserve">Ben worked at Mix Mill in Bluffton for 22 years and later at the Wells County Public Library for 14 years. He was also a poultry and grain farmer. He was a member of the Apostolic Christian Church where he held several different church offices. He also volunteered many years at the Apostolic Christian Church Bluffton Distribution Center. </w:t>
      </w:r>
    </w:p>
    <w:p w:rsidR="00D81C47" w:rsidRDefault="00D81C47" w:rsidP="00A95DFA">
      <w:pPr>
        <w:spacing w:after="0" w:line="240" w:lineRule="auto"/>
        <w:rPr>
          <w:rFonts w:ascii="Book Antiqua" w:hAnsi="Book Antiqua"/>
          <w:sz w:val="30"/>
          <w:szCs w:val="30"/>
        </w:rPr>
      </w:pPr>
      <w:r>
        <w:rPr>
          <w:rFonts w:ascii="Book Antiqua" w:hAnsi="Book Antiqua"/>
          <w:sz w:val="30"/>
          <w:szCs w:val="30"/>
        </w:rPr>
        <w:t xml:space="preserve">   </w:t>
      </w:r>
      <w:r w:rsidRPr="00D81C47">
        <w:rPr>
          <w:rFonts w:ascii="Book Antiqua" w:hAnsi="Book Antiqua"/>
          <w:sz w:val="30"/>
          <w:szCs w:val="30"/>
        </w:rPr>
        <w:t xml:space="preserve">In addition to his wife, Ben is survived by three sons, Sam (Darlene) </w:t>
      </w:r>
      <w:proofErr w:type="spellStart"/>
      <w:r w:rsidRPr="00D81C47">
        <w:rPr>
          <w:rFonts w:ascii="Book Antiqua" w:hAnsi="Book Antiqua"/>
          <w:sz w:val="30"/>
          <w:szCs w:val="30"/>
        </w:rPr>
        <w:t>Habegger</w:t>
      </w:r>
      <w:proofErr w:type="spellEnd"/>
      <w:r w:rsidRPr="00D81C47">
        <w:rPr>
          <w:rFonts w:ascii="Book Antiqua" w:hAnsi="Book Antiqua"/>
          <w:sz w:val="30"/>
          <w:szCs w:val="30"/>
        </w:rPr>
        <w:t xml:space="preserve"> of Bluffton, Ted (Jane) </w:t>
      </w:r>
      <w:proofErr w:type="spellStart"/>
      <w:r w:rsidRPr="00D81C47">
        <w:rPr>
          <w:rFonts w:ascii="Book Antiqua" w:hAnsi="Book Antiqua"/>
          <w:sz w:val="30"/>
          <w:szCs w:val="30"/>
        </w:rPr>
        <w:t>Habegger</w:t>
      </w:r>
      <w:proofErr w:type="spellEnd"/>
      <w:r w:rsidRPr="00D81C47">
        <w:rPr>
          <w:rFonts w:ascii="Book Antiqua" w:hAnsi="Book Antiqua"/>
          <w:sz w:val="30"/>
          <w:szCs w:val="30"/>
        </w:rPr>
        <w:t xml:space="preserve"> of </w:t>
      </w:r>
      <w:proofErr w:type="spellStart"/>
      <w:r w:rsidRPr="00D81C47">
        <w:rPr>
          <w:rFonts w:ascii="Book Antiqua" w:hAnsi="Book Antiqua"/>
          <w:sz w:val="30"/>
          <w:szCs w:val="30"/>
        </w:rPr>
        <w:t>Poneto</w:t>
      </w:r>
      <w:proofErr w:type="spellEnd"/>
      <w:r w:rsidRPr="00D81C47">
        <w:rPr>
          <w:rFonts w:ascii="Book Antiqua" w:hAnsi="Book Antiqua"/>
          <w:sz w:val="30"/>
          <w:szCs w:val="30"/>
        </w:rPr>
        <w:t xml:space="preserve">, and Tim (Teresa) </w:t>
      </w:r>
      <w:proofErr w:type="spellStart"/>
      <w:r w:rsidRPr="00D81C47">
        <w:rPr>
          <w:rFonts w:ascii="Book Antiqua" w:hAnsi="Book Antiqua"/>
          <w:sz w:val="30"/>
          <w:szCs w:val="30"/>
        </w:rPr>
        <w:t>Habegger</w:t>
      </w:r>
      <w:proofErr w:type="spellEnd"/>
      <w:r w:rsidRPr="00D81C47">
        <w:rPr>
          <w:rFonts w:ascii="Book Antiqua" w:hAnsi="Book Antiqua"/>
          <w:sz w:val="30"/>
          <w:szCs w:val="30"/>
        </w:rPr>
        <w:t xml:space="preserve"> of Bluffton; three daughters, Rosemary (Rod) </w:t>
      </w:r>
      <w:proofErr w:type="spellStart"/>
      <w:r w:rsidRPr="00D81C47">
        <w:rPr>
          <w:rFonts w:ascii="Book Antiqua" w:hAnsi="Book Antiqua"/>
          <w:sz w:val="30"/>
          <w:szCs w:val="30"/>
        </w:rPr>
        <w:t>Mounsey</w:t>
      </w:r>
      <w:proofErr w:type="spellEnd"/>
      <w:r w:rsidRPr="00D81C47">
        <w:rPr>
          <w:rFonts w:ascii="Book Antiqua" w:hAnsi="Book Antiqua"/>
          <w:sz w:val="30"/>
          <w:szCs w:val="30"/>
        </w:rPr>
        <w:t xml:space="preserve"> of </w:t>
      </w:r>
      <w:proofErr w:type="spellStart"/>
      <w:r w:rsidRPr="00D81C47">
        <w:rPr>
          <w:rFonts w:ascii="Book Antiqua" w:hAnsi="Book Antiqua"/>
          <w:sz w:val="30"/>
          <w:szCs w:val="30"/>
        </w:rPr>
        <w:t>Poneto</w:t>
      </w:r>
      <w:proofErr w:type="spellEnd"/>
      <w:r w:rsidRPr="00D81C47">
        <w:rPr>
          <w:rFonts w:ascii="Book Antiqua" w:hAnsi="Book Antiqua"/>
          <w:sz w:val="30"/>
          <w:szCs w:val="30"/>
        </w:rPr>
        <w:t xml:space="preserve">, Ruby (Doug) Gerber of Bluffton, and Martha </w:t>
      </w:r>
      <w:proofErr w:type="spellStart"/>
      <w:r w:rsidRPr="00D81C47">
        <w:rPr>
          <w:rFonts w:ascii="Book Antiqua" w:hAnsi="Book Antiqua"/>
          <w:sz w:val="30"/>
          <w:szCs w:val="30"/>
        </w:rPr>
        <w:t>Stoller</w:t>
      </w:r>
      <w:proofErr w:type="spellEnd"/>
      <w:r w:rsidRPr="00D81C47">
        <w:rPr>
          <w:rFonts w:ascii="Book Antiqua" w:hAnsi="Book Antiqua"/>
          <w:sz w:val="30"/>
          <w:szCs w:val="30"/>
        </w:rPr>
        <w:t xml:space="preserve"> of Decatur; along with 26 grandchildren, 35 great-grandchildren, and one step great-great grandchild. He is also survived by a brother, Alvin (Virginia) </w:t>
      </w:r>
      <w:proofErr w:type="spellStart"/>
      <w:r w:rsidRPr="00D81C47">
        <w:rPr>
          <w:rFonts w:ascii="Book Antiqua" w:hAnsi="Book Antiqua"/>
          <w:sz w:val="30"/>
          <w:szCs w:val="30"/>
        </w:rPr>
        <w:t>Habegger</w:t>
      </w:r>
      <w:proofErr w:type="spellEnd"/>
      <w:r w:rsidRPr="00D81C47">
        <w:rPr>
          <w:rFonts w:ascii="Book Antiqua" w:hAnsi="Book Antiqua"/>
          <w:sz w:val="30"/>
          <w:szCs w:val="30"/>
        </w:rPr>
        <w:t xml:space="preserve"> of Decatur; and three sisters, Hannah (Richard) </w:t>
      </w:r>
      <w:proofErr w:type="spellStart"/>
      <w:r w:rsidRPr="00D81C47">
        <w:rPr>
          <w:rFonts w:ascii="Book Antiqua" w:hAnsi="Book Antiqua"/>
          <w:sz w:val="30"/>
          <w:szCs w:val="30"/>
        </w:rPr>
        <w:t>Amstutz</w:t>
      </w:r>
      <w:proofErr w:type="spellEnd"/>
      <w:r w:rsidRPr="00D81C47">
        <w:rPr>
          <w:rFonts w:ascii="Book Antiqua" w:hAnsi="Book Antiqua"/>
          <w:sz w:val="30"/>
          <w:szCs w:val="30"/>
        </w:rPr>
        <w:t xml:space="preserve"> of Berne, Catherine Smith of Geneva, and </w:t>
      </w:r>
      <w:proofErr w:type="spellStart"/>
      <w:r w:rsidRPr="00D81C47">
        <w:rPr>
          <w:rFonts w:ascii="Book Antiqua" w:hAnsi="Book Antiqua"/>
          <w:sz w:val="30"/>
          <w:szCs w:val="30"/>
        </w:rPr>
        <w:t>Sarabelle</w:t>
      </w:r>
      <w:proofErr w:type="spellEnd"/>
      <w:r w:rsidRPr="00D81C47">
        <w:rPr>
          <w:rFonts w:ascii="Book Antiqua" w:hAnsi="Book Antiqua"/>
          <w:sz w:val="30"/>
          <w:szCs w:val="30"/>
        </w:rPr>
        <w:t xml:space="preserve"> (Robert) </w:t>
      </w:r>
      <w:proofErr w:type="spellStart"/>
      <w:r w:rsidRPr="00D81C47">
        <w:rPr>
          <w:rFonts w:ascii="Book Antiqua" w:hAnsi="Book Antiqua"/>
          <w:sz w:val="30"/>
          <w:szCs w:val="30"/>
        </w:rPr>
        <w:t>Amstutz</w:t>
      </w:r>
      <w:proofErr w:type="spellEnd"/>
      <w:r w:rsidRPr="00D81C47">
        <w:rPr>
          <w:rFonts w:ascii="Book Antiqua" w:hAnsi="Book Antiqua"/>
          <w:sz w:val="30"/>
          <w:szCs w:val="30"/>
        </w:rPr>
        <w:t xml:space="preserve"> of Granada Hills, CA. </w:t>
      </w:r>
    </w:p>
    <w:p w:rsidR="00D81C47" w:rsidRDefault="00D81C47" w:rsidP="00A95DFA">
      <w:pPr>
        <w:spacing w:after="0" w:line="240" w:lineRule="auto"/>
        <w:rPr>
          <w:rFonts w:ascii="Book Antiqua" w:hAnsi="Book Antiqua"/>
          <w:sz w:val="30"/>
          <w:szCs w:val="30"/>
        </w:rPr>
      </w:pPr>
      <w:r>
        <w:rPr>
          <w:rFonts w:ascii="Book Antiqua" w:hAnsi="Book Antiqua"/>
          <w:sz w:val="30"/>
          <w:szCs w:val="30"/>
        </w:rPr>
        <w:t xml:space="preserve">   </w:t>
      </w:r>
      <w:r w:rsidRPr="00D81C47">
        <w:rPr>
          <w:rFonts w:ascii="Book Antiqua" w:hAnsi="Book Antiqua"/>
          <w:sz w:val="30"/>
          <w:szCs w:val="30"/>
        </w:rPr>
        <w:t xml:space="preserve">He was preceded in death by his parents, along with a daughter, Rita </w:t>
      </w:r>
      <w:proofErr w:type="spellStart"/>
      <w:r w:rsidRPr="00D81C47">
        <w:rPr>
          <w:rFonts w:ascii="Book Antiqua" w:hAnsi="Book Antiqua"/>
          <w:sz w:val="30"/>
          <w:szCs w:val="30"/>
        </w:rPr>
        <w:t>Habegger</w:t>
      </w:r>
      <w:proofErr w:type="spellEnd"/>
      <w:r w:rsidRPr="00D81C47">
        <w:rPr>
          <w:rFonts w:ascii="Book Antiqua" w:hAnsi="Book Antiqua"/>
          <w:sz w:val="30"/>
          <w:szCs w:val="30"/>
        </w:rPr>
        <w:t xml:space="preserve">; a grandson, Andrew </w:t>
      </w:r>
      <w:proofErr w:type="spellStart"/>
      <w:r w:rsidRPr="00D81C47">
        <w:rPr>
          <w:rFonts w:ascii="Book Antiqua" w:hAnsi="Book Antiqua"/>
          <w:sz w:val="30"/>
          <w:szCs w:val="30"/>
        </w:rPr>
        <w:t>Habegger</w:t>
      </w:r>
      <w:proofErr w:type="spellEnd"/>
      <w:r w:rsidRPr="00D81C47">
        <w:rPr>
          <w:rFonts w:ascii="Book Antiqua" w:hAnsi="Book Antiqua"/>
          <w:sz w:val="30"/>
          <w:szCs w:val="30"/>
        </w:rPr>
        <w:t xml:space="preserve">; three brothers, Paul, Howard, and Chester </w:t>
      </w:r>
      <w:proofErr w:type="spellStart"/>
      <w:r w:rsidRPr="00D81C47">
        <w:rPr>
          <w:rFonts w:ascii="Book Antiqua" w:hAnsi="Book Antiqua"/>
          <w:sz w:val="30"/>
          <w:szCs w:val="30"/>
        </w:rPr>
        <w:t>Habegger</w:t>
      </w:r>
      <w:proofErr w:type="spellEnd"/>
      <w:r w:rsidRPr="00D81C47">
        <w:rPr>
          <w:rFonts w:ascii="Book Antiqua" w:hAnsi="Book Antiqua"/>
          <w:sz w:val="30"/>
          <w:szCs w:val="30"/>
        </w:rPr>
        <w:t xml:space="preserve">; and a sister, </w:t>
      </w:r>
      <w:proofErr w:type="spellStart"/>
      <w:r w:rsidRPr="00D81C47">
        <w:rPr>
          <w:rFonts w:ascii="Book Antiqua" w:hAnsi="Book Antiqua"/>
          <w:sz w:val="30"/>
          <w:szCs w:val="30"/>
        </w:rPr>
        <w:t>Eldonna</w:t>
      </w:r>
      <w:proofErr w:type="spellEnd"/>
      <w:r w:rsidRPr="00D81C47">
        <w:rPr>
          <w:rFonts w:ascii="Book Antiqua" w:hAnsi="Book Antiqua"/>
          <w:sz w:val="30"/>
          <w:szCs w:val="30"/>
        </w:rPr>
        <w:t xml:space="preserve"> </w:t>
      </w:r>
      <w:proofErr w:type="spellStart"/>
      <w:r w:rsidRPr="00D81C47">
        <w:rPr>
          <w:rFonts w:ascii="Book Antiqua" w:hAnsi="Book Antiqua"/>
          <w:sz w:val="30"/>
          <w:szCs w:val="30"/>
        </w:rPr>
        <w:t>Amstutz</w:t>
      </w:r>
      <w:proofErr w:type="spellEnd"/>
      <w:r w:rsidRPr="00D81C47">
        <w:rPr>
          <w:rFonts w:ascii="Book Antiqua" w:hAnsi="Book Antiqua"/>
          <w:sz w:val="30"/>
          <w:szCs w:val="30"/>
        </w:rPr>
        <w:t xml:space="preserve">. </w:t>
      </w:r>
      <w:r>
        <w:rPr>
          <w:rFonts w:ascii="Book Antiqua" w:hAnsi="Book Antiqua"/>
          <w:sz w:val="30"/>
          <w:szCs w:val="30"/>
        </w:rPr>
        <w:t xml:space="preserve"> </w:t>
      </w:r>
    </w:p>
    <w:p w:rsidR="00A95DFA" w:rsidRDefault="00D81C47" w:rsidP="00A95DFA">
      <w:pPr>
        <w:spacing w:after="0" w:line="240" w:lineRule="auto"/>
        <w:rPr>
          <w:rFonts w:ascii="Book Antiqua" w:hAnsi="Book Antiqua"/>
          <w:sz w:val="30"/>
          <w:szCs w:val="30"/>
        </w:rPr>
      </w:pPr>
      <w:r>
        <w:rPr>
          <w:rFonts w:ascii="Book Antiqua" w:hAnsi="Book Antiqua"/>
          <w:sz w:val="30"/>
          <w:szCs w:val="30"/>
        </w:rPr>
        <w:t xml:space="preserve">   </w:t>
      </w:r>
      <w:r w:rsidRPr="00D81C47">
        <w:rPr>
          <w:rFonts w:ascii="Book Antiqua" w:hAnsi="Book Antiqua"/>
          <w:sz w:val="30"/>
          <w:szCs w:val="30"/>
        </w:rPr>
        <w:t xml:space="preserve">Services will be held Saturday, Sept. 17, 2016, at 10:00 AM, at the Bluffton North Apostolic Christian Church, with ministers of the church officiating. Visitation will be Friday, from 2:00 until 8:00 PM, at Goodwin – </w:t>
      </w:r>
      <w:proofErr w:type="spellStart"/>
      <w:r w:rsidRPr="00D81C47">
        <w:rPr>
          <w:rFonts w:ascii="Book Antiqua" w:hAnsi="Book Antiqua"/>
          <w:sz w:val="30"/>
          <w:szCs w:val="30"/>
        </w:rPr>
        <w:t>Cale</w:t>
      </w:r>
      <w:proofErr w:type="spellEnd"/>
      <w:r w:rsidRPr="00D81C47">
        <w:rPr>
          <w:rFonts w:ascii="Book Antiqua" w:hAnsi="Book Antiqua"/>
          <w:sz w:val="30"/>
          <w:szCs w:val="30"/>
        </w:rPr>
        <w:t xml:space="preserve"> &amp; </w:t>
      </w:r>
      <w:proofErr w:type="spellStart"/>
      <w:r w:rsidRPr="00D81C47">
        <w:rPr>
          <w:rFonts w:ascii="Book Antiqua" w:hAnsi="Book Antiqua"/>
          <w:sz w:val="30"/>
          <w:szCs w:val="30"/>
        </w:rPr>
        <w:t>Harnish</w:t>
      </w:r>
      <w:proofErr w:type="spellEnd"/>
      <w:r w:rsidRPr="00D81C47">
        <w:rPr>
          <w:rFonts w:ascii="Book Antiqua" w:hAnsi="Book Antiqua"/>
          <w:sz w:val="30"/>
          <w:szCs w:val="30"/>
        </w:rPr>
        <w:t xml:space="preserve"> Memorial Chapel in Bluffton, and Saturday morning, for one hour prior to the service at the church. Burial will be at the Apostolic Christian Cemetery in Adams County. Memorial contributions may be given to Christian Care Retirement Community or Loving Shepherd Ministries.</w:t>
      </w:r>
    </w:p>
    <w:p w:rsidR="00D81C47" w:rsidRPr="00D81C47" w:rsidRDefault="00D81C47" w:rsidP="00A95DFA">
      <w:pPr>
        <w:spacing w:after="0" w:line="240" w:lineRule="auto"/>
        <w:rPr>
          <w:rFonts w:ascii="Book Antiqua" w:hAnsi="Book Antiqua"/>
          <w:sz w:val="30"/>
          <w:szCs w:val="30"/>
        </w:rPr>
      </w:pPr>
      <w:bookmarkStart w:id="0" w:name="_GoBack"/>
      <w:bookmarkEnd w:id="0"/>
    </w:p>
    <w:p w:rsidR="00DD1203" w:rsidRPr="00A95DFA" w:rsidRDefault="00A95DFA" w:rsidP="00A95DFA">
      <w:pPr>
        <w:spacing w:after="0" w:line="240" w:lineRule="auto"/>
        <w:rPr>
          <w:rFonts w:ascii="Book Antiqua" w:hAnsi="Book Antiqua"/>
          <w:sz w:val="30"/>
          <w:szCs w:val="30"/>
        </w:rPr>
      </w:pPr>
      <w:r w:rsidRPr="00A95DFA">
        <w:rPr>
          <w:rFonts w:ascii="Book Antiqua" w:hAnsi="Book Antiqua"/>
          <w:sz w:val="30"/>
          <w:szCs w:val="30"/>
        </w:rPr>
        <w:t>Goodwin-</w:t>
      </w:r>
      <w:proofErr w:type="spellStart"/>
      <w:r w:rsidRPr="00A95DFA">
        <w:rPr>
          <w:rFonts w:ascii="Book Antiqua" w:hAnsi="Book Antiqua"/>
          <w:sz w:val="30"/>
          <w:szCs w:val="30"/>
        </w:rPr>
        <w:t>Cale</w:t>
      </w:r>
      <w:proofErr w:type="spellEnd"/>
      <w:r w:rsidRPr="00A95DFA">
        <w:rPr>
          <w:rFonts w:ascii="Book Antiqua" w:hAnsi="Book Antiqua"/>
          <w:sz w:val="30"/>
          <w:szCs w:val="30"/>
        </w:rPr>
        <w:t xml:space="preserve"> &amp; </w:t>
      </w:r>
      <w:proofErr w:type="spellStart"/>
      <w:r w:rsidRPr="00A95DFA">
        <w:rPr>
          <w:rFonts w:ascii="Book Antiqua" w:hAnsi="Book Antiqua"/>
          <w:sz w:val="30"/>
          <w:szCs w:val="30"/>
        </w:rPr>
        <w:t>Harnish</w:t>
      </w:r>
      <w:proofErr w:type="spellEnd"/>
      <w:r w:rsidRPr="00A95DFA">
        <w:rPr>
          <w:rFonts w:ascii="Book Antiqua" w:hAnsi="Book Antiqua"/>
          <w:sz w:val="30"/>
          <w:szCs w:val="30"/>
        </w:rPr>
        <w:t xml:space="preserve"> Memorial Chapel</w:t>
      </w:r>
      <w:r>
        <w:rPr>
          <w:rFonts w:ascii="Book Antiqua" w:hAnsi="Book Antiqua"/>
          <w:sz w:val="30"/>
          <w:szCs w:val="30"/>
        </w:rPr>
        <w:t>, Wells County, Indiana</w:t>
      </w:r>
    </w:p>
    <w:sectPr w:rsidR="00DD1203" w:rsidRPr="00A95DFA" w:rsidSect="00A95DF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2D"/>
    <w:rsid w:val="00035B11"/>
    <w:rsid w:val="00066DAF"/>
    <w:rsid w:val="000E30F2"/>
    <w:rsid w:val="0012442F"/>
    <w:rsid w:val="0014105F"/>
    <w:rsid w:val="0014361F"/>
    <w:rsid w:val="001907F1"/>
    <w:rsid w:val="001B234A"/>
    <w:rsid w:val="00212840"/>
    <w:rsid w:val="00254F41"/>
    <w:rsid w:val="00292032"/>
    <w:rsid w:val="002B6029"/>
    <w:rsid w:val="002E032D"/>
    <w:rsid w:val="00301884"/>
    <w:rsid w:val="00377195"/>
    <w:rsid w:val="0038139B"/>
    <w:rsid w:val="0038398D"/>
    <w:rsid w:val="004C12DC"/>
    <w:rsid w:val="004C223A"/>
    <w:rsid w:val="0054767D"/>
    <w:rsid w:val="0070687F"/>
    <w:rsid w:val="00735984"/>
    <w:rsid w:val="00746BB0"/>
    <w:rsid w:val="007570EF"/>
    <w:rsid w:val="00974D8E"/>
    <w:rsid w:val="00982BC2"/>
    <w:rsid w:val="00984549"/>
    <w:rsid w:val="009E2FF9"/>
    <w:rsid w:val="009E4AA2"/>
    <w:rsid w:val="00A00749"/>
    <w:rsid w:val="00A01847"/>
    <w:rsid w:val="00A540B5"/>
    <w:rsid w:val="00A930D6"/>
    <w:rsid w:val="00A95DFA"/>
    <w:rsid w:val="00B05D20"/>
    <w:rsid w:val="00BA67A9"/>
    <w:rsid w:val="00BD627F"/>
    <w:rsid w:val="00BF6381"/>
    <w:rsid w:val="00C06DC0"/>
    <w:rsid w:val="00C30824"/>
    <w:rsid w:val="00D81C47"/>
    <w:rsid w:val="00DC6CD1"/>
    <w:rsid w:val="00DD1203"/>
    <w:rsid w:val="00E17FBC"/>
    <w:rsid w:val="00E20598"/>
    <w:rsid w:val="00E27D6B"/>
    <w:rsid w:val="00F52ED4"/>
    <w:rsid w:val="00F6646C"/>
    <w:rsid w:val="00F8296D"/>
    <w:rsid w:val="00FF1F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32D"/>
    <w:rPr>
      <w:rFonts w:ascii="Tahoma" w:hAnsi="Tahoma" w:cs="Tahoma"/>
      <w:sz w:val="16"/>
      <w:szCs w:val="16"/>
    </w:rPr>
  </w:style>
  <w:style w:type="character" w:styleId="Hyperlink">
    <w:name w:val="Hyperlink"/>
    <w:basedOn w:val="DefaultParagraphFont"/>
    <w:uiPriority w:val="99"/>
    <w:unhideWhenUsed/>
    <w:rsid w:val="004C2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32D"/>
    <w:rPr>
      <w:rFonts w:ascii="Tahoma" w:hAnsi="Tahoma" w:cs="Tahoma"/>
      <w:sz w:val="16"/>
      <w:szCs w:val="16"/>
    </w:rPr>
  </w:style>
  <w:style w:type="character" w:styleId="Hyperlink">
    <w:name w:val="Hyperlink"/>
    <w:basedOn w:val="DefaultParagraphFont"/>
    <w:uiPriority w:val="99"/>
    <w:unhideWhenUsed/>
    <w:rsid w:val="004C2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2022-06-15T16:52:00Z</dcterms:created>
  <dcterms:modified xsi:type="dcterms:W3CDTF">2022-06-15T16:52:00Z</dcterms:modified>
</cp:coreProperties>
</file>