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48" w:rsidRPr="00997448" w:rsidRDefault="00997448" w:rsidP="00997448">
      <w:pPr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color w:val="333333"/>
          <w:sz w:val="40"/>
          <w:szCs w:val="40"/>
        </w:rPr>
      </w:pPr>
      <w:r w:rsidRPr="00997448">
        <w:rPr>
          <w:rFonts w:ascii="Book Antiqua" w:eastAsia="Times New Roman" w:hAnsi="Book Antiqua" w:cs="Times New Roman"/>
          <w:color w:val="333333"/>
          <w:sz w:val="40"/>
          <w:szCs w:val="40"/>
        </w:rPr>
        <w:t>Frederick W. Gerber</w:t>
      </w:r>
    </w:p>
    <w:p w:rsidR="00997448" w:rsidRPr="00997448" w:rsidRDefault="00997448" w:rsidP="00997448">
      <w:pPr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color w:val="333333"/>
          <w:sz w:val="40"/>
          <w:szCs w:val="40"/>
        </w:rPr>
      </w:pPr>
      <w:r w:rsidRPr="00997448">
        <w:rPr>
          <w:rFonts w:ascii="Book Antiqua" w:eastAsia="Times New Roman" w:hAnsi="Book Antiqua" w:cs="Times New Roman"/>
          <w:color w:val="333333"/>
          <w:sz w:val="40"/>
          <w:szCs w:val="40"/>
        </w:rPr>
        <w:t>April 10, 1927 – December 24, 1992</w:t>
      </w:r>
      <w:bookmarkStart w:id="0" w:name="_GoBack"/>
      <w:bookmarkEnd w:id="0"/>
    </w:p>
    <w:p w:rsidR="009F4F78" w:rsidRDefault="009F4F78" w:rsidP="009F4F78">
      <w:pPr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6B8691B9" wp14:editId="24914AC3">
            <wp:extent cx="2506980" cy="1737511"/>
            <wp:effectExtent l="0" t="0" r="7620" b="0"/>
            <wp:docPr id="3" name="Picture 3" descr="Frederick W Ger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derick W Gerb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1"/>
                    <a:stretch/>
                  </pic:blipFill>
                  <pic:spPr bwMode="auto">
                    <a:xfrm>
                      <a:off x="0" y="0"/>
                      <a:ext cx="2506980" cy="173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F78" w:rsidRDefault="009F4F78" w:rsidP="009F4F78">
      <w:pPr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</w:p>
    <w:p w:rsidR="00997448" w:rsidRPr="00997448" w:rsidRDefault="009F4F78" w:rsidP="009F4F78">
      <w:pPr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color w:val="333333"/>
          <w:sz w:val="24"/>
          <w:szCs w:val="24"/>
        </w:rPr>
        <w:drawing>
          <wp:inline distT="0" distB="0" distL="0" distR="0" wp14:anchorId="11D5872E" wp14:editId="47AFA0B7">
            <wp:extent cx="5943600" cy="2533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er, Frederi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448" w:rsidRPr="00997448" w:rsidRDefault="00997448" w:rsidP="00997448">
      <w:pPr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>Photo by Danielle Brooks</w:t>
      </w:r>
    </w:p>
    <w:p w:rsidR="00997448" w:rsidRPr="00997448" w:rsidRDefault="00997448" w:rsidP="00997448">
      <w:pPr>
        <w:spacing w:after="0" w:line="336" w:lineRule="atLeast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</w:p>
    <w:p w:rsidR="00997448" w:rsidRDefault="00997448" w:rsidP="00997448">
      <w:pPr>
        <w:spacing w:after="0" w:line="240" w:lineRule="auto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  <w:r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  </w:t>
      </w:r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Frederick W Gerber, 65, of Bluffton died Thursday at </w:t>
      </w:r>
      <w:proofErr w:type="spellStart"/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>Caylor</w:t>
      </w:r>
      <w:proofErr w:type="spellEnd"/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>-Nickel Hospital. </w:t>
      </w:r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br/>
      </w:r>
      <w:r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  </w:t>
      </w:r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>He raised poultry and was a farmer. </w:t>
      </w:r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br/>
      </w:r>
      <w:r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  </w:t>
      </w:r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Surviving are his wife, Margaret; sons, Greg of Bluffton and Gordon of Lafayette; daughters, Myra </w:t>
      </w:r>
      <w:proofErr w:type="spellStart"/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>Zoll</w:t>
      </w:r>
      <w:proofErr w:type="spellEnd"/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of Toledo, Ohio, and Madelyn Clark of Noblesville; brothers, Harry of Bluffton and Wilmer of Decatur; sisters, Marie </w:t>
      </w:r>
      <w:proofErr w:type="spellStart"/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>Kipfer</w:t>
      </w:r>
      <w:proofErr w:type="spellEnd"/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of Bluffton and </w:t>
      </w:r>
      <w:proofErr w:type="spellStart"/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>Devona</w:t>
      </w:r>
      <w:proofErr w:type="spellEnd"/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</w:t>
      </w:r>
      <w:proofErr w:type="spellStart"/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>Longenberger</w:t>
      </w:r>
      <w:proofErr w:type="spellEnd"/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of Monroe; and nine grandchildren. Services will be held at 3 p.m. tomorrow at Apostolic Christian Church East. Calling will be all day today at Goodwin Memorial Chapel and 2 to 3 p.m. tomorrow at the church. </w:t>
      </w:r>
      <w:r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</w:t>
      </w:r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>Burial will be in the church cemetery. </w:t>
      </w:r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br/>
      </w:r>
      <w:r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  </w:t>
      </w:r>
      <w:r w:rsidRPr="00997448">
        <w:rPr>
          <w:rFonts w:ascii="Book Antiqua" w:eastAsia="Times New Roman" w:hAnsi="Book Antiqua" w:cs="Times New Roman"/>
          <w:color w:val="333333"/>
          <w:sz w:val="24"/>
          <w:szCs w:val="24"/>
        </w:rPr>
        <w:t>Preferred memorials are gifts to charity. </w:t>
      </w:r>
    </w:p>
    <w:p w:rsidR="00997448" w:rsidRPr="00997448" w:rsidRDefault="00997448" w:rsidP="00997448">
      <w:pPr>
        <w:spacing w:after="0" w:line="240" w:lineRule="auto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</w:p>
    <w:p w:rsidR="00997448" w:rsidRPr="00997448" w:rsidRDefault="00997448" w:rsidP="00997448">
      <w:pPr>
        <w:spacing w:line="240" w:lineRule="auto"/>
        <w:rPr>
          <w:rFonts w:ascii="Book Antiqua" w:eastAsia="Times New Roman" w:hAnsi="Book Antiqua" w:cs="Times New Roman"/>
          <w:b/>
          <w:color w:val="333333"/>
          <w:sz w:val="24"/>
          <w:szCs w:val="24"/>
        </w:rPr>
      </w:pPr>
      <w:r w:rsidRPr="00997448">
        <w:rPr>
          <w:rFonts w:ascii="Book Antiqua" w:eastAsia="Times New Roman" w:hAnsi="Book Antiqua" w:cs="Times New Roman"/>
          <w:b/>
          <w:color w:val="333333"/>
          <w:sz w:val="24"/>
          <w:szCs w:val="24"/>
        </w:rPr>
        <w:t xml:space="preserve">News-Sentinel, </w:t>
      </w:r>
      <w:proofErr w:type="gramStart"/>
      <w:r w:rsidRPr="00997448">
        <w:rPr>
          <w:rFonts w:ascii="Book Antiqua" w:eastAsia="Times New Roman" w:hAnsi="Book Antiqua" w:cs="Times New Roman"/>
          <w:b/>
          <w:color w:val="333333"/>
          <w:sz w:val="24"/>
          <w:szCs w:val="24"/>
        </w:rPr>
        <w:t>The</w:t>
      </w:r>
      <w:proofErr w:type="gramEnd"/>
      <w:r w:rsidRPr="00997448">
        <w:rPr>
          <w:rFonts w:ascii="Book Antiqua" w:eastAsia="Times New Roman" w:hAnsi="Book Antiqua" w:cs="Times New Roman"/>
          <w:b/>
          <w:color w:val="333333"/>
          <w:sz w:val="24"/>
          <w:szCs w:val="24"/>
        </w:rPr>
        <w:t xml:space="preserve"> (Fort Wayne, IN) — Saturday, December 26, 1992 </w:t>
      </w:r>
    </w:p>
    <w:p w:rsidR="00F57D25" w:rsidRPr="00997448" w:rsidRDefault="00997448" w:rsidP="00997448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97448">
        <w:rPr>
          <w:rFonts w:ascii="Book Antiqua" w:hAnsi="Book Antiqua"/>
          <w:b/>
          <w:sz w:val="24"/>
          <w:szCs w:val="24"/>
        </w:rPr>
        <w:t>Contributed by Jane Edson</w:t>
      </w:r>
    </w:p>
    <w:sectPr w:rsidR="00F57D25" w:rsidRPr="0099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8"/>
    <w:rsid w:val="00997448"/>
    <w:rsid w:val="009F4F78"/>
    <w:rsid w:val="00F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7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974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4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974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7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974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4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974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52">
          <w:marLeft w:val="4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02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3" w:color="EAE8DC"/>
                    <w:right w:val="none" w:sz="0" w:space="0" w:color="auto"/>
                  </w:divBdr>
                </w:div>
              </w:divsChild>
            </w:div>
          </w:divsChild>
        </w:div>
        <w:div w:id="111706071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2017-05-15T17:50:00Z</dcterms:created>
  <dcterms:modified xsi:type="dcterms:W3CDTF">2017-05-15T18:06:00Z</dcterms:modified>
</cp:coreProperties>
</file>