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27E1E" w14:textId="426AD550" w:rsidR="006C61C2" w:rsidRPr="006C61C2" w:rsidRDefault="00C47B20" w:rsidP="006C61C2">
      <w:pPr>
        <w:spacing w:after="0" w:line="240" w:lineRule="auto"/>
        <w:jc w:val="center"/>
        <w:rPr>
          <w:rFonts w:ascii="Book Antiqua" w:hAnsi="Book Antiqua"/>
          <w:sz w:val="40"/>
          <w:szCs w:val="40"/>
        </w:rPr>
      </w:pPr>
      <w:r>
        <w:rPr>
          <w:rFonts w:ascii="Book Antiqua" w:hAnsi="Book Antiqua"/>
          <w:sz w:val="40"/>
          <w:szCs w:val="40"/>
        </w:rPr>
        <w:t xml:space="preserve">John </w:t>
      </w:r>
      <w:r w:rsidR="006C61C2" w:rsidRPr="006C61C2">
        <w:rPr>
          <w:rFonts w:ascii="Book Antiqua" w:hAnsi="Book Antiqua"/>
          <w:sz w:val="40"/>
          <w:szCs w:val="40"/>
        </w:rPr>
        <w:t>Fiechter</w:t>
      </w:r>
      <w:r>
        <w:rPr>
          <w:rFonts w:ascii="Book Antiqua" w:hAnsi="Book Antiqua"/>
          <w:sz w:val="40"/>
          <w:szCs w:val="40"/>
        </w:rPr>
        <w:t xml:space="preserve"> Sr.</w:t>
      </w:r>
    </w:p>
    <w:p w14:paraId="5D1D3FEE" w14:textId="2ACCC7DB" w:rsidR="006C61C2" w:rsidRDefault="00C47B20" w:rsidP="006C61C2">
      <w:pPr>
        <w:spacing w:after="0" w:line="240" w:lineRule="auto"/>
        <w:jc w:val="center"/>
        <w:rPr>
          <w:rFonts w:ascii="Book Antiqua" w:hAnsi="Book Antiqua"/>
          <w:sz w:val="40"/>
          <w:szCs w:val="40"/>
        </w:rPr>
      </w:pPr>
      <w:r>
        <w:rPr>
          <w:rFonts w:ascii="Book Antiqua" w:hAnsi="Book Antiqua"/>
          <w:sz w:val="40"/>
          <w:szCs w:val="40"/>
        </w:rPr>
        <w:t>June 27, 1859 – June 10, 1947</w:t>
      </w:r>
    </w:p>
    <w:p w14:paraId="06D4D1E9" w14:textId="77777777" w:rsidR="00A42EAD" w:rsidRPr="006C61C2" w:rsidRDefault="00A42EAD" w:rsidP="006C61C2">
      <w:pPr>
        <w:spacing w:after="0" w:line="240" w:lineRule="auto"/>
        <w:jc w:val="center"/>
        <w:rPr>
          <w:rFonts w:ascii="Book Antiqua" w:hAnsi="Book Antiqua"/>
          <w:sz w:val="40"/>
          <w:szCs w:val="40"/>
        </w:rPr>
      </w:pPr>
    </w:p>
    <w:p w14:paraId="462A710A" w14:textId="654C52E6" w:rsidR="006C61C2" w:rsidRDefault="00C47B20" w:rsidP="006C61C2">
      <w:pPr>
        <w:spacing w:after="0" w:line="240" w:lineRule="auto"/>
        <w:jc w:val="center"/>
      </w:pPr>
      <w:r>
        <w:rPr>
          <w:noProof/>
        </w:rPr>
        <w:drawing>
          <wp:inline distT="0" distB="0" distL="0" distR="0" wp14:anchorId="3C151F71" wp14:editId="145ACE17">
            <wp:extent cx="2193925" cy="1645444"/>
            <wp:effectExtent l="0" t="0" r="0" b="0"/>
            <wp:docPr id="844250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250862" name="Picture 844250862"/>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97488" cy="1648116"/>
                    </a:xfrm>
                    <a:prstGeom prst="rect">
                      <a:avLst/>
                    </a:prstGeom>
                  </pic:spPr>
                </pic:pic>
              </a:graphicData>
            </a:graphic>
          </wp:inline>
        </w:drawing>
      </w:r>
    </w:p>
    <w:p w14:paraId="653F75D5" w14:textId="076074F4" w:rsidR="006C61C2" w:rsidRPr="00A42EAD" w:rsidRDefault="006C61C2" w:rsidP="006C61C2">
      <w:pPr>
        <w:spacing w:after="0" w:line="240" w:lineRule="auto"/>
        <w:jc w:val="center"/>
        <w:rPr>
          <w:rFonts w:ascii="Book Antiqua" w:hAnsi="Book Antiqua"/>
          <w:sz w:val="30"/>
          <w:szCs w:val="30"/>
        </w:rPr>
      </w:pPr>
      <w:r w:rsidRPr="00A42EAD">
        <w:rPr>
          <w:rFonts w:ascii="Book Antiqua" w:hAnsi="Book Antiqua"/>
          <w:sz w:val="30"/>
          <w:szCs w:val="30"/>
        </w:rPr>
        <w:t xml:space="preserve">Photo by </w:t>
      </w:r>
      <w:r w:rsidR="00C47B20">
        <w:rPr>
          <w:rFonts w:ascii="Book Antiqua" w:hAnsi="Book Antiqua"/>
          <w:sz w:val="30"/>
          <w:szCs w:val="30"/>
        </w:rPr>
        <w:t>Barbara Baker Anderson</w:t>
      </w:r>
    </w:p>
    <w:p w14:paraId="263DDC63" w14:textId="77777777" w:rsidR="00C47B20" w:rsidRPr="00C47B20" w:rsidRDefault="009C5FAC" w:rsidP="002A57F7">
      <w:pPr>
        <w:spacing w:after="0" w:line="240" w:lineRule="auto"/>
        <w:rPr>
          <w:rFonts w:ascii="Book Antiqua" w:hAnsi="Book Antiqua"/>
          <w:sz w:val="30"/>
          <w:szCs w:val="30"/>
        </w:rPr>
      </w:pPr>
      <w:r w:rsidRPr="00A42EAD">
        <w:rPr>
          <w:rFonts w:ascii="Book Antiqua" w:hAnsi="Book Antiqua"/>
          <w:sz w:val="30"/>
          <w:szCs w:val="30"/>
        </w:rPr>
        <w:br/>
      </w:r>
      <w:r w:rsidR="00C47B20" w:rsidRPr="00C47B20">
        <w:rPr>
          <w:rFonts w:ascii="Book Antiqua" w:hAnsi="Book Antiqua"/>
          <w:sz w:val="30"/>
          <w:szCs w:val="30"/>
        </w:rPr>
        <w:t>JOHN FIECHTER, 87, DIES TUESDAY</w:t>
      </w:r>
    </w:p>
    <w:p w14:paraId="648E5263" w14:textId="77777777" w:rsidR="00C47B20" w:rsidRPr="00C47B20" w:rsidRDefault="00C47B20" w:rsidP="002A57F7">
      <w:pPr>
        <w:spacing w:after="0" w:line="240" w:lineRule="auto"/>
        <w:rPr>
          <w:rFonts w:ascii="Book Antiqua" w:hAnsi="Book Antiqua"/>
          <w:sz w:val="30"/>
          <w:szCs w:val="30"/>
        </w:rPr>
      </w:pPr>
      <w:r w:rsidRPr="00C47B20">
        <w:rPr>
          <w:rFonts w:ascii="Book Antiqua" w:hAnsi="Book Antiqua"/>
          <w:sz w:val="30"/>
          <w:szCs w:val="30"/>
        </w:rPr>
        <w:t>FUNERAL FRIDAY FOR WELL KNOWN WELLS COUNTY FARMER</w:t>
      </w:r>
    </w:p>
    <w:p w14:paraId="42FB9394" w14:textId="77777777" w:rsidR="00C47B20" w:rsidRPr="00C47B20" w:rsidRDefault="00C47B20" w:rsidP="002A57F7">
      <w:pPr>
        <w:spacing w:after="0" w:line="240" w:lineRule="auto"/>
        <w:rPr>
          <w:rFonts w:ascii="Book Antiqua" w:hAnsi="Book Antiqua"/>
          <w:sz w:val="30"/>
          <w:szCs w:val="30"/>
        </w:rPr>
      </w:pPr>
    </w:p>
    <w:p w14:paraId="48597905" w14:textId="09BE2397" w:rsidR="00C47B20" w:rsidRPr="00C47B20" w:rsidRDefault="002A57F7" w:rsidP="002A57F7">
      <w:pPr>
        <w:spacing w:after="0" w:line="240" w:lineRule="auto"/>
        <w:rPr>
          <w:rFonts w:ascii="Book Antiqua" w:hAnsi="Book Antiqua"/>
          <w:sz w:val="30"/>
          <w:szCs w:val="30"/>
        </w:rPr>
      </w:pPr>
      <w:r>
        <w:rPr>
          <w:rFonts w:ascii="Book Antiqua" w:hAnsi="Book Antiqua"/>
          <w:sz w:val="30"/>
          <w:szCs w:val="30"/>
        </w:rPr>
        <w:t xml:space="preserve">   </w:t>
      </w:r>
      <w:r w:rsidR="00C47B20" w:rsidRPr="00C47B20">
        <w:rPr>
          <w:rFonts w:ascii="Book Antiqua" w:hAnsi="Book Antiqua"/>
          <w:sz w:val="30"/>
          <w:szCs w:val="30"/>
        </w:rPr>
        <w:t xml:space="preserve">John Fiechter, 87, pioneer and prominent Wells County farmer, living a mile and a half south of Craigville, died at 7:30 o'clock Tuesday evening at the Bluffton Clinic Hospital. He was the grandfather of Mrs. Tilman Bauman of Berne and was well known here. Death was caused by bronchial pneumonia. He had been </w:t>
      </w:r>
      <w:proofErr w:type="gramStart"/>
      <w:r w:rsidR="00C47B20" w:rsidRPr="00C47B20">
        <w:rPr>
          <w:rFonts w:ascii="Book Antiqua" w:hAnsi="Book Antiqua"/>
          <w:sz w:val="30"/>
          <w:szCs w:val="30"/>
        </w:rPr>
        <w:t>ill</w:t>
      </w:r>
      <w:proofErr w:type="gramEnd"/>
      <w:r w:rsidR="00C47B20" w:rsidRPr="00C47B20">
        <w:rPr>
          <w:rFonts w:ascii="Book Antiqua" w:hAnsi="Book Antiqua"/>
          <w:sz w:val="30"/>
          <w:szCs w:val="30"/>
        </w:rPr>
        <w:t xml:space="preserve"> four months and in the hospital for </w:t>
      </w:r>
      <w:proofErr w:type="gramStart"/>
      <w:r w:rsidR="00C47B20" w:rsidRPr="00C47B20">
        <w:rPr>
          <w:rFonts w:ascii="Book Antiqua" w:hAnsi="Book Antiqua"/>
          <w:sz w:val="30"/>
          <w:szCs w:val="30"/>
        </w:rPr>
        <w:t>a number of</w:t>
      </w:r>
      <w:proofErr w:type="gramEnd"/>
      <w:r w:rsidR="00C47B20" w:rsidRPr="00C47B20">
        <w:rPr>
          <w:rFonts w:ascii="Book Antiqua" w:hAnsi="Book Antiqua"/>
          <w:sz w:val="30"/>
          <w:szCs w:val="30"/>
        </w:rPr>
        <w:t xml:space="preserve"> weeks.</w:t>
      </w:r>
    </w:p>
    <w:p w14:paraId="568608D0" w14:textId="66504C11" w:rsidR="00C47B20" w:rsidRPr="00C47B20" w:rsidRDefault="002A57F7" w:rsidP="002A57F7">
      <w:pPr>
        <w:spacing w:after="0" w:line="240" w:lineRule="auto"/>
        <w:rPr>
          <w:rFonts w:ascii="Book Antiqua" w:hAnsi="Book Antiqua"/>
          <w:sz w:val="30"/>
          <w:szCs w:val="30"/>
        </w:rPr>
      </w:pPr>
      <w:r>
        <w:rPr>
          <w:rFonts w:ascii="Book Antiqua" w:hAnsi="Book Antiqua"/>
          <w:sz w:val="30"/>
          <w:szCs w:val="30"/>
        </w:rPr>
        <w:t xml:space="preserve">   </w:t>
      </w:r>
      <w:r w:rsidR="00C47B20" w:rsidRPr="00C47B20">
        <w:rPr>
          <w:rFonts w:ascii="Book Antiqua" w:hAnsi="Book Antiqua"/>
          <w:sz w:val="30"/>
          <w:szCs w:val="30"/>
        </w:rPr>
        <w:t xml:space="preserve">Mr. Fiechter was born in Wayne County, Ohio, the son of Andrew and Mary Weyerman Fiechter. He was married to Lena Reinhard of Wells County, who preceded in death January 21, 1942. </w:t>
      </w:r>
      <w:proofErr w:type="gramStart"/>
      <w:r w:rsidR="00C47B20" w:rsidRPr="00C47B20">
        <w:rPr>
          <w:rFonts w:ascii="Book Antiqua" w:hAnsi="Book Antiqua"/>
          <w:sz w:val="30"/>
          <w:szCs w:val="30"/>
        </w:rPr>
        <w:t>The</w:t>
      </w:r>
      <w:proofErr w:type="gramEnd"/>
      <w:r w:rsidR="00C47B20" w:rsidRPr="00C47B20">
        <w:rPr>
          <w:rFonts w:ascii="Book Antiqua" w:hAnsi="Book Antiqua"/>
          <w:sz w:val="30"/>
          <w:szCs w:val="30"/>
        </w:rPr>
        <w:t xml:space="preserve"> were married February 25, 1884. Mr. Fiechter had resided in Wells County for 75 years. He was a member of the Apostolic Christian Church.</w:t>
      </w:r>
    </w:p>
    <w:p w14:paraId="6F0CE887" w14:textId="330C8C9E" w:rsidR="00C47B20" w:rsidRPr="00C47B20" w:rsidRDefault="002A57F7" w:rsidP="002A57F7">
      <w:pPr>
        <w:spacing w:after="0" w:line="240" w:lineRule="auto"/>
        <w:rPr>
          <w:rFonts w:ascii="Book Antiqua" w:hAnsi="Book Antiqua"/>
          <w:sz w:val="30"/>
          <w:szCs w:val="30"/>
        </w:rPr>
      </w:pPr>
      <w:r>
        <w:rPr>
          <w:rFonts w:ascii="Book Antiqua" w:hAnsi="Book Antiqua"/>
          <w:sz w:val="30"/>
          <w:szCs w:val="30"/>
        </w:rPr>
        <w:t xml:space="preserve">   </w:t>
      </w:r>
      <w:r w:rsidR="00C47B20" w:rsidRPr="00C47B20">
        <w:rPr>
          <w:rFonts w:ascii="Book Antiqua" w:hAnsi="Book Antiqua"/>
          <w:sz w:val="30"/>
          <w:szCs w:val="30"/>
        </w:rPr>
        <w:t>Surviving are four sons, William of Bluffton, John J, Joel and David, Craigville, and Dan, Decatur; seven daughters, Mrs. William Frauhiger, Mrs. Cornelius Baumgartner, and Mrs. Sam Baumgartner of Bluffton, Mrs. Alma Smith of Fort Wayne, Mrs. Glenn Barger of Craigville, Mrs. Levi Ginzel, Ossian, and Mrs. Jessie S ??, Van Wert, O.; 70 grandchildren, 20 great-grandchildren and a half-brother, Daniel P. Gerber, Fort Wayne. Three sisters and a half-sister preceded in death. They were Mrs. Caroline Dubach, Mrs. ??, Mrs. Ed. Meyer and Mrs. Mary Tschantz.</w:t>
      </w:r>
    </w:p>
    <w:p w14:paraId="35381AED" w14:textId="483A752B" w:rsidR="00C47B20" w:rsidRPr="00C47B20" w:rsidRDefault="002A57F7" w:rsidP="002A57F7">
      <w:pPr>
        <w:spacing w:after="0" w:line="240" w:lineRule="auto"/>
        <w:rPr>
          <w:rFonts w:ascii="Book Antiqua" w:hAnsi="Book Antiqua"/>
          <w:sz w:val="30"/>
          <w:szCs w:val="30"/>
        </w:rPr>
      </w:pPr>
      <w:r>
        <w:rPr>
          <w:rFonts w:ascii="Book Antiqua" w:hAnsi="Book Antiqua"/>
          <w:sz w:val="30"/>
          <w:szCs w:val="30"/>
        </w:rPr>
        <w:lastRenderedPageBreak/>
        <w:t xml:space="preserve">   </w:t>
      </w:r>
      <w:r w:rsidR="00C47B20" w:rsidRPr="00C47B20">
        <w:rPr>
          <w:rFonts w:ascii="Book Antiqua" w:hAnsi="Book Antiqua"/>
          <w:sz w:val="30"/>
          <w:szCs w:val="30"/>
        </w:rPr>
        <w:t xml:space="preserve">The funeral will be </w:t>
      </w:r>
      <w:proofErr w:type="gramStart"/>
      <w:r w:rsidR="00C47B20" w:rsidRPr="00C47B20">
        <w:rPr>
          <w:rFonts w:ascii="Book Antiqua" w:hAnsi="Book Antiqua"/>
          <w:sz w:val="30"/>
          <w:szCs w:val="30"/>
        </w:rPr>
        <w:t>held</w:t>
      </w:r>
      <w:proofErr w:type="gramEnd"/>
      <w:r w:rsidR="00C47B20" w:rsidRPr="00C47B20">
        <w:rPr>
          <w:rFonts w:ascii="Book Antiqua" w:hAnsi="Book Antiqua"/>
          <w:sz w:val="30"/>
          <w:szCs w:val="30"/>
        </w:rPr>
        <w:t xml:space="preserve"> Friday at 9:30 a.m. at </w:t>
      </w:r>
      <w:proofErr w:type="gramStart"/>
      <w:r w:rsidR="00C47B20" w:rsidRPr="00C47B20">
        <w:rPr>
          <w:rFonts w:ascii="Book Antiqua" w:hAnsi="Book Antiqua"/>
          <w:sz w:val="30"/>
          <w:szCs w:val="30"/>
        </w:rPr>
        <w:t>the home</w:t>
      </w:r>
      <w:proofErr w:type="gramEnd"/>
      <w:r w:rsidR="00C47B20" w:rsidRPr="00C47B20">
        <w:rPr>
          <w:rFonts w:ascii="Book Antiqua" w:hAnsi="Book Antiqua"/>
          <w:sz w:val="30"/>
          <w:szCs w:val="30"/>
        </w:rPr>
        <w:t xml:space="preserve"> and at 10 o'clock at the church. Burial will be in the church cemetery. The body will be removed to the residence from the Jahn Funeral Home at Bluffton.</w:t>
      </w:r>
    </w:p>
    <w:p w14:paraId="446DD94E" w14:textId="77777777" w:rsidR="00C47B20" w:rsidRPr="00C47B20" w:rsidRDefault="00C47B20" w:rsidP="00C47B20">
      <w:pPr>
        <w:spacing w:after="0" w:line="240" w:lineRule="auto"/>
        <w:rPr>
          <w:rFonts w:ascii="Book Antiqua" w:hAnsi="Book Antiqua"/>
          <w:sz w:val="30"/>
          <w:szCs w:val="30"/>
        </w:rPr>
      </w:pPr>
    </w:p>
    <w:p w14:paraId="739622F0" w14:textId="77777777" w:rsidR="00C47B20" w:rsidRDefault="00C47B20" w:rsidP="00C47B20">
      <w:pPr>
        <w:spacing w:after="0" w:line="240" w:lineRule="auto"/>
        <w:rPr>
          <w:rFonts w:ascii="Book Antiqua" w:hAnsi="Book Antiqua"/>
          <w:sz w:val="30"/>
          <w:szCs w:val="30"/>
        </w:rPr>
      </w:pPr>
      <w:r w:rsidRPr="00C47B20">
        <w:rPr>
          <w:rFonts w:ascii="Book Antiqua" w:hAnsi="Book Antiqua"/>
          <w:sz w:val="30"/>
          <w:szCs w:val="30"/>
        </w:rPr>
        <w:t>Adams County Indiana Historical Museum</w:t>
      </w:r>
    </w:p>
    <w:p w14:paraId="4F02B4A5" w14:textId="2E11D4CE" w:rsidR="00C47B20" w:rsidRDefault="00C47B20" w:rsidP="00C47B20">
      <w:pPr>
        <w:spacing w:after="0" w:line="240" w:lineRule="auto"/>
        <w:rPr>
          <w:rFonts w:ascii="Book Antiqua" w:hAnsi="Book Antiqua"/>
          <w:sz w:val="30"/>
          <w:szCs w:val="30"/>
        </w:rPr>
      </w:pPr>
      <w:r w:rsidRPr="00C47B20">
        <w:rPr>
          <w:rFonts w:ascii="Book Antiqua" w:hAnsi="Book Antiqua"/>
          <w:sz w:val="30"/>
          <w:szCs w:val="30"/>
        </w:rPr>
        <w:t>1947May-Sep Scrapbook</w:t>
      </w:r>
      <w:r>
        <w:rPr>
          <w:rFonts w:ascii="Book Antiqua" w:hAnsi="Book Antiqua"/>
          <w:sz w:val="30"/>
          <w:szCs w:val="30"/>
        </w:rPr>
        <w:t xml:space="preserve">, </w:t>
      </w:r>
      <w:r w:rsidRPr="00C47B20">
        <w:rPr>
          <w:rFonts w:ascii="Book Antiqua" w:hAnsi="Book Antiqua"/>
          <w:sz w:val="30"/>
          <w:szCs w:val="30"/>
        </w:rPr>
        <w:t>Image 25</w:t>
      </w:r>
    </w:p>
    <w:p w14:paraId="116F1CF3" w14:textId="47CBC0A2" w:rsidR="002A57F7" w:rsidRPr="00C47B20" w:rsidRDefault="002A57F7" w:rsidP="00C47B20">
      <w:pPr>
        <w:spacing w:after="0" w:line="240" w:lineRule="auto"/>
        <w:rPr>
          <w:rFonts w:ascii="Book Antiqua" w:hAnsi="Book Antiqua"/>
          <w:sz w:val="30"/>
          <w:szCs w:val="30"/>
        </w:rPr>
      </w:pPr>
      <w:r w:rsidRPr="002A57F7">
        <w:rPr>
          <w:rFonts w:ascii="Book Antiqua" w:hAnsi="Book Antiqua"/>
          <w:sz w:val="30"/>
          <w:szCs w:val="30"/>
        </w:rPr>
        <w:t>Handwritten-Wed. June 11, 1947</w:t>
      </w:r>
    </w:p>
    <w:p w14:paraId="466B8AB7" w14:textId="35D8F4A2" w:rsidR="00A42EAD" w:rsidRPr="00A42EAD" w:rsidRDefault="00A42EAD" w:rsidP="00C47B20">
      <w:pPr>
        <w:spacing w:after="0" w:line="240" w:lineRule="auto"/>
        <w:rPr>
          <w:rFonts w:ascii="Book Antiqua" w:hAnsi="Book Antiqua"/>
          <w:bCs/>
          <w:sz w:val="30"/>
          <w:szCs w:val="30"/>
        </w:rPr>
      </w:pPr>
      <w:r w:rsidRPr="00A42EAD">
        <w:rPr>
          <w:rFonts w:ascii="Book Antiqua" w:hAnsi="Book Antiqua"/>
          <w:bCs/>
          <w:sz w:val="30"/>
          <w:szCs w:val="30"/>
        </w:rPr>
        <w:t>**</w:t>
      </w:r>
    </w:p>
    <w:p w14:paraId="1BE59169" w14:textId="2EEE3434" w:rsidR="002A57F7" w:rsidRPr="002A57F7" w:rsidRDefault="002A57F7" w:rsidP="002A57F7">
      <w:pPr>
        <w:pStyle w:val="Body"/>
        <w:jc w:val="center"/>
        <w:rPr>
          <w:rFonts w:ascii="Book Antiqua" w:hAnsi="Book Antiqua"/>
          <w:sz w:val="30"/>
          <w:szCs w:val="30"/>
        </w:rPr>
      </w:pPr>
      <w:r w:rsidRPr="002A57F7">
        <w:rPr>
          <w:rFonts w:ascii="Book Antiqua" w:hAnsi="Book Antiqua"/>
          <w:sz w:val="30"/>
          <w:szCs w:val="30"/>
        </w:rPr>
        <w:t>John J</w:t>
      </w:r>
      <w:r>
        <w:rPr>
          <w:rFonts w:ascii="Book Antiqua" w:hAnsi="Book Antiqua"/>
          <w:sz w:val="30"/>
          <w:szCs w:val="30"/>
        </w:rPr>
        <w:t>.</w:t>
      </w:r>
      <w:r w:rsidRPr="002A57F7">
        <w:rPr>
          <w:rFonts w:ascii="Book Antiqua" w:hAnsi="Book Antiqua"/>
          <w:sz w:val="30"/>
          <w:szCs w:val="30"/>
        </w:rPr>
        <w:t xml:space="preserve"> Fiechter</w:t>
      </w:r>
    </w:p>
    <w:p w14:paraId="37404079" w14:textId="77777777" w:rsidR="002A57F7" w:rsidRPr="002A57F7" w:rsidRDefault="002A57F7" w:rsidP="002A57F7">
      <w:pPr>
        <w:pStyle w:val="Body"/>
        <w:jc w:val="center"/>
        <w:rPr>
          <w:rFonts w:ascii="Book Antiqua" w:hAnsi="Book Antiqua"/>
          <w:sz w:val="30"/>
          <w:szCs w:val="30"/>
        </w:rPr>
      </w:pPr>
    </w:p>
    <w:p w14:paraId="02D00698" w14:textId="62DC50A8" w:rsidR="002A57F7" w:rsidRDefault="002A57F7" w:rsidP="002A57F7">
      <w:pPr>
        <w:pStyle w:val="Body"/>
        <w:rPr>
          <w:rFonts w:ascii="Book Antiqua" w:hAnsi="Book Antiqua"/>
          <w:sz w:val="30"/>
          <w:szCs w:val="30"/>
        </w:rPr>
      </w:pPr>
      <w:r>
        <w:rPr>
          <w:rFonts w:ascii="Book Antiqua" w:hAnsi="Book Antiqua"/>
          <w:sz w:val="30"/>
          <w:szCs w:val="30"/>
        </w:rPr>
        <w:t xml:space="preserve">   </w:t>
      </w:r>
      <w:r w:rsidRPr="002A57F7">
        <w:rPr>
          <w:rFonts w:ascii="Book Antiqua" w:hAnsi="Book Antiqua"/>
          <w:sz w:val="30"/>
          <w:szCs w:val="30"/>
        </w:rPr>
        <w:t>John J</w:t>
      </w:r>
      <w:r>
        <w:rPr>
          <w:rFonts w:ascii="Book Antiqua" w:hAnsi="Book Antiqua"/>
          <w:sz w:val="30"/>
          <w:szCs w:val="30"/>
        </w:rPr>
        <w:t>.</w:t>
      </w:r>
      <w:r w:rsidRPr="002A57F7">
        <w:rPr>
          <w:rFonts w:ascii="Book Antiqua" w:hAnsi="Book Antiqua"/>
          <w:sz w:val="30"/>
          <w:szCs w:val="30"/>
        </w:rPr>
        <w:t xml:space="preserve"> Fiechter is the son of Andres and Maria (Wierman) Fiechter. John was born on June 27, 1859. John was 12 when his mom got remarried to a guy named Peter</w:t>
      </w:r>
      <w:r w:rsidR="005965D4">
        <w:rPr>
          <w:rFonts w:ascii="Book Antiqua" w:hAnsi="Book Antiqua"/>
          <w:sz w:val="30"/>
          <w:szCs w:val="30"/>
        </w:rPr>
        <w:t xml:space="preserve"> [Gerber]</w:t>
      </w:r>
      <w:r w:rsidRPr="002A57F7">
        <w:rPr>
          <w:rFonts w:ascii="Book Antiqua" w:hAnsi="Book Antiqua"/>
          <w:sz w:val="30"/>
          <w:szCs w:val="30"/>
        </w:rPr>
        <w:t xml:space="preserve">. When she </w:t>
      </w:r>
      <w:proofErr w:type="gramStart"/>
      <w:r w:rsidRPr="002A57F7">
        <w:rPr>
          <w:rFonts w:ascii="Book Antiqua" w:hAnsi="Book Antiqua"/>
          <w:sz w:val="30"/>
          <w:szCs w:val="30"/>
        </w:rPr>
        <w:t>remarried</w:t>
      </w:r>
      <w:proofErr w:type="gramEnd"/>
      <w:r w:rsidRPr="002A57F7">
        <w:rPr>
          <w:rFonts w:ascii="Book Antiqua" w:hAnsi="Book Antiqua"/>
          <w:sz w:val="30"/>
          <w:szCs w:val="30"/>
        </w:rPr>
        <w:t xml:space="preserve"> John got loaned to another family so that he could earn his keep. He was a great student. </w:t>
      </w:r>
    </w:p>
    <w:p w14:paraId="112F3ADC" w14:textId="77777777" w:rsidR="003A6F66" w:rsidRDefault="003A6F66" w:rsidP="003A6F66">
      <w:pPr>
        <w:pStyle w:val="Body"/>
        <w:rPr>
          <w:rFonts w:ascii="Book Antiqua" w:hAnsi="Book Antiqua"/>
          <w:sz w:val="30"/>
          <w:szCs w:val="30"/>
        </w:rPr>
      </w:pPr>
      <w:r w:rsidRPr="003A6F66">
        <w:rPr>
          <w:rFonts w:ascii="Book Antiqua" w:hAnsi="Book Antiqua"/>
          <w:sz w:val="30"/>
          <w:szCs w:val="30"/>
        </w:rPr>
        <w:t xml:space="preserve">   </w:t>
      </w:r>
      <w:r w:rsidRPr="003A6F66">
        <w:rPr>
          <w:rFonts w:ascii="Book Antiqua" w:hAnsi="Book Antiqua"/>
          <w:sz w:val="30"/>
          <w:szCs w:val="30"/>
        </w:rPr>
        <w:t>They had many Swiss neighbors who would bring their cow’s milk over for Peter and Anna Marie to make cheese with. Peter would travel to Ft. Wayne to sell his cheese. He didn’t speak English well, so he would bring John along with him to translate.  John later carried on the cheese making business.</w:t>
      </w:r>
      <w:r>
        <w:rPr>
          <w:rFonts w:ascii="Book Antiqua" w:hAnsi="Book Antiqua"/>
          <w:sz w:val="30"/>
          <w:szCs w:val="30"/>
        </w:rPr>
        <w:t xml:space="preserve">  </w:t>
      </w:r>
      <w:r w:rsidRPr="002A57F7">
        <w:rPr>
          <w:rFonts w:ascii="Book Antiqua" w:hAnsi="Book Antiqua"/>
          <w:sz w:val="30"/>
          <w:szCs w:val="30"/>
        </w:rPr>
        <w:t xml:space="preserve">The cheese is now known as the famous Swiss Cheese. </w:t>
      </w:r>
    </w:p>
    <w:p w14:paraId="510839FE" w14:textId="4326A4D3" w:rsidR="002A57F7" w:rsidRPr="002A57F7" w:rsidRDefault="002A57F7" w:rsidP="002A57F7">
      <w:pPr>
        <w:pStyle w:val="Body"/>
        <w:rPr>
          <w:rFonts w:ascii="Book Antiqua" w:hAnsi="Book Antiqua"/>
          <w:sz w:val="30"/>
          <w:szCs w:val="30"/>
        </w:rPr>
      </w:pPr>
      <w:r w:rsidRPr="003A6F66">
        <w:rPr>
          <w:rFonts w:ascii="Book Antiqua" w:hAnsi="Book Antiqua"/>
          <w:sz w:val="30"/>
          <w:szCs w:val="30"/>
        </w:rPr>
        <w:t xml:space="preserve">   </w:t>
      </w:r>
      <w:r w:rsidR="003A6F66" w:rsidRPr="003A6F66">
        <w:rPr>
          <w:rFonts w:ascii="Book Antiqua" w:hAnsi="Book Antiqua"/>
          <w:sz w:val="30"/>
          <w:szCs w:val="30"/>
        </w:rPr>
        <w:t>John was very smart in matters of land and farming. He bought many a</w:t>
      </w:r>
      <w:r w:rsidR="003A6F66">
        <w:rPr>
          <w:rFonts w:ascii="Book Antiqua" w:hAnsi="Book Antiqua"/>
          <w:sz w:val="30"/>
          <w:szCs w:val="30"/>
        </w:rPr>
        <w:t>cres</w:t>
      </w:r>
      <w:r w:rsidR="003A6F66" w:rsidRPr="003A6F66">
        <w:rPr>
          <w:rFonts w:ascii="Book Antiqua" w:hAnsi="Book Antiqua"/>
          <w:sz w:val="30"/>
          <w:szCs w:val="30"/>
        </w:rPr>
        <w:t xml:space="preserve"> of </w:t>
      </w:r>
      <w:proofErr w:type="gramStart"/>
      <w:r w:rsidR="003A6F66" w:rsidRPr="003A6F66">
        <w:rPr>
          <w:rFonts w:ascii="Book Antiqua" w:hAnsi="Book Antiqua"/>
          <w:sz w:val="30"/>
          <w:szCs w:val="30"/>
        </w:rPr>
        <w:t>land</w:t>
      </w:r>
      <w:proofErr w:type="gramEnd"/>
      <w:r w:rsidR="003A6F66" w:rsidRPr="003A6F66">
        <w:rPr>
          <w:rFonts w:ascii="Book Antiqua" w:hAnsi="Book Antiqua"/>
          <w:sz w:val="30"/>
          <w:szCs w:val="30"/>
        </w:rPr>
        <w:t xml:space="preserve"> and he would build buildings and farm on his new land</w:t>
      </w:r>
      <w:r w:rsidR="003A6F66">
        <w:t xml:space="preserve">. </w:t>
      </w:r>
      <w:r w:rsidRPr="002A57F7">
        <w:rPr>
          <w:rFonts w:ascii="Book Antiqua" w:hAnsi="Book Antiqua"/>
          <w:sz w:val="30"/>
          <w:szCs w:val="30"/>
        </w:rPr>
        <w:t xml:space="preserve">John met a young lady named Lena Reinhart. They got married on February 26, 1884. They lived in a house on the frontier and made a living by selling cheese. They had 13 kids: Bertha 1885-1955, Fred 1886-1941, William 1887-1974, </w:t>
      </w:r>
      <w:proofErr w:type="gramStart"/>
      <w:r w:rsidRPr="002A57F7">
        <w:rPr>
          <w:rFonts w:ascii="Book Antiqua" w:hAnsi="Book Antiqua"/>
          <w:sz w:val="30"/>
          <w:szCs w:val="30"/>
        </w:rPr>
        <w:t>John</w:t>
      </w:r>
      <w:proofErr w:type="gramEnd"/>
      <w:r w:rsidRPr="002A57F7">
        <w:rPr>
          <w:rFonts w:ascii="Book Antiqua" w:hAnsi="Book Antiqua"/>
          <w:sz w:val="30"/>
          <w:szCs w:val="30"/>
        </w:rPr>
        <w:t xml:space="preserve"> J. Jr. 1890-1974, Joel 1892-1988, Fannie 1894-1970, Emma 1896-1992, Alma 1898-1993, David 1899-1958, Daniel 1901-1970, Queenie Helena January 1905,</w:t>
      </w:r>
      <w:r>
        <w:rPr>
          <w:rFonts w:ascii="Book Antiqua" w:hAnsi="Book Antiqua"/>
          <w:sz w:val="30"/>
          <w:szCs w:val="30"/>
        </w:rPr>
        <w:t xml:space="preserve"> </w:t>
      </w:r>
      <w:r w:rsidRPr="002A57F7">
        <w:rPr>
          <w:rFonts w:ascii="Book Antiqua" w:hAnsi="Book Antiqua"/>
          <w:sz w:val="30"/>
          <w:szCs w:val="30"/>
        </w:rPr>
        <w:t xml:space="preserve">Elizabeth Irene May 1905, Lillian 1907-1984. </w:t>
      </w:r>
      <w:r w:rsidR="003A6F66">
        <w:rPr>
          <w:rFonts w:ascii="Book Antiqua" w:hAnsi="Book Antiqua"/>
          <w:sz w:val="30"/>
          <w:szCs w:val="30"/>
        </w:rPr>
        <w:t xml:space="preserve">They were </w:t>
      </w:r>
      <w:r w:rsidR="003A6F66" w:rsidRPr="003A6F66">
        <w:rPr>
          <w:rFonts w:ascii="Book Antiqua" w:hAnsi="Book Antiqua"/>
          <w:sz w:val="30"/>
          <w:szCs w:val="30"/>
        </w:rPr>
        <w:t>member</w:t>
      </w:r>
      <w:r w:rsidR="003A6F66" w:rsidRPr="003A6F66">
        <w:rPr>
          <w:rFonts w:ascii="Book Antiqua" w:hAnsi="Book Antiqua"/>
          <w:sz w:val="30"/>
          <w:szCs w:val="30"/>
        </w:rPr>
        <w:t>s</w:t>
      </w:r>
      <w:r w:rsidR="003A6F66" w:rsidRPr="003A6F66">
        <w:rPr>
          <w:rFonts w:ascii="Book Antiqua" w:hAnsi="Book Antiqua"/>
          <w:sz w:val="30"/>
          <w:szCs w:val="30"/>
        </w:rPr>
        <w:t xml:space="preserve"> of the Apostolic Church. </w:t>
      </w:r>
      <w:r w:rsidRPr="002A57F7">
        <w:rPr>
          <w:rFonts w:ascii="Book Antiqua" w:hAnsi="Book Antiqua"/>
          <w:sz w:val="30"/>
          <w:szCs w:val="30"/>
        </w:rPr>
        <w:t xml:space="preserve">Lena died on January 22, </w:t>
      </w:r>
      <w:proofErr w:type="gramStart"/>
      <w:r w:rsidRPr="002A57F7">
        <w:rPr>
          <w:rFonts w:ascii="Book Antiqua" w:hAnsi="Book Antiqua"/>
          <w:sz w:val="30"/>
          <w:szCs w:val="30"/>
        </w:rPr>
        <w:t>1942</w:t>
      </w:r>
      <w:proofErr w:type="gramEnd"/>
      <w:r w:rsidRPr="002A57F7">
        <w:rPr>
          <w:rFonts w:ascii="Book Antiqua" w:hAnsi="Book Antiqua"/>
          <w:sz w:val="30"/>
          <w:szCs w:val="30"/>
        </w:rPr>
        <w:t xml:space="preserve"> and John J Sr. died on June 10, 1947. </w:t>
      </w:r>
    </w:p>
    <w:p w14:paraId="491333AC" w14:textId="77777777" w:rsidR="00A42EAD" w:rsidRPr="00A42EAD" w:rsidRDefault="00A42EAD" w:rsidP="00A42EAD">
      <w:pPr>
        <w:pStyle w:val="Body"/>
        <w:rPr>
          <w:rFonts w:ascii="Book Antiqua" w:hAnsi="Book Antiqua"/>
          <w:sz w:val="30"/>
          <w:szCs w:val="30"/>
        </w:rPr>
      </w:pPr>
    </w:p>
    <w:p w14:paraId="00B21BA4" w14:textId="77777777" w:rsidR="00A42EAD" w:rsidRPr="00A42EAD" w:rsidRDefault="00A42EAD" w:rsidP="00A42EAD">
      <w:pPr>
        <w:pStyle w:val="FreeForm"/>
        <w:rPr>
          <w:rFonts w:ascii="Book Antiqua" w:hAnsi="Book Antiqua"/>
          <w:color w:val="1A1A1A"/>
          <w:sz w:val="30"/>
          <w:szCs w:val="30"/>
        </w:rPr>
      </w:pPr>
      <w:r w:rsidRPr="00A42EAD">
        <w:rPr>
          <w:rFonts w:ascii="Book Antiqua" w:hAnsi="Book Antiqua"/>
          <w:color w:val="1A1A1A"/>
          <w:sz w:val="30"/>
          <w:szCs w:val="30"/>
        </w:rPr>
        <w:t>Baumgartner, John. The First One Hundred Years. 1st ed. Bluffton: 1970. 218-219. Print.</w:t>
      </w:r>
    </w:p>
    <w:p w14:paraId="69C0C473" w14:textId="7CAB46AA" w:rsidR="003A6F66" w:rsidRDefault="00A42EAD" w:rsidP="003A6F66">
      <w:pPr>
        <w:pStyle w:val="Body"/>
        <w:rPr>
          <w:rFonts w:ascii="Book Antiqua" w:hAnsi="Book Antiqua"/>
          <w:color w:val="1A1A1A"/>
          <w:sz w:val="30"/>
          <w:szCs w:val="30"/>
        </w:rPr>
      </w:pPr>
      <w:r w:rsidRPr="00A42EAD">
        <w:rPr>
          <w:rFonts w:ascii="Book Antiqua" w:hAnsi="Book Antiqua"/>
          <w:color w:val="1A1A1A"/>
          <w:sz w:val="30"/>
          <w:szCs w:val="30"/>
        </w:rPr>
        <w:t xml:space="preserve">Reinhard, Jerome. Email interview </w:t>
      </w:r>
      <w:r w:rsidR="003A6F66">
        <w:rPr>
          <w:rFonts w:ascii="Book Antiqua" w:hAnsi="Book Antiqua"/>
          <w:color w:val="1A1A1A"/>
          <w:sz w:val="30"/>
          <w:szCs w:val="30"/>
        </w:rPr>
        <w:t xml:space="preserve">by </w:t>
      </w:r>
      <w:r w:rsidRPr="00A42EAD">
        <w:rPr>
          <w:rFonts w:ascii="Book Antiqua" w:hAnsi="Book Antiqua"/>
          <w:sz w:val="30"/>
          <w:szCs w:val="30"/>
        </w:rPr>
        <w:t xml:space="preserve">Maria Wemhoff.  </w:t>
      </w:r>
      <w:r w:rsidRPr="00A42EAD">
        <w:rPr>
          <w:rFonts w:ascii="Book Antiqua" w:hAnsi="Book Antiqua"/>
          <w:color w:val="1A1A1A"/>
          <w:sz w:val="30"/>
          <w:szCs w:val="30"/>
        </w:rPr>
        <w:t>Oct. 2013</w:t>
      </w:r>
    </w:p>
    <w:p w14:paraId="233D4D71" w14:textId="77777777" w:rsidR="003A6F66" w:rsidRPr="003A6F66" w:rsidRDefault="003A6F66" w:rsidP="003A6F66">
      <w:pPr>
        <w:pStyle w:val="Body"/>
        <w:rPr>
          <w:rFonts w:ascii="Book Antiqua" w:hAnsi="Book Antiqua"/>
          <w:sz w:val="30"/>
          <w:szCs w:val="30"/>
        </w:rPr>
      </w:pPr>
      <w:r w:rsidRPr="003A6F66">
        <w:rPr>
          <w:rFonts w:ascii="Book Antiqua" w:hAnsi="Book Antiqua"/>
          <w:sz w:val="30"/>
          <w:szCs w:val="30"/>
        </w:rPr>
        <w:t>Fiechter, Stacey. Personal interview by Sarah Fiechter. 14 Oct. 2013.</w:t>
      </w:r>
    </w:p>
    <w:p w14:paraId="7DBE1D20" w14:textId="650AC8A8" w:rsidR="006C61C2" w:rsidRPr="006C61C2" w:rsidRDefault="006C61C2" w:rsidP="003A6F66">
      <w:pPr>
        <w:pStyle w:val="Body"/>
        <w:rPr>
          <w:rFonts w:ascii="Book Antiqua" w:hAnsi="Book Antiqua"/>
          <w:b/>
          <w:szCs w:val="24"/>
        </w:rPr>
      </w:pPr>
      <w:r w:rsidRPr="006C61C2">
        <w:rPr>
          <w:rFonts w:ascii="Book Antiqua" w:hAnsi="Book Antiqua"/>
          <w:b/>
          <w:szCs w:val="24"/>
        </w:rPr>
        <w:br/>
      </w:r>
    </w:p>
    <w:sectPr w:rsidR="006C61C2" w:rsidRPr="006C61C2" w:rsidSect="003A6F66">
      <w:pgSz w:w="12240" w:h="17280" w:code="5"/>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auto"/>
    <w:pitch w:val="variable"/>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118B"/>
    <w:rsid w:val="00086631"/>
    <w:rsid w:val="000B152B"/>
    <w:rsid w:val="001C3B40"/>
    <w:rsid w:val="00206476"/>
    <w:rsid w:val="002A57F7"/>
    <w:rsid w:val="002E241E"/>
    <w:rsid w:val="00315817"/>
    <w:rsid w:val="003A6F66"/>
    <w:rsid w:val="0045282B"/>
    <w:rsid w:val="004B263A"/>
    <w:rsid w:val="00523CE7"/>
    <w:rsid w:val="00533893"/>
    <w:rsid w:val="005965D4"/>
    <w:rsid w:val="005E3F61"/>
    <w:rsid w:val="006043F8"/>
    <w:rsid w:val="0066698C"/>
    <w:rsid w:val="006C61C2"/>
    <w:rsid w:val="006D75CA"/>
    <w:rsid w:val="006F24E0"/>
    <w:rsid w:val="00783A07"/>
    <w:rsid w:val="007D499B"/>
    <w:rsid w:val="00886623"/>
    <w:rsid w:val="00896FFA"/>
    <w:rsid w:val="008A4C12"/>
    <w:rsid w:val="00950ECF"/>
    <w:rsid w:val="00961020"/>
    <w:rsid w:val="00962EB6"/>
    <w:rsid w:val="009C5FAC"/>
    <w:rsid w:val="00A249EA"/>
    <w:rsid w:val="00A42EAD"/>
    <w:rsid w:val="00A86F6B"/>
    <w:rsid w:val="00AC2F5E"/>
    <w:rsid w:val="00B819D1"/>
    <w:rsid w:val="00C47B20"/>
    <w:rsid w:val="00D835FE"/>
    <w:rsid w:val="00DC6A35"/>
    <w:rsid w:val="00DD156B"/>
    <w:rsid w:val="00DF7F32"/>
    <w:rsid w:val="00E55A38"/>
    <w:rsid w:val="00EE4317"/>
    <w:rsid w:val="00EE64BD"/>
    <w:rsid w:val="00EF11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67197"/>
  <w15:chartTrackingRefBased/>
  <w15:docId w15:val="{5FBECFED-4A94-41FD-8B01-1B63E6C8AF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020"/>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F118B"/>
  </w:style>
  <w:style w:type="paragraph" w:customStyle="1" w:styleId="Body">
    <w:name w:val="Body"/>
    <w:rsid w:val="00A42EAD"/>
    <w:rPr>
      <w:rFonts w:ascii="Helvetica" w:eastAsia="ヒラギノ角ゴ Pro W3" w:hAnsi="Helvetica"/>
      <w:color w:val="000000"/>
      <w:sz w:val="24"/>
    </w:rPr>
  </w:style>
  <w:style w:type="paragraph" w:customStyle="1" w:styleId="FreeForm">
    <w:name w:val="Free Form"/>
    <w:rsid w:val="00A42EAD"/>
    <w:rPr>
      <w:rFonts w:ascii="Helvetica" w:eastAsia="ヒラギノ角ゴ Pro W3" w:hAnsi="Helvetica"/>
      <w:color w:val="000000"/>
      <w:sz w:val="24"/>
    </w:rPr>
  </w:style>
  <w:style w:type="paragraph" w:styleId="NormalWeb">
    <w:name w:val="Normal (Web)"/>
    <w:basedOn w:val="Normal"/>
    <w:uiPriority w:val="99"/>
    <w:semiHidden/>
    <w:unhideWhenUsed/>
    <w:rsid w:val="00C47B2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6903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JamCox</dc:creator>
  <cp:keywords/>
  <cp:lastModifiedBy>Margie Pearce</cp:lastModifiedBy>
  <cp:revision>3</cp:revision>
  <dcterms:created xsi:type="dcterms:W3CDTF">2026-10-31T22:29:00Z</dcterms:created>
  <dcterms:modified xsi:type="dcterms:W3CDTF">2026-11-01T16:10:00Z</dcterms:modified>
</cp:coreProperties>
</file>