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43" w:rsidRP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r w:rsidRPr="006C2F43">
        <w:rPr>
          <w:rFonts w:ascii="Book Antiqua" w:eastAsia="Times New Roman" w:hAnsi="Book Antiqua" w:cs="Segoe UI"/>
          <w:color w:val="333333"/>
          <w:sz w:val="40"/>
          <w:szCs w:val="40"/>
        </w:rPr>
        <w:t xml:space="preserve">Lee Earl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40"/>
          <w:szCs w:val="40"/>
        </w:rPr>
        <w:t>Eisenmann</w:t>
      </w:r>
      <w:proofErr w:type="spellEnd"/>
    </w:p>
    <w:p w:rsid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r w:rsidRPr="006C2F43">
        <w:rPr>
          <w:rFonts w:ascii="Book Antiqua" w:eastAsia="Times New Roman" w:hAnsi="Book Antiqua" w:cs="Segoe UI"/>
          <w:color w:val="333333"/>
          <w:sz w:val="40"/>
          <w:szCs w:val="40"/>
        </w:rPr>
        <w:t>June 5, 1923 – March 2, 1995</w:t>
      </w:r>
    </w:p>
    <w:p w:rsidR="006C2F43" w:rsidRP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</w:p>
    <w:p w:rsid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4732020" cy="3549015"/>
            <wp:effectExtent l="0" t="0" r="0" b="0"/>
            <wp:docPr id="2" name="Picture 2" descr="Lee Earl Eisen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e Earl Eisenma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Photo by Scott </w:t>
      </w:r>
      <w:proofErr w:type="spellStart"/>
      <w:r>
        <w:rPr>
          <w:rFonts w:ascii="Book Antiqua" w:eastAsia="Times New Roman" w:hAnsi="Book Antiqua" w:cs="Segoe UI"/>
          <w:color w:val="333333"/>
          <w:sz w:val="24"/>
          <w:szCs w:val="24"/>
        </w:rPr>
        <w:t>Shoup</w:t>
      </w:r>
      <w:proofErr w:type="spellEnd"/>
    </w:p>
    <w:p w:rsidR="006C2F43" w:rsidRDefault="006C2F43" w:rsidP="006C2F43">
      <w:pPr>
        <w:shd w:val="clear" w:color="auto" w:fill="FFFFFF"/>
        <w:spacing w:after="0" w:line="240" w:lineRule="auto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6C2F43" w:rsidRDefault="006C2F43" w:rsidP="006C2F43">
      <w:pPr>
        <w:shd w:val="clear" w:color="auto" w:fill="FFFFFF"/>
        <w:spacing w:after="0" w:line="240" w:lineRule="auto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Lee E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Eisenmann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, 71, of Fort Wayne died yesterday at home. 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The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Cissna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Park, Ill., native was a veteran of World War II, retired in 1985 from International Harvester Co. after 30 years and was a member of Apostolic Christian Church,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Latty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, Ohio. 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Surviving are his wife, Mary L.; daughters, Joyce M.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Eisenmann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of Fort Wayne and Rosemary L. Larson of Oakville, Iowa; a son, William L. of Woodburn; sisters, Mabel I. Miller of Gridley, Ill., Helen M. Schafer of Hancock, Minn., and Grace A.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Heinold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of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Kouts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; brothers, Jess C. of Peoria, Ill., Raymond H. of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Cissna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Park and Willis A. of Toledo, Ohio; and four grandchildren. 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br/>
      </w:r>
      <w:r>
        <w:rPr>
          <w:rFonts w:ascii="Book Antiqua" w:eastAsia="Times New Roman" w:hAnsi="Book Antiqua" w:cs="Segoe UI"/>
          <w:color w:val="333333"/>
          <w:sz w:val="24"/>
          <w:szCs w:val="24"/>
        </w:rPr>
        <w:t xml:space="preserve">   </w:t>
      </w:r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Services are 1 p.m. Sunday in the church. Calling is 1 to 4:30 and 6 to 9 p.m. tomorrow in D.O.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McComb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&amp; Sons Maplewood Park Funeral Home, 4017 </w:t>
      </w:r>
      <w:proofErr w:type="spellStart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>Maplecrest</w:t>
      </w:r>
      <w:proofErr w:type="spellEnd"/>
      <w:r w:rsidRPr="006C2F43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Road, and noon to 1 p.m. Sunday in the church. Graveside services are 4 p.m. Sunday in Apostolic Christian Church Cemetery, Bluffton. </w:t>
      </w:r>
    </w:p>
    <w:p w:rsidR="006C2F43" w:rsidRPr="006C2F43" w:rsidRDefault="006C2F43" w:rsidP="006C2F43">
      <w:pPr>
        <w:shd w:val="clear" w:color="auto" w:fill="FFFFFF"/>
        <w:spacing w:after="0" w:line="336" w:lineRule="atLeast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6C2F43" w:rsidRDefault="006C2F43" w:rsidP="006C2F43">
      <w:pPr>
        <w:shd w:val="clear" w:color="auto" w:fill="FFFFFF"/>
        <w:spacing w:line="240" w:lineRule="auto"/>
        <w:rPr>
          <w:rFonts w:ascii="Book Antiqua" w:eastAsia="Times New Roman" w:hAnsi="Book Antiqua" w:cs="Segoe UI"/>
          <w:b/>
          <w:color w:val="333333"/>
          <w:sz w:val="24"/>
          <w:szCs w:val="24"/>
        </w:rPr>
      </w:pPr>
      <w:r w:rsidRPr="006C2F43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News-Sentinel, </w:t>
      </w:r>
      <w:proofErr w:type="gramStart"/>
      <w:r w:rsidRPr="006C2F43">
        <w:rPr>
          <w:rFonts w:ascii="Book Antiqua" w:eastAsia="Times New Roman" w:hAnsi="Book Antiqua" w:cs="Segoe UI"/>
          <w:b/>
          <w:color w:val="333333"/>
          <w:sz w:val="24"/>
          <w:szCs w:val="24"/>
        </w:rPr>
        <w:t>The</w:t>
      </w:r>
      <w:proofErr w:type="gramEnd"/>
      <w:r w:rsidRPr="006C2F43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 (Fort Wayne, IN) — Friday, March 3, 1995 </w:t>
      </w:r>
    </w:p>
    <w:p w:rsidR="007117D3" w:rsidRPr="006C2F43" w:rsidRDefault="007117D3" w:rsidP="006C2F43">
      <w:pPr>
        <w:shd w:val="clear" w:color="auto" w:fill="FFFFFF"/>
        <w:spacing w:line="240" w:lineRule="auto"/>
        <w:rPr>
          <w:rFonts w:ascii="Book Antiqua" w:eastAsia="Times New Roman" w:hAnsi="Book Antiqua" w:cs="Segoe UI"/>
          <w:b/>
          <w:color w:val="333333"/>
          <w:sz w:val="24"/>
          <w:szCs w:val="24"/>
        </w:rPr>
      </w:pPr>
      <w:r>
        <w:rPr>
          <w:rFonts w:ascii="Book Antiqua" w:eastAsia="Times New Roman" w:hAnsi="Book Antiqua" w:cs="Segoe UI"/>
          <w:b/>
          <w:color w:val="333333"/>
          <w:sz w:val="24"/>
          <w:szCs w:val="24"/>
        </w:rPr>
        <w:t>Contributed by Jane Edson</w:t>
      </w:r>
      <w:bookmarkStart w:id="0" w:name="_GoBack"/>
      <w:bookmarkEnd w:id="0"/>
    </w:p>
    <w:p w:rsidR="00560218" w:rsidRDefault="00560218"/>
    <w:sectPr w:rsidR="0056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43"/>
    <w:rsid w:val="00560218"/>
    <w:rsid w:val="006C2F43"/>
    <w:rsid w:val="007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C2F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C2F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C2F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F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C2F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89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525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2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EAE8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3503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2017-05-11T12:33:00Z</dcterms:created>
  <dcterms:modified xsi:type="dcterms:W3CDTF">2017-05-11T12:42:00Z</dcterms:modified>
</cp:coreProperties>
</file>