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3879" w14:textId="77777777" w:rsidR="0006481D" w:rsidRDefault="0006481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F10E1" w14:textId="05B6027D" w:rsidR="00031D7F" w:rsidRDefault="00FE373A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G</w:t>
      </w:r>
      <w:r w:rsidR="00E51BAA">
        <w:rPr>
          <w:rFonts w:ascii="Book Antiqua" w:hAnsi="Book Antiqua"/>
          <w:sz w:val="40"/>
          <w:szCs w:val="40"/>
        </w:rPr>
        <w:t>.</w:t>
      </w:r>
      <w:r>
        <w:rPr>
          <w:rFonts w:ascii="Book Antiqua" w:hAnsi="Book Antiqua"/>
          <w:sz w:val="40"/>
          <w:szCs w:val="40"/>
        </w:rPr>
        <w:t xml:space="preserve"> (Shilling) Zerkel</w:t>
      </w:r>
    </w:p>
    <w:p w14:paraId="1E9736A5" w14:textId="77777777" w:rsidR="00FE373A" w:rsidRDefault="00FE373A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24, 1887 – May 25, 1968</w:t>
      </w:r>
    </w:p>
    <w:p w14:paraId="2A18268B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8B6AB9" w14:textId="77777777" w:rsidR="008A6823" w:rsidRDefault="009B647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95C34C6" wp14:editId="016161E8">
            <wp:extent cx="3245817" cy="1725854"/>
            <wp:effectExtent l="0" t="0" r="0" b="8255"/>
            <wp:docPr id="13" name="Picture 13" descr="Hubert Elmer Zerkel, 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ubert Elmer Zerkel, S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879" b="27082"/>
                    <a:stretch/>
                  </pic:blipFill>
                  <pic:spPr bwMode="auto">
                    <a:xfrm>
                      <a:off x="0" y="0"/>
                      <a:ext cx="3247194" cy="172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A3F4F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08AB762C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4E11980" w14:textId="77777777" w:rsidR="00FE373A" w:rsidRDefault="00FE373A" w:rsidP="00FE373A">
      <w:pPr>
        <w:contextualSpacing/>
        <w:rPr>
          <w:rFonts w:ascii="Book Antiqua" w:hAnsi="Book Antiqua"/>
          <w:sz w:val="30"/>
          <w:szCs w:val="30"/>
        </w:rPr>
      </w:pPr>
      <w:r w:rsidRPr="00FE373A">
        <w:rPr>
          <w:rFonts w:ascii="Book Antiqua" w:hAnsi="Book Antiqua"/>
          <w:sz w:val="30"/>
          <w:szCs w:val="30"/>
        </w:rPr>
        <w:t xml:space="preserve">MRS. MARY ZERKEL DIES AT HOSPITAL </w:t>
      </w:r>
    </w:p>
    <w:p w14:paraId="3A9C2116" w14:textId="77777777" w:rsidR="00FE373A" w:rsidRDefault="00FE373A" w:rsidP="00FE373A">
      <w:pPr>
        <w:contextualSpacing/>
        <w:rPr>
          <w:rFonts w:ascii="Book Antiqua" w:hAnsi="Book Antiqua"/>
          <w:sz w:val="30"/>
          <w:szCs w:val="30"/>
        </w:rPr>
      </w:pPr>
    </w:p>
    <w:p w14:paraId="12AE1DD0" w14:textId="77777777" w:rsidR="00FE373A" w:rsidRDefault="00FE373A" w:rsidP="00FE373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Mrs. Mary G. Zerkel</w:t>
      </w:r>
      <w:r w:rsidRPr="00FE373A">
        <w:rPr>
          <w:rFonts w:ascii="Book Antiqua" w:hAnsi="Book Antiqua"/>
          <w:sz w:val="30"/>
          <w:szCs w:val="30"/>
        </w:rPr>
        <w:t xml:space="preserve">, 80, wife of Hubert E. Zerkel, Sr. 417 North Fifth Street, died at 8:51 p.m. Saturday at the Adams Co. Memorial Hospital. Mrs. </w:t>
      </w:r>
      <w:r>
        <w:rPr>
          <w:rFonts w:ascii="Book Antiqua" w:hAnsi="Book Antiqua"/>
          <w:sz w:val="30"/>
          <w:szCs w:val="30"/>
        </w:rPr>
        <w:t>Zerkel</w:t>
      </w:r>
      <w:r w:rsidRPr="00FE373A">
        <w:rPr>
          <w:rFonts w:ascii="Book Antiqua" w:hAnsi="Book Antiqua"/>
          <w:sz w:val="30"/>
          <w:szCs w:val="30"/>
        </w:rPr>
        <w:t xml:space="preserve">, a former </w:t>
      </w:r>
      <w:proofErr w:type="gramStart"/>
      <w:r w:rsidRPr="00FE373A">
        <w:rPr>
          <w:rFonts w:ascii="Book Antiqua" w:hAnsi="Book Antiqua"/>
          <w:sz w:val="30"/>
          <w:szCs w:val="30"/>
        </w:rPr>
        <w:t>school teacher</w:t>
      </w:r>
      <w:proofErr w:type="gramEnd"/>
      <w:r w:rsidRPr="00FE373A">
        <w:rPr>
          <w:rFonts w:ascii="Book Antiqua" w:hAnsi="Book Antiqua"/>
          <w:sz w:val="30"/>
          <w:szCs w:val="30"/>
        </w:rPr>
        <w:t xml:space="preserve">, had been in failing health for the past year and critically ill for two weeks. A daughter of Joseph and Margaret </w:t>
      </w:r>
      <w:r>
        <w:rPr>
          <w:rFonts w:ascii="Book Antiqua" w:hAnsi="Book Antiqua"/>
          <w:sz w:val="30"/>
          <w:szCs w:val="30"/>
        </w:rPr>
        <w:t>Troutner</w:t>
      </w:r>
      <w:r w:rsidRPr="00FE373A">
        <w:rPr>
          <w:rFonts w:ascii="Book Antiqua" w:hAnsi="Book Antiqua"/>
          <w:sz w:val="30"/>
          <w:szCs w:val="30"/>
        </w:rPr>
        <w:t>-</w:t>
      </w:r>
      <w:r>
        <w:rPr>
          <w:rFonts w:ascii="Book Antiqua" w:hAnsi="Book Antiqua"/>
          <w:sz w:val="30"/>
          <w:szCs w:val="30"/>
        </w:rPr>
        <w:t>Shilling</w:t>
      </w:r>
      <w:r w:rsidRPr="00FE373A">
        <w:rPr>
          <w:rFonts w:ascii="Book Antiqua" w:hAnsi="Book Antiqua"/>
          <w:sz w:val="30"/>
          <w:szCs w:val="30"/>
        </w:rPr>
        <w:t>, she was born in Adams Co</w:t>
      </w:r>
      <w:proofErr w:type="gramStart"/>
      <w:r w:rsidRPr="00FE373A">
        <w:rPr>
          <w:rFonts w:ascii="Book Antiqua" w:hAnsi="Book Antiqua"/>
          <w:sz w:val="30"/>
          <w:szCs w:val="30"/>
        </w:rPr>
        <w:t>.,</w:t>
      </w:r>
      <w:proofErr w:type="gramEnd"/>
      <w:r w:rsidRPr="00FE373A">
        <w:rPr>
          <w:rFonts w:ascii="Book Antiqua" w:hAnsi="Book Antiqua"/>
          <w:sz w:val="30"/>
          <w:szCs w:val="30"/>
        </w:rPr>
        <w:t xml:space="preserve"> October 24, 1887, and was a lifelong resident of the county. She was married to Hubert E. </w:t>
      </w:r>
      <w:proofErr w:type="gramStart"/>
      <w:r>
        <w:rPr>
          <w:rFonts w:ascii="Book Antiqua" w:hAnsi="Book Antiqua"/>
          <w:sz w:val="30"/>
          <w:szCs w:val="30"/>
        </w:rPr>
        <w:t>Zerkel</w:t>
      </w:r>
      <w:proofErr w:type="gramEnd"/>
      <w:r w:rsidRPr="00FE373A">
        <w:rPr>
          <w:rFonts w:ascii="Book Antiqua" w:hAnsi="Book Antiqua"/>
          <w:sz w:val="30"/>
          <w:szCs w:val="30"/>
        </w:rPr>
        <w:t xml:space="preserve"> September 28, 1909. Mrs. </w:t>
      </w:r>
      <w:r>
        <w:rPr>
          <w:rFonts w:ascii="Book Antiqua" w:hAnsi="Book Antiqua"/>
          <w:sz w:val="30"/>
          <w:szCs w:val="30"/>
        </w:rPr>
        <w:t>Zerkel</w:t>
      </w:r>
      <w:r w:rsidRPr="00FE373A">
        <w:rPr>
          <w:rFonts w:ascii="Book Antiqua" w:hAnsi="Book Antiqua"/>
          <w:sz w:val="30"/>
          <w:szCs w:val="30"/>
        </w:rPr>
        <w:t xml:space="preserve">, a former </w:t>
      </w:r>
      <w:proofErr w:type="gramStart"/>
      <w:r w:rsidRPr="00FE373A">
        <w:rPr>
          <w:rFonts w:ascii="Book Antiqua" w:hAnsi="Book Antiqua"/>
          <w:sz w:val="30"/>
          <w:szCs w:val="30"/>
        </w:rPr>
        <w:t>school teacher</w:t>
      </w:r>
      <w:proofErr w:type="gramEnd"/>
      <w:r w:rsidRPr="00FE373A">
        <w:rPr>
          <w:rFonts w:ascii="Book Antiqua" w:hAnsi="Book Antiqua"/>
          <w:sz w:val="30"/>
          <w:szCs w:val="30"/>
        </w:rPr>
        <w:t xml:space="preserve"> in Washington Township, was a member of the First United Methodist Church, the W.S.C.S of the church, and the Order of Eastern Star. </w:t>
      </w:r>
    </w:p>
    <w:p w14:paraId="3CBA7FB7" w14:textId="77777777" w:rsidR="00FE373A" w:rsidRDefault="00FE373A" w:rsidP="00FE373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E373A">
        <w:rPr>
          <w:rFonts w:ascii="Book Antiqua" w:hAnsi="Book Antiqua"/>
          <w:sz w:val="30"/>
          <w:szCs w:val="30"/>
        </w:rPr>
        <w:t xml:space="preserve">Surviving </w:t>
      </w:r>
      <w:proofErr w:type="gramStart"/>
      <w:r w:rsidRPr="00FE373A">
        <w:rPr>
          <w:rFonts w:ascii="Book Antiqua" w:hAnsi="Book Antiqua"/>
          <w:sz w:val="30"/>
          <w:szCs w:val="30"/>
        </w:rPr>
        <w:t>are</w:t>
      </w:r>
      <w:proofErr w:type="gramEnd"/>
      <w:r w:rsidRPr="00FE373A">
        <w:rPr>
          <w:rFonts w:ascii="Book Antiqua" w:hAnsi="Book Antiqua"/>
          <w:sz w:val="30"/>
          <w:szCs w:val="30"/>
        </w:rPr>
        <w:t xml:space="preserve"> her husband; two daughters; Mrs. Sylvester (Justine) </w:t>
      </w:r>
      <w:r>
        <w:rPr>
          <w:rFonts w:ascii="Book Antiqua" w:hAnsi="Book Antiqua"/>
          <w:sz w:val="30"/>
          <w:szCs w:val="30"/>
        </w:rPr>
        <w:t>Everhart</w:t>
      </w:r>
      <w:r w:rsidRPr="00FE373A">
        <w:rPr>
          <w:rFonts w:ascii="Book Antiqua" w:hAnsi="Book Antiqua"/>
          <w:sz w:val="30"/>
          <w:szCs w:val="30"/>
        </w:rPr>
        <w:t xml:space="preserve"> of Decatur, Miss Margaret J. </w:t>
      </w:r>
      <w:r>
        <w:rPr>
          <w:rFonts w:ascii="Book Antiqua" w:hAnsi="Book Antiqua"/>
          <w:sz w:val="30"/>
          <w:szCs w:val="30"/>
        </w:rPr>
        <w:t>Zerkel</w:t>
      </w:r>
      <w:r w:rsidRPr="00FE373A">
        <w:rPr>
          <w:rFonts w:ascii="Book Antiqua" w:hAnsi="Book Antiqua"/>
          <w:sz w:val="30"/>
          <w:szCs w:val="30"/>
        </w:rPr>
        <w:t>, at home</w:t>
      </w:r>
      <w:r>
        <w:rPr>
          <w:rFonts w:ascii="Book Antiqua" w:hAnsi="Book Antiqua"/>
          <w:sz w:val="30"/>
          <w:szCs w:val="30"/>
        </w:rPr>
        <w:t>;</w:t>
      </w:r>
      <w:r w:rsidRPr="00FE373A">
        <w:rPr>
          <w:rFonts w:ascii="Book Antiqua" w:hAnsi="Book Antiqua"/>
          <w:sz w:val="30"/>
          <w:szCs w:val="30"/>
        </w:rPr>
        <w:t xml:space="preserve"> two sons, Wayne S. </w:t>
      </w:r>
      <w:r>
        <w:rPr>
          <w:rFonts w:ascii="Book Antiqua" w:hAnsi="Book Antiqua"/>
          <w:sz w:val="30"/>
          <w:szCs w:val="30"/>
        </w:rPr>
        <w:t>Zerkel</w:t>
      </w:r>
      <w:r w:rsidRPr="00FE373A">
        <w:rPr>
          <w:rFonts w:ascii="Book Antiqua" w:hAnsi="Book Antiqua"/>
          <w:sz w:val="30"/>
          <w:szCs w:val="30"/>
        </w:rPr>
        <w:t xml:space="preserve"> of Fort Wayne and Hubert </w:t>
      </w:r>
      <w:r>
        <w:rPr>
          <w:rFonts w:ascii="Book Antiqua" w:hAnsi="Book Antiqua"/>
          <w:sz w:val="30"/>
          <w:szCs w:val="30"/>
        </w:rPr>
        <w:t>Zerkel,</w:t>
      </w:r>
      <w:r w:rsidRPr="00FE373A">
        <w:rPr>
          <w:rFonts w:ascii="Book Antiqua" w:hAnsi="Book Antiqua"/>
          <w:sz w:val="30"/>
          <w:szCs w:val="30"/>
        </w:rPr>
        <w:t xml:space="preserve"> Jr., principal of the Bellmont High School; seven grandchildren, seven great-grandchildren, one brother, Lewis </w:t>
      </w:r>
      <w:r>
        <w:rPr>
          <w:rFonts w:ascii="Book Antiqua" w:hAnsi="Book Antiqua"/>
          <w:sz w:val="30"/>
          <w:szCs w:val="30"/>
        </w:rPr>
        <w:t>Shilling</w:t>
      </w:r>
      <w:r w:rsidRPr="00FE373A">
        <w:rPr>
          <w:rFonts w:ascii="Book Antiqua" w:hAnsi="Book Antiqua"/>
          <w:sz w:val="30"/>
          <w:szCs w:val="30"/>
        </w:rPr>
        <w:t xml:space="preserve">, preceded her in death.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59C27070" w14:textId="77777777" w:rsidR="009B6476" w:rsidRDefault="00FE373A" w:rsidP="00FE373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FE373A">
        <w:rPr>
          <w:rFonts w:ascii="Book Antiqua" w:hAnsi="Book Antiqua"/>
          <w:sz w:val="30"/>
          <w:szCs w:val="30"/>
        </w:rPr>
        <w:t>Funeral Services will be c</w:t>
      </w:r>
      <w:r>
        <w:rPr>
          <w:rFonts w:ascii="Book Antiqua" w:hAnsi="Book Antiqua"/>
          <w:sz w:val="30"/>
          <w:szCs w:val="30"/>
        </w:rPr>
        <w:t>onducted at the Winteregg-Linn Funeral H</w:t>
      </w:r>
      <w:r w:rsidRPr="00FE373A">
        <w:rPr>
          <w:rFonts w:ascii="Book Antiqua" w:hAnsi="Book Antiqua"/>
          <w:sz w:val="30"/>
          <w:szCs w:val="30"/>
        </w:rPr>
        <w:t xml:space="preserve">ome, with Rev. Melvin </w:t>
      </w:r>
      <w:r>
        <w:rPr>
          <w:rFonts w:ascii="Book Antiqua" w:hAnsi="Book Antiqua"/>
          <w:sz w:val="30"/>
          <w:szCs w:val="30"/>
        </w:rPr>
        <w:t>Seeger</w:t>
      </w:r>
      <w:r w:rsidRPr="00FE373A">
        <w:rPr>
          <w:rFonts w:ascii="Book Antiqua" w:hAnsi="Book Antiqua"/>
          <w:sz w:val="30"/>
          <w:szCs w:val="30"/>
        </w:rPr>
        <w:t xml:space="preserve"> and Rev. Noel G. </w:t>
      </w:r>
      <w:r>
        <w:rPr>
          <w:rFonts w:ascii="Book Antiqua" w:hAnsi="Book Antiqua"/>
          <w:sz w:val="30"/>
          <w:szCs w:val="30"/>
        </w:rPr>
        <w:t>Reed</w:t>
      </w:r>
      <w:r w:rsidRPr="00FE373A">
        <w:rPr>
          <w:rFonts w:ascii="Book Antiqua" w:hAnsi="Book Antiqua"/>
          <w:sz w:val="30"/>
          <w:szCs w:val="30"/>
        </w:rPr>
        <w:t xml:space="preserve"> officiating. Burial will be in the Decatur Cemetery. Friends may call at the funeral home after 7 p.m. today until 1 p.m</w:t>
      </w:r>
      <w:r>
        <w:rPr>
          <w:rFonts w:ascii="Book Antiqua" w:hAnsi="Book Antiqua"/>
          <w:sz w:val="30"/>
          <w:szCs w:val="30"/>
        </w:rPr>
        <w:t>.</w:t>
      </w:r>
      <w:r w:rsidRPr="00FE373A">
        <w:rPr>
          <w:rFonts w:ascii="Book Antiqua" w:hAnsi="Book Antiqua"/>
          <w:sz w:val="30"/>
          <w:szCs w:val="30"/>
        </w:rPr>
        <w:t xml:space="preserve"> Tuesday, when the casket will be closed.</w:t>
      </w:r>
    </w:p>
    <w:p w14:paraId="1360542E" w14:textId="77777777" w:rsidR="00FE373A" w:rsidRDefault="00FE373A" w:rsidP="00FE373A">
      <w:pPr>
        <w:contextualSpacing/>
        <w:rPr>
          <w:rFonts w:ascii="Book Antiqua" w:hAnsi="Book Antiqua"/>
          <w:sz w:val="30"/>
          <w:szCs w:val="30"/>
        </w:rPr>
      </w:pPr>
    </w:p>
    <w:p w14:paraId="718A13DE" w14:textId="2E36055C" w:rsidR="00FE373A" w:rsidRDefault="00FE373A" w:rsidP="00FE373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E51BAA">
        <w:rPr>
          <w:rFonts w:ascii="Book Antiqua" w:hAnsi="Book Antiqua"/>
          <w:sz w:val="30"/>
          <w:szCs w:val="30"/>
        </w:rPr>
        <w:t>, Adams County, Indiana</w:t>
      </w:r>
    </w:p>
    <w:p w14:paraId="59291D77" w14:textId="77777777" w:rsidR="00FE373A" w:rsidRPr="00FE373A" w:rsidRDefault="00FE373A" w:rsidP="00FE373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May 27, 1968</w:t>
      </w:r>
    </w:p>
    <w:sectPr w:rsidR="00FE373A" w:rsidRPr="00FE373A" w:rsidSect="00E51BA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31D7F"/>
    <w:rsid w:val="0006481D"/>
    <w:rsid w:val="000B3A33"/>
    <w:rsid w:val="000D44E9"/>
    <w:rsid w:val="001029E3"/>
    <w:rsid w:val="001E5E6E"/>
    <w:rsid w:val="00270A42"/>
    <w:rsid w:val="002A1A10"/>
    <w:rsid w:val="00306A47"/>
    <w:rsid w:val="004C4886"/>
    <w:rsid w:val="00531918"/>
    <w:rsid w:val="005733EE"/>
    <w:rsid w:val="005D18A2"/>
    <w:rsid w:val="005F430C"/>
    <w:rsid w:val="005F4559"/>
    <w:rsid w:val="007760C0"/>
    <w:rsid w:val="007B631D"/>
    <w:rsid w:val="007E7C52"/>
    <w:rsid w:val="00885643"/>
    <w:rsid w:val="008A6823"/>
    <w:rsid w:val="008D4408"/>
    <w:rsid w:val="0092367C"/>
    <w:rsid w:val="009B501E"/>
    <w:rsid w:val="009B6476"/>
    <w:rsid w:val="009D308C"/>
    <w:rsid w:val="009E1B0F"/>
    <w:rsid w:val="00B45C41"/>
    <w:rsid w:val="00B55454"/>
    <w:rsid w:val="00BC6400"/>
    <w:rsid w:val="00C02F60"/>
    <w:rsid w:val="00C06E7F"/>
    <w:rsid w:val="00C84ACD"/>
    <w:rsid w:val="00C95CB0"/>
    <w:rsid w:val="00D16A38"/>
    <w:rsid w:val="00D5445F"/>
    <w:rsid w:val="00D63FD9"/>
    <w:rsid w:val="00D94925"/>
    <w:rsid w:val="00E16677"/>
    <w:rsid w:val="00E51BAA"/>
    <w:rsid w:val="00EC6E54"/>
    <w:rsid w:val="00F05F77"/>
    <w:rsid w:val="00F108B3"/>
    <w:rsid w:val="00F27C02"/>
    <w:rsid w:val="00F34E6C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D1F8"/>
  <w15:docId w15:val="{57682BF7-6815-453B-9E34-A39E1416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1169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2018-04-10T01:09:00Z</dcterms:created>
  <dcterms:modified xsi:type="dcterms:W3CDTF">2026-07-09T20:22:00Z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2025-08-22T14:08:51Z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557d4826-d9eb-4424-a7b2-08a80464e230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