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E3B4" w14:textId="77777777" w:rsidR="006A45D3" w:rsidRDefault="00F51FC6" w:rsidP="0014001F">
      <w:pPr>
        <w:contextualSpacing/>
        <w:jc w:val="center"/>
        <w:rPr>
          <w:rFonts w:ascii="Book Antiqua" w:hAnsi="Book Antiqua"/>
          <w:sz w:val="40"/>
          <w:szCs w:val="40"/>
        </w:rPr>
      </w:pPr>
      <w:r>
        <w:rPr>
          <w:rFonts w:ascii="Book Antiqua" w:hAnsi="Book Antiqua"/>
          <w:sz w:val="40"/>
          <w:szCs w:val="40"/>
        </w:rPr>
        <w:t>Mary Ann</w:t>
      </w:r>
      <w:r w:rsidR="00B33D98">
        <w:rPr>
          <w:rFonts w:ascii="Book Antiqua" w:hAnsi="Book Antiqua"/>
          <w:sz w:val="40"/>
          <w:szCs w:val="40"/>
        </w:rPr>
        <w:t xml:space="preserve"> (Bowser) Wyatt</w:t>
      </w:r>
    </w:p>
    <w:p w14:paraId="07465A0B" w14:textId="77777777" w:rsidR="00B33D98" w:rsidRDefault="00B33D98" w:rsidP="0014001F">
      <w:pPr>
        <w:contextualSpacing/>
        <w:jc w:val="center"/>
        <w:rPr>
          <w:rFonts w:ascii="Book Antiqua" w:hAnsi="Book Antiqua"/>
          <w:sz w:val="40"/>
          <w:szCs w:val="40"/>
        </w:rPr>
      </w:pPr>
      <w:r>
        <w:rPr>
          <w:rFonts w:ascii="Book Antiqua" w:hAnsi="Book Antiqua"/>
          <w:sz w:val="40"/>
          <w:szCs w:val="40"/>
        </w:rPr>
        <w:t>March 10, 1846 – September 21, 1900</w:t>
      </w:r>
    </w:p>
    <w:p w14:paraId="30F90FD2" w14:textId="77777777" w:rsidR="00646899" w:rsidRDefault="00646899" w:rsidP="0014001F">
      <w:pPr>
        <w:contextualSpacing/>
        <w:jc w:val="center"/>
        <w:rPr>
          <w:rFonts w:ascii="Book Antiqua" w:hAnsi="Book Antiqua"/>
          <w:sz w:val="40"/>
          <w:szCs w:val="40"/>
        </w:rPr>
      </w:pPr>
    </w:p>
    <w:p w14:paraId="5DE0AB20" w14:textId="77777777" w:rsidR="0014001F" w:rsidRDefault="006A45D3" w:rsidP="0014001F">
      <w:pPr>
        <w:contextualSpacing/>
        <w:jc w:val="center"/>
        <w:rPr>
          <w:rFonts w:ascii="Book Antiqua" w:hAnsi="Book Antiqua"/>
          <w:sz w:val="40"/>
          <w:szCs w:val="40"/>
        </w:rPr>
      </w:pPr>
      <w:r>
        <w:rPr>
          <w:noProof/>
        </w:rPr>
        <w:drawing>
          <wp:inline distT="0" distB="0" distL="0" distR="0" wp14:anchorId="3AA58C93" wp14:editId="7C0EB299">
            <wp:extent cx="1919635" cy="2560313"/>
            <wp:effectExtent l="0" t="0" r="4445" b="0"/>
            <wp:docPr id="1" name="Picture 1" descr="https://images.findagrave.com/photos/2012/275/45038020_134916405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275/45038020_1349164053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0235" cy="2561114"/>
                    </a:xfrm>
                    <a:prstGeom prst="rect">
                      <a:avLst/>
                    </a:prstGeom>
                    <a:noFill/>
                    <a:ln>
                      <a:noFill/>
                    </a:ln>
                  </pic:spPr>
                </pic:pic>
              </a:graphicData>
            </a:graphic>
          </wp:inline>
        </w:drawing>
      </w:r>
      <w:r w:rsidR="00BE3215" w:rsidRPr="00BE3215">
        <w:t xml:space="preserve"> </w:t>
      </w:r>
    </w:p>
    <w:p w14:paraId="0F11E18A"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901892">
        <w:rPr>
          <w:rFonts w:ascii="Book Antiqua" w:hAnsi="Book Antiqua"/>
          <w:sz w:val="30"/>
          <w:szCs w:val="30"/>
        </w:rPr>
        <w:t>Alicia Kneuss</w:t>
      </w:r>
    </w:p>
    <w:p w14:paraId="3C0628B9" w14:textId="77777777" w:rsidR="00F51FC6" w:rsidRDefault="00B95779" w:rsidP="00F51FC6">
      <w:pPr>
        <w:contextualSpacing/>
        <w:rPr>
          <w:rFonts w:ascii="Book Antiqua" w:hAnsi="Book Antiqua"/>
          <w:sz w:val="30"/>
          <w:szCs w:val="30"/>
        </w:rPr>
      </w:pPr>
      <w:r w:rsidRPr="00B95779">
        <w:rPr>
          <w:rFonts w:ascii="Book Antiqua" w:hAnsi="Book Antiqua"/>
          <w:sz w:val="30"/>
          <w:szCs w:val="30"/>
        </w:rPr>
        <w:br/>
      </w:r>
      <w:r w:rsidR="00F51FC6">
        <w:rPr>
          <w:rFonts w:ascii="Book Antiqua" w:hAnsi="Book Antiqua"/>
          <w:sz w:val="30"/>
          <w:szCs w:val="30"/>
        </w:rPr>
        <w:t xml:space="preserve">   </w:t>
      </w:r>
      <w:r w:rsidR="00F51FC6" w:rsidRPr="00F51FC6">
        <w:rPr>
          <w:rFonts w:ascii="Book Antiqua" w:hAnsi="Book Antiqua"/>
          <w:sz w:val="30"/>
          <w:szCs w:val="30"/>
        </w:rPr>
        <w:t xml:space="preserve">Mrs. Nathaniel Wyatt died very suddenly at her home on North Fifth Street, in this city, Friday evening, from an attack of paralysis of the heart. </w:t>
      </w:r>
    </w:p>
    <w:p w14:paraId="535526E2" w14:textId="77777777" w:rsidR="00F51FC6" w:rsidRDefault="00F51FC6" w:rsidP="00F51FC6">
      <w:pPr>
        <w:contextualSpacing/>
        <w:rPr>
          <w:rFonts w:ascii="Book Antiqua" w:hAnsi="Book Antiqua"/>
          <w:sz w:val="30"/>
          <w:szCs w:val="30"/>
        </w:rPr>
      </w:pPr>
      <w:r>
        <w:rPr>
          <w:rFonts w:ascii="Book Antiqua" w:hAnsi="Book Antiqua"/>
          <w:sz w:val="30"/>
          <w:szCs w:val="30"/>
        </w:rPr>
        <w:t xml:space="preserve">   </w:t>
      </w:r>
      <w:r w:rsidRPr="00F51FC6">
        <w:rPr>
          <w:rFonts w:ascii="Book Antiqua" w:hAnsi="Book Antiqua"/>
          <w:sz w:val="30"/>
          <w:szCs w:val="30"/>
        </w:rPr>
        <w:t xml:space="preserve">The funeral services were conducted from the U. B. </w:t>
      </w:r>
      <w:r>
        <w:rPr>
          <w:rFonts w:ascii="Book Antiqua" w:hAnsi="Book Antiqua"/>
          <w:sz w:val="30"/>
          <w:szCs w:val="30"/>
        </w:rPr>
        <w:t>C</w:t>
      </w:r>
      <w:r w:rsidRPr="00F51FC6">
        <w:rPr>
          <w:rFonts w:ascii="Book Antiqua" w:hAnsi="Book Antiqua"/>
          <w:sz w:val="30"/>
          <w:szCs w:val="30"/>
        </w:rPr>
        <w:t>hurch Sunday afternoon at 3 o'clock. Mary Ann Bowser was born in Allen County, Indiana, March 10, 1846. Departed September 21, 1900, aged 54 years, [sic]</w:t>
      </w:r>
      <w:r>
        <w:rPr>
          <w:rFonts w:ascii="Book Antiqua" w:hAnsi="Book Antiqua"/>
          <w:sz w:val="30"/>
          <w:szCs w:val="30"/>
        </w:rPr>
        <w:t xml:space="preserve"> </w:t>
      </w:r>
      <w:r w:rsidRPr="00F51FC6">
        <w:rPr>
          <w:rFonts w:ascii="Book Antiqua" w:hAnsi="Book Antiqua"/>
          <w:sz w:val="30"/>
          <w:szCs w:val="30"/>
        </w:rPr>
        <w:t xml:space="preserve">11 days, having received her third stroke of paralysis. </w:t>
      </w:r>
    </w:p>
    <w:p w14:paraId="04C1989A" w14:textId="77777777" w:rsidR="00F51FC6" w:rsidRDefault="00F51FC6" w:rsidP="00F51FC6">
      <w:pPr>
        <w:contextualSpacing/>
        <w:rPr>
          <w:rFonts w:ascii="Book Antiqua" w:hAnsi="Book Antiqua"/>
          <w:sz w:val="30"/>
          <w:szCs w:val="30"/>
        </w:rPr>
      </w:pPr>
      <w:r>
        <w:rPr>
          <w:rFonts w:ascii="Book Antiqua" w:hAnsi="Book Antiqua"/>
          <w:sz w:val="30"/>
          <w:szCs w:val="30"/>
        </w:rPr>
        <w:t xml:space="preserve">   </w:t>
      </w:r>
      <w:r w:rsidRPr="00F51FC6">
        <w:rPr>
          <w:rFonts w:ascii="Book Antiqua" w:hAnsi="Book Antiqua"/>
          <w:sz w:val="30"/>
          <w:szCs w:val="30"/>
        </w:rPr>
        <w:t xml:space="preserve">She was converted at the age of 14, at which time </w:t>
      </w:r>
      <w:r>
        <w:rPr>
          <w:rFonts w:ascii="Book Antiqua" w:hAnsi="Book Antiqua"/>
          <w:sz w:val="30"/>
          <w:szCs w:val="30"/>
        </w:rPr>
        <w:t>she joined the United Brethren C</w:t>
      </w:r>
      <w:r w:rsidRPr="00F51FC6">
        <w:rPr>
          <w:rFonts w:ascii="Book Antiqua" w:hAnsi="Book Antiqua"/>
          <w:sz w:val="30"/>
          <w:szCs w:val="30"/>
        </w:rPr>
        <w:t xml:space="preserve">hurch, and has remained a faithful member ever since, never faltering, never wavering through the severest trials. Her girlhood days were spent with her parents on a farm near Fort Wayne. </w:t>
      </w:r>
      <w:r>
        <w:rPr>
          <w:rFonts w:ascii="Book Antiqua" w:hAnsi="Book Antiqua"/>
          <w:sz w:val="30"/>
          <w:szCs w:val="30"/>
        </w:rPr>
        <w:t xml:space="preserve">  </w:t>
      </w:r>
    </w:p>
    <w:p w14:paraId="0647722A" w14:textId="77777777" w:rsidR="004431FD" w:rsidRDefault="00F51FC6" w:rsidP="00F51FC6">
      <w:pPr>
        <w:contextualSpacing/>
        <w:rPr>
          <w:rFonts w:ascii="Book Antiqua" w:hAnsi="Book Antiqua"/>
          <w:sz w:val="30"/>
          <w:szCs w:val="30"/>
        </w:rPr>
      </w:pPr>
      <w:r>
        <w:rPr>
          <w:rFonts w:ascii="Book Antiqua" w:hAnsi="Book Antiqua"/>
          <w:sz w:val="30"/>
          <w:szCs w:val="30"/>
        </w:rPr>
        <w:t xml:space="preserve">   </w:t>
      </w:r>
      <w:r w:rsidRPr="00F51FC6">
        <w:rPr>
          <w:rFonts w:ascii="Book Antiqua" w:hAnsi="Book Antiqua"/>
          <w:sz w:val="30"/>
          <w:szCs w:val="30"/>
        </w:rPr>
        <w:t xml:space="preserve">On August 16, 1872, at the age of 26, she was united in marriage to Nathaniel Wyatt, to whom she was a faithful and devoted companion. To this happy union were born five children, two boys and three girls, all of whom are left to mourn her departure. She was truly a mother in every sense of the word. When her children were very young she taught them to follow Christ. Her foremost care and thought were of them, but now without her, home will be incomplete. She was always faithful to her church when it was at all possible, often going when scarcely able to be on her feet. </w:t>
      </w:r>
    </w:p>
    <w:p w14:paraId="12080006" w14:textId="3C829363" w:rsidR="00F51FC6" w:rsidRDefault="004431FD" w:rsidP="00F51FC6">
      <w:pPr>
        <w:contextualSpacing/>
        <w:rPr>
          <w:rFonts w:ascii="Book Antiqua" w:hAnsi="Book Antiqua"/>
          <w:sz w:val="30"/>
          <w:szCs w:val="30"/>
        </w:rPr>
      </w:pPr>
      <w:r>
        <w:rPr>
          <w:rFonts w:ascii="Book Antiqua" w:hAnsi="Book Antiqua"/>
          <w:sz w:val="30"/>
          <w:szCs w:val="30"/>
        </w:rPr>
        <w:t xml:space="preserve">   </w:t>
      </w:r>
      <w:r w:rsidR="00F51FC6" w:rsidRPr="00F51FC6">
        <w:rPr>
          <w:rFonts w:ascii="Book Antiqua" w:hAnsi="Book Antiqua"/>
          <w:sz w:val="30"/>
          <w:szCs w:val="30"/>
        </w:rPr>
        <w:t xml:space="preserve">February 19, 1879, while at her post of duty in this church, she received her second stroke of paralysis. This caused her to be helpless ever since. She could walk only with the greatest difficulty, but would often walk to the neighbors, thinking the exercise would soon give her back her former health. Before her stroke her daily companions were her song book and Bible. Until this affliction, singing had been to her a source of greatest comfort and consolation. "It is well with my soul," and "I will sing you a song of that beautiful land," expressed her belief in the happiness and joys of the future life. The Bible was most truly </w:t>
      </w:r>
      <w:r w:rsidR="00F51FC6" w:rsidRPr="00F51FC6">
        <w:rPr>
          <w:rFonts w:ascii="Book Antiqua" w:hAnsi="Book Antiqua"/>
          <w:sz w:val="30"/>
          <w:szCs w:val="30"/>
        </w:rPr>
        <w:lastRenderedPageBreak/>
        <w:t xml:space="preserve">her guide book to this heavenly land of which she so often sweetly sung. The sorrows and difficulties of life were to her made endurable, yea, blessed by the promise of His word. On the last day of her life, she said to her daughter, Ella, tired and discouraged, "If you remember His promises in the 14th chapter of John, you could be happy although the way may seem hard." No day passed without her reading the Bible, and prayer was her daily strength. In the morning worship of the family, she always led. When the prayer meeting bell rang, she always wished she might go to God's house, as she had always done when she had health. </w:t>
      </w:r>
    </w:p>
    <w:p w14:paraId="57F5A2DF" w14:textId="77777777" w:rsidR="00F51FC6" w:rsidRDefault="00F51FC6" w:rsidP="00F51FC6">
      <w:pPr>
        <w:contextualSpacing/>
        <w:rPr>
          <w:rFonts w:ascii="Book Antiqua" w:hAnsi="Book Antiqua"/>
          <w:sz w:val="30"/>
          <w:szCs w:val="30"/>
        </w:rPr>
      </w:pPr>
      <w:r>
        <w:rPr>
          <w:rFonts w:ascii="Book Antiqua" w:hAnsi="Book Antiqua"/>
          <w:sz w:val="30"/>
          <w:szCs w:val="30"/>
        </w:rPr>
        <w:t xml:space="preserve">   </w:t>
      </w:r>
      <w:r w:rsidRPr="00F51FC6">
        <w:rPr>
          <w:rFonts w:ascii="Book Antiqua" w:hAnsi="Book Antiqua"/>
          <w:sz w:val="30"/>
          <w:szCs w:val="30"/>
        </w:rPr>
        <w:t>She leaves a husband and five children to whom home without "mother" will seem almost barren. In the last years her affections have called for un</w:t>
      </w:r>
      <w:r>
        <w:rPr>
          <w:rFonts w:ascii="Book Antiqua" w:hAnsi="Book Antiqua"/>
          <w:sz w:val="30"/>
          <w:szCs w:val="30"/>
        </w:rPr>
        <w:t>-</w:t>
      </w:r>
      <w:r w:rsidRPr="00F51FC6">
        <w:rPr>
          <w:rFonts w:ascii="Book Antiqua" w:hAnsi="Book Antiqua"/>
          <w:sz w:val="30"/>
          <w:szCs w:val="30"/>
        </w:rPr>
        <w:t xml:space="preserve">ceased care and love, and how much she will be missed cannot be expressed. Although her sufferings were almost unbearable, she bore them with fortitude, often silently. Six sisters and one brother remain to mourn their loss. Her family and friends, although left to sorrow, are comforted in the promises of Christ: "Where I am there ye may be also, and I go to prepare a place for you." Scripture lesson, 2d Corinthians, 5th chapter, 1st to the 11th. Phil., 1st chapter, 20th to 28 </w:t>
      </w:r>
      <w:proofErr w:type="gramStart"/>
      <w:r w:rsidRPr="00F51FC6">
        <w:rPr>
          <w:rFonts w:ascii="Book Antiqua" w:hAnsi="Book Antiqua"/>
          <w:sz w:val="30"/>
          <w:szCs w:val="30"/>
        </w:rPr>
        <w:t>verse</w:t>
      </w:r>
      <w:proofErr w:type="gramEnd"/>
      <w:r w:rsidRPr="00F51FC6">
        <w:rPr>
          <w:rFonts w:ascii="Book Antiqua" w:hAnsi="Book Antiqua"/>
          <w:sz w:val="30"/>
          <w:szCs w:val="30"/>
        </w:rPr>
        <w:t xml:space="preserve">; Text, Phil., 1st chapter, 23d to 24th verse. </w:t>
      </w:r>
    </w:p>
    <w:p w14:paraId="057623CD" w14:textId="77777777" w:rsidR="00F51FC6" w:rsidRDefault="00F51FC6" w:rsidP="00F51FC6">
      <w:pPr>
        <w:contextualSpacing/>
        <w:rPr>
          <w:rFonts w:ascii="Book Antiqua" w:hAnsi="Book Antiqua"/>
          <w:sz w:val="30"/>
          <w:szCs w:val="30"/>
        </w:rPr>
      </w:pPr>
      <w:r>
        <w:rPr>
          <w:rFonts w:ascii="Book Antiqua" w:hAnsi="Book Antiqua"/>
          <w:sz w:val="30"/>
          <w:szCs w:val="30"/>
        </w:rPr>
        <w:t xml:space="preserve">   </w:t>
      </w:r>
      <w:r w:rsidRPr="00F51FC6">
        <w:rPr>
          <w:rFonts w:ascii="Book Antiqua" w:hAnsi="Book Antiqua"/>
          <w:sz w:val="30"/>
          <w:szCs w:val="30"/>
        </w:rPr>
        <w:t>The funeral was largely attended.</w:t>
      </w:r>
    </w:p>
    <w:p w14:paraId="20481A55" w14:textId="77777777" w:rsidR="00F51FC6" w:rsidRDefault="00F51FC6" w:rsidP="00F51FC6">
      <w:pPr>
        <w:contextualSpacing/>
        <w:rPr>
          <w:rFonts w:ascii="Book Antiqua" w:hAnsi="Book Antiqua"/>
          <w:sz w:val="30"/>
          <w:szCs w:val="30"/>
        </w:rPr>
      </w:pPr>
    </w:p>
    <w:p w14:paraId="092704D3" w14:textId="77777777" w:rsidR="00F51FC6" w:rsidRDefault="00F51FC6" w:rsidP="00F51FC6">
      <w:pPr>
        <w:contextualSpacing/>
        <w:rPr>
          <w:rFonts w:ascii="Book Antiqua" w:hAnsi="Book Antiqua"/>
          <w:sz w:val="30"/>
          <w:szCs w:val="30"/>
        </w:rPr>
      </w:pPr>
      <w:r w:rsidRPr="00F51FC6">
        <w:rPr>
          <w:rFonts w:ascii="Book Antiqua" w:hAnsi="Book Antiqua"/>
          <w:sz w:val="30"/>
          <w:szCs w:val="30"/>
        </w:rPr>
        <w:t>Decatur Democrat, Adams County, Indiana</w:t>
      </w:r>
    </w:p>
    <w:p w14:paraId="38F0D33E" w14:textId="77777777" w:rsidR="00F51FC6" w:rsidRDefault="00F51FC6" w:rsidP="00F51FC6">
      <w:pPr>
        <w:contextualSpacing/>
        <w:rPr>
          <w:rFonts w:ascii="Book Antiqua" w:hAnsi="Book Antiqua"/>
          <w:sz w:val="30"/>
          <w:szCs w:val="30"/>
        </w:rPr>
      </w:pPr>
      <w:r w:rsidRPr="00F51FC6">
        <w:rPr>
          <w:rFonts w:ascii="Book Antiqua" w:hAnsi="Book Antiqua"/>
          <w:sz w:val="30"/>
          <w:szCs w:val="30"/>
        </w:rPr>
        <w:t>(a weekly newspaper)</w:t>
      </w:r>
      <w:r w:rsidRPr="00F51FC6">
        <w:rPr>
          <w:rFonts w:ascii="Book Antiqua" w:hAnsi="Book Antiqua"/>
          <w:sz w:val="30"/>
          <w:szCs w:val="30"/>
        </w:rPr>
        <w:br/>
        <w:t>Thursday, Sept</w:t>
      </w:r>
      <w:r>
        <w:rPr>
          <w:rFonts w:ascii="Book Antiqua" w:hAnsi="Book Antiqua"/>
          <w:sz w:val="30"/>
          <w:szCs w:val="30"/>
        </w:rPr>
        <w:t>ember</w:t>
      </w:r>
      <w:r w:rsidRPr="00F51FC6">
        <w:rPr>
          <w:rFonts w:ascii="Book Antiqua" w:hAnsi="Book Antiqua"/>
          <w:sz w:val="30"/>
          <w:szCs w:val="30"/>
        </w:rPr>
        <w:t xml:space="preserve"> 27, 1900</w:t>
      </w:r>
    </w:p>
    <w:p w14:paraId="09E4BB08" w14:textId="77777777" w:rsidR="00F51FC6" w:rsidRPr="00F51FC6" w:rsidRDefault="00F51FC6" w:rsidP="00F51FC6">
      <w:pPr>
        <w:contextualSpacing/>
        <w:rPr>
          <w:rFonts w:ascii="Book Antiqua" w:hAnsi="Book Antiqua"/>
          <w:sz w:val="30"/>
          <w:szCs w:val="30"/>
        </w:rPr>
      </w:pPr>
      <w:r w:rsidRPr="00F51FC6">
        <w:rPr>
          <w:rFonts w:ascii="Book Antiqua" w:hAnsi="Book Antiqua"/>
          <w:sz w:val="30"/>
          <w:szCs w:val="30"/>
        </w:rPr>
        <w:br/>
        <w:t>**</w:t>
      </w:r>
    </w:p>
    <w:p w14:paraId="26E7DCA7" w14:textId="54047341" w:rsidR="00F51FC6" w:rsidRPr="00F51FC6" w:rsidRDefault="00F51FC6" w:rsidP="00F51FC6">
      <w:pPr>
        <w:contextualSpacing/>
        <w:rPr>
          <w:rFonts w:ascii="Book Antiqua" w:hAnsi="Book Antiqua"/>
          <w:sz w:val="30"/>
          <w:szCs w:val="30"/>
        </w:rPr>
      </w:pPr>
      <w:r w:rsidRPr="00F51FC6">
        <w:rPr>
          <w:rFonts w:ascii="Book Antiqua" w:hAnsi="Book Antiqua"/>
          <w:sz w:val="30"/>
          <w:szCs w:val="30"/>
        </w:rPr>
        <w:t>Indiana, Death Certificates, 1899-2011</w:t>
      </w:r>
    </w:p>
    <w:p w14:paraId="2808B5BB" w14:textId="77777777" w:rsidR="00F51FC6" w:rsidRPr="00F51FC6" w:rsidRDefault="00F51FC6" w:rsidP="00F51FC6">
      <w:pPr>
        <w:contextualSpacing/>
        <w:rPr>
          <w:rFonts w:ascii="Book Antiqua" w:hAnsi="Book Antiqua"/>
          <w:sz w:val="30"/>
          <w:szCs w:val="30"/>
        </w:rPr>
      </w:pPr>
      <w:r w:rsidRPr="00F51FC6">
        <w:rPr>
          <w:rFonts w:ascii="Book Antiqua" w:hAnsi="Book Antiqua"/>
          <w:sz w:val="30"/>
          <w:szCs w:val="30"/>
        </w:rPr>
        <w:br/>
        <w:t>Name: Marry Ann Wayett</w:t>
      </w:r>
      <w:r w:rsidRPr="00F51FC6">
        <w:rPr>
          <w:rFonts w:ascii="Book Antiqua" w:hAnsi="Book Antiqua"/>
          <w:sz w:val="30"/>
          <w:szCs w:val="30"/>
        </w:rPr>
        <w:br/>
        <w:t>[Marry Ann Bowser]</w:t>
      </w:r>
      <w:r w:rsidRPr="00F51FC6">
        <w:rPr>
          <w:rFonts w:ascii="Book Antiqua" w:hAnsi="Book Antiqua"/>
          <w:sz w:val="30"/>
          <w:szCs w:val="30"/>
        </w:rPr>
        <w:br/>
        <w:t>Gender: Female</w:t>
      </w:r>
      <w:r w:rsidRPr="00F51FC6">
        <w:rPr>
          <w:rFonts w:ascii="Book Antiqua" w:hAnsi="Book Antiqua"/>
          <w:sz w:val="30"/>
          <w:szCs w:val="30"/>
        </w:rPr>
        <w:br/>
        <w:t>Race: White</w:t>
      </w:r>
      <w:r w:rsidRPr="00F51FC6">
        <w:rPr>
          <w:rFonts w:ascii="Book Antiqua" w:hAnsi="Book Antiqua"/>
          <w:sz w:val="30"/>
          <w:szCs w:val="30"/>
        </w:rPr>
        <w:br/>
        <w:t>Age: 54 years, 6 months, 11 days</w:t>
      </w:r>
      <w:r w:rsidRPr="00F51FC6">
        <w:rPr>
          <w:rFonts w:ascii="Book Antiqua" w:hAnsi="Book Antiqua"/>
          <w:sz w:val="30"/>
          <w:szCs w:val="30"/>
        </w:rPr>
        <w:br/>
        <w:t>Marital status: Married</w:t>
      </w:r>
      <w:r w:rsidRPr="00F51FC6">
        <w:rPr>
          <w:rFonts w:ascii="Book Antiqua" w:hAnsi="Book Antiqua"/>
          <w:sz w:val="30"/>
          <w:szCs w:val="30"/>
        </w:rPr>
        <w:br/>
        <w:t xml:space="preserve">Birth Date: </w:t>
      </w:r>
      <w:proofErr w:type="spellStart"/>
      <w:r w:rsidRPr="00F51FC6">
        <w:rPr>
          <w:rFonts w:ascii="Book Antiqua" w:hAnsi="Book Antiqua"/>
          <w:sz w:val="30"/>
          <w:szCs w:val="30"/>
        </w:rPr>
        <w:t>abt</w:t>
      </w:r>
      <w:proofErr w:type="spellEnd"/>
      <w:r w:rsidRPr="00F51FC6">
        <w:rPr>
          <w:rFonts w:ascii="Book Antiqua" w:hAnsi="Book Antiqua"/>
          <w:sz w:val="30"/>
          <w:szCs w:val="30"/>
        </w:rPr>
        <w:t xml:space="preserve"> 1846</w:t>
      </w:r>
      <w:r w:rsidRPr="00F51FC6">
        <w:rPr>
          <w:rFonts w:ascii="Book Antiqua" w:hAnsi="Book Antiqua"/>
          <w:sz w:val="30"/>
          <w:szCs w:val="30"/>
        </w:rPr>
        <w:br/>
        <w:t>Birth Place: Allen Co Ind</w:t>
      </w:r>
      <w:r w:rsidRPr="00F51FC6">
        <w:rPr>
          <w:rFonts w:ascii="Book Antiqua" w:hAnsi="Book Antiqua"/>
          <w:sz w:val="30"/>
          <w:szCs w:val="30"/>
        </w:rPr>
        <w:br/>
        <w:t>Death Date: 21 Sep 1900</w:t>
      </w:r>
      <w:r w:rsidRPr="00F51FC6">
        <w:rPr>
          <w:rFonts w:ascii="Book Antiqua" w:hAnsi="Book Antiqua"/>
          <w:sz w:val="30"/>
          <w:szCs w:val="30"/>
        </w:rPr>
        <w:br/>
        <w:t>Death Place: Decatur, Adams, Indiana, USA</w:t>
      </w:r>
      <w:r w:rsidRPr="00F51FC6">
        <w:rPr>
          <w:rFonts w:ascii="Book Antiqua" w:hAnsi="Book Antiqua"/>
          <w:sz w:val="30"/>
          <w:szCs w:val="30"/>
        </w:rPr>
        <w:br/>
        <w:t>Father: Daniel Bowser</w:t>
      </w:r>
      <w:r w:rsidRPr="00F51FC6">
        <w:rPr>
          <w:rFonts w:ascii="Book Antiqua" w:hAnsi="Book Antiqua"/>
          <w:sz w:val="30"/>
          <w:szCs w:val="30"/>
        </w:rPr>
        <w:br/>
        <w:t>Mother: Jane Waters</w:t>
      </w:r>
      <w:r w:rsidRPr="00F51FC6">
        <w:rPr>
          <w:rFonts w:ascii="Book Antiqua" w:hAnsi="Book Antiqua"/>
          <w:sz w:val="30"/>
          <w:szCs w:val="30"/>
        </w:rPr>
        <w:br/>
        <w:t>Informant: Nathaniel Wayett; Decatur, Ind.</w:t>
      </w:r>
      <w:r w:rsidRPr="00F51FC6">
        <w:rPr>
          <w:rFonts w:ascii="Book Antiqua" w:hAnsi="Book Antiqua"/>
          <w:sz w:val="30"/>
          <w:szCs w:val="30"/>
        </w:rPr>
        <w:br/>
        <w:t>Burial: Sept. 23, 1900; Maplewood Cem.</w:t>
      </w:r>
    </w:p>
    <w:p w14:paraId="71309036" w14:textId="77777777" w:rsidR="00B34215" w:rsidRPr="006A45D3" w:rsidRDefault="00B34215" w:rsidP="00B33D98">
      <w:pPr>
        <w:rPr>
          <w:rFonts w:ascii="Book Antiqua" w:hAnsi="Book Antiqua"/>
          <w:sz w:val="30"/>
          <w:szCs w:val="30"/>
        </w:rPr>
      </w:pPr>
    </w:p>
    <w:p w14:paraId="6F195A2E" w14:textId="77777777" w:rsidR="00B34215" w:rsidRPr="006A45D3" w:rsidRDefault="00B34215" w:rsidP="006A45D3">
      <w:pPr>
        <w:contextualSpacing/>
        <w:rPr>
          <w:rFonts w:ascii="Book Antiqua" w:hAnsi="Book Antiqua"/>
          <w:sz w:val="30"/>
          <w:szCs w:val="30"/>
        </w:rPr>
      </w:pPr>
    </w:p>
    <w:sectPr w:rsidR="00B34215" w:rsidRPr="006A45D3" w:rsidSect="004431F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65CB3"/>
    <w:rsid w:val="001A6AF1"/>
    <w:rsid w:val="001E5E6E"/>
    <w:rsid w:val="00215ED3"/>
    <w:rsid w:val="002748F5"/>
    <w:rsid w:val="0034166E"/>
    <w:rsid w:val="00365B55"/>
    <w:rsid w:val="003F77F1"/>
    <w:rsid w:val="004431FD"/>
    <w:rsid w:val="004C4886"/>
    <w:rsid w:val="005F4559"/>
    <w:rsid w:val="00616B87"/>
    <w:rsid w:val="00620384"/>
    <w:rsid w:val="00634D00"/>
    <w:rsid w:val="00646899"/>
    <w:rsid w:val="006A45D3"/>
    <w:rsid w:val="007158AE"/>
    <w:rsid w:val="0076630B"/>
    <w:rsid w:val="00771A86"/>
    <w:rsid w:val="007E7C52"/>
    <w:rsid w:val="007F2E3F"/>
    <w:rsid w:val="00826205"/>
    <w:rsid w:val="00885643"/>
    <w:rsid w:val="00894B89"/>
    <w:rsid w:val="008B66DE"/>
    <w:rsid w:val="008C6964"/>
    <w:rsid w:val="008D4408"/>
    <w:rsid w:val="008D651C"/>
    <w:rsid w:val="008D67EF"/>
    <w:rsid w:val="008E334F"/>
    <w:rsid w:val="00901892"/>
    <w:rsid w:val="00945010"/>
    <w:rsid w:val="00991A17"/>
    <w:rsid w:val="009D308C"/>
    <w:rsid w:val="009D7B95"/>
    <w:rsid w:val="00A02C79"/>
    <w:rsid w:val="00A812AA"/>
    <w:rsid w:val="00AC4CAD"/>
    <w:rsid w:val="00B32A97"/>
    <w:rsid w:val="00B33D98"/>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E16677"/>
    <w:rsid w:val="00EA5250"/>
    <w:rsid w:val="00EE026D"/>
    <w:rsid w:val="00F05F77"/>
    <w:rsid w:val="00F108B3"/>
    <w:rsid w:val="00F27C02"/>
    <w:rsid w:val="00F34E6C"/>
    <w:rsid w:val="00F51FC6"/>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49EB"/>
  <w15:docId w15:val="{E592C567-CBCD-47F3-BA16-E37BA89B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12396">
      <w:bodyDiv w:val="1"/>
      <w:marLeft w:val="0"/>
      <w:marRight w:val="0"/>
      <w:marTop w:val="0"/>
      <w:marBottom w:val="0"/>
      <w:divBdr>
        <w:top w:val="none" w:sz="0" w:space="0" w:color="auto"/>
        <w:left w:val="none" w:sz="0" w:space="0" w:color="auto"/>
        <w:bottom w:val="none" w:sz="0" w:space="0" w:color="auto"/>
        <w:right w:val="none" w:sz="0" w:space="0" w:color="auto"/>
      </w:divBdr>
      <w:divsChild>
        <w:div w:id="1972317848">
          <w:marLeft w:val="0"/>
          <w:marRight w:val="0"/>
          <w:marTop w:val="0"/>
          <w:marBottom w:val="0"/>
          <w:divBdr>
            <w:top w:val="none" w:sz="0" w:space="0" w:color="auto"/>
            <w:left w:val="none" w:sz="0" w:space="0" w:color="auto"/>
            <w:bottom w:val="none" w:sz="0" w:space="0" w:color="auto"/>
            <w:right w:val="none" w:sz="0" w:space="0" w:color="auto"/>
          </w:divBdr>
        </w:div>
        <w:div w:id="326059075">
          <w:marLeft w:val="0"/>
          <w:marRight w:val="0"/>
          <w:marTop w:val="0"/>
          <w:marBottom w:val="0"/>
          <w:divBdr>
            <w:top w:val="none" w:sz="0" w:space="0" w:color="auto"/>
            <w:left w:val="none" w:sz="0" w:space="0" w:color="auto"/>
            <w:bottom w:val="none" w:sz="0" w:space="0" w:color="auto"/>
            <w:right w:val="none" w:sz="0" w:space="0" w:color="auto"/>
          </w:divBdr>
        </w:div>
        <w:div w:id="1635133072">
          <w:marLeft w:val="0"/>
          <w:marRight w:val="0"/>
          <w:marTop w:val="0"/>
          <w:marBottom w:val="0"/>
          <w:divBdr>
            <w:top w:val="none" w:sz="0" w:space="0" w:color="auto"/>
            <w:left w:val="none" w:sz="0" w:space="0" w:color="auto"/>
            <w:bottom w:val="none" w:sz="0" w:space="0" w:color="auto"/>
            <w:right w:val="none" w:sz="0" w:space="0" w:color="auto"/>
          </w:divBdr>
        </w:div>
        <w:div w:id="13776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679</Words>
  <Characters>3180</Characters>
  <Application>Microsoft Office Word</Application>
  <DocSecurity>0</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2020-02-27T01:24:00Z</dcterms:created>
  <dcterms:modified xsi:type="dcterms:W3CDTF">2026-06-03T17:23:00Z</dcterms:modified>
</cp:coreProperties>
</file>