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667EB" w14:textId="77777777" w:rsidR="007555B2" w:rsidRDefault="007555B2" w:rsidP="004F7D2B">
      <w:pPr>
        <w:autoSpaceDE w:val="0"/>
        <w:autoSpaceDN w:val="0"/>
        <w:adjustRightInd w:val="0"/>
        <w:spacing w:after="0" w:line="240" w:lineRule="auto"/>
        <w:jc w:val="center"/>
        <w:rPr>
          <w:rFonts w:ascii="Book Antiqua" w:hAnsi="Book Antiqua"/>
          <w:sz w:val="40"/>
          <w:szCs w:val="40"/>
        </w:rPr>
      </w:pPr>
    </w:p>
    <w:p w14:paraId="56A2ECF9" w14:textId="1646B6FB" w:rsidR="004F7D2B" w:rsidRPr="004F7D2B" w:rsidRDefault="00567E98" w:rsidP="004F7D2B">
      <w:pPr>
        <w:autoSpaceDE w:val="0"/>
        <w:autoSpaceDN w:val="0"/>
        <w:adjustRightInd w:val="0"/>
        <w:spacing w:after="0" w:line="240" w:lineRule="auto"/>
        <w:jc w:val="center"/>
        <w:rPr>
          <w:rFonts w:ascii="Book Antiqua" w:hAnsi="Book Antiqua"/>
          <w:sz w:val="40"/>
          <w:szCs w:val="40"/>
        </w:rPr>
      </w:pPr>
      <w:r>
        <w:rPr>
          <w:rFonts w:ascii="Book Antiqua" w:hAnsi="Book Antiqua"/>
          <w:sz w:val="40"/>
          <w:szCs w:val="40"/>
        </w:rPr>
        <w:t>Mary M. (Merriman)</w:t>
      </w:r>
      <w:r w:rsidR="009D6177">
        <w:rPr>
          <w:rFonts w:ascii="Book Antiqua" w:hAnsi="Book Antiqua"/>
          <w:sz w:val="40"/>
          <w:szCs w:val="40"/>
        </w:rPr>
        <w:t xml:space="preserve"> </w:t>
      </w:r>
      <w:r w:rsidR="004F7D2B" w:rsidRPr="004F7D2B">
        <w:rPr>
          <w:rFonts w:ascii="Book Antiqua" w:hAnsi="Book Antiqua"/>
          <w:sz w:val="40"/>
          <w:szCs w:val="40"/>
        </w:rPr>
        <w:t>Winteregg</w:t>
      </w:r>
    </w:p>
    <w:p w14:paraId="436A03AB" w14:textId="24B7976B" w:rsidR="004F7D2B" w:rsidRDefault="00567E98" w:rsidP="004F7D2B">
      <w:pPr>
        <w:autoSpaceDE w:val="0"/>
        <w:autoSpaceDN w:val="0"/>
        <w:adjustRightInd w:val="0"/>
        <w:spacing w:after="0" w:line="240" w:lineRule="auto"/>
        <w:jc w:val="center"/>
        <w:rPr>
          <w:rFonts w:ascii="Book Antiqua" w:hAnsi="Book Antiqua"/>
          <w:sz w:val="40"/>
          <w:szCs w:val="40"/>
        </w:rPr>
      </w:pPr>
      <w:r>
        <w:rPr>
          <w:rFonts w:ascii="Book Antiqua" w:hAnsi="Book Antiqua"/>
          <w:sz w:val="40"/>
          <w:szCs w:val="40"/>
        </w:rPr>
        <w:t>October 6, 1915 – February 2, 2015</w:t>
      </w:r>
    </w:p>
    <w:p w14:paraId="551B9096" w14:textId="77777777" w:rsidR="004F7D2B" w:rsidRPr="004F7D2B" w:rsidRDefault="004F7D2B" w:rsidP="004F7D2B">
      <w:pPr>
        <w:autoSpaceDE w:val="0"/>
        <w:autoSpaceDN w:val="0"/>
        <w:adjustRightInd w:val="0"/>
        <w:spacing w:after="0" w:line="240" w:lineRule="auto"/>
        <w:jc w:val="center"/>
        <w:rPr>
          <w:rFonts w:ascii="Book Antiqua" w:hAnsi="Book Antiqua"/>
          <w:sz w:val="24"/>
          <w:szCs w:val="24"/>
        </w:rPr>
      </w:pPr>
    </w:p>
    <w:p w14:paraId="1D869FB0" w14:textId="3238A2E3" w:rsidR="004F7D2B" w:rsidRDefault="009D6177" w:rsidP="00C8735D">
      <w:pPr>
        <w:autoSpaceDE w:val="0"/>
        <w:autoSpaceDN w:val="0"/>
        <w:adjustRightInd w:val="0"/>
        <w:spacing w:after="0" w:line="240" w:lineRule="auto"/>
        <w:jc w:val="center"/>
        <w:rPr>
          <w:rFonts w:ascii="Book Antiqua" w:hAnsi="Book Antiqua"/>
          <w:sz w:val="24"/>
          <w:szCs w:val="24"/>
        </w:rPr>
      </w:pPr>
      <w:r>
        <w:rPr>
          <w:noProof/>
        </w:rPr>
        <w:drawing>
          <wp:inline distT="0" distB="0" distL="0" distR="0" wp14:anchorId="7EC528B5" wp14:editId="4F76DA2B">
            <wp:extent cx="3144984" cy="1714500"/>
            <wp:effectExtent l="0" t="0" r="0" b="0"/>
            <wp:docPr id="878378657" name="Picture 1"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rotWithShape="1">
                    <a:blip r:embed="rId4">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rcRect l="26716" t="29548" r="22901" b="29154"/>
                    <a:stretch>
                      <a:fillRect/>
                    </a:stretch>
                  </pic:blipFill>
                  <pic:spPr bwMode="auto">
                    <a:xfrm>
                      <a:off x="0" y="0"/>
                      <a:ext cx="3172811" cy="1729670"/>
                    </a:xfrm>
                    <a:prstGeom prst="rect">
                      <a:avLst/>
                    </a:prstGeom>
                    <a:noFill/>
                    <a:ln>
                      <a:noFill/>
                    </a:ln>
                    <a:extLst>
                      <a:ext uri="{53640926-AAD7-44D8-BBD7-CCE9431645EC}">
                        <a14:shadowObscured xmlns:a14="http://schemas.microsoft.com/office/drawing/2010/main"/>
                      </a:ext>
                    </a:extLst>
                  </pic:spPr>
                </pic:pic>
              </a:graphicData>
            </a:graphic>
          </wp:inline>
        </w:drawing>
      </w:r>
    </w:p>
    <w:p w14:paraId="50A8EA91" w14:textId="030BA5F2" w:rsidR="004F7D2B" w:rsidRPr="00C8735D" w:rsidRDefault="004F7D2B" w:rsidP="004F7D2B">
      <w:pPr>
        <w:autoSpaceDE w:val="0"/>
        <w:autoSpaceDN w:val="0"/>
        <w:adjustRightInd w:val="0"/>
        <w:spacing w:after="0" w:line="240" w:lineRule="auto"/>
        <w:contextualSpacing/>
        <w:jc w:val="center"/>
        <w:rPr>
          <w:rFonts w:ascii="Book Antiqua" w:hAnsi="Book Antiqua"/>
          <w:sz w:val="30"/>
          <w:szCs w:val="30"/>
        </w:rPr>
      </w:pPr>
      <w:r w:rsidRPr="00C8735D">
        <w:rPr>
          <w:rFonts w:ascii="Book Antiqua" w:hAnsi="Book Antiqua"/>
          <w:sz w:val="30"/>
          <w:szCs w:val="30"/>
        </w:rPr>
        <w:t xml:space="preserve">Photo by </w:t>
      </w:r>
      <w:r w:rsidR="009D6177">
        <w:rPr>
          <w:rFonts w:ascii="Book Antiqua" w:hAnsi="Book Antiqua"/>
          <w:sz w:val="30"/>
          <w:szCs w:val="30"/>
        </w:rPr>
        <w:t>Deb Curry</w:t>
      </w:r>
    </w:p>
    <w:p w14:paraId="7B3BAF63" w14:textId="77777777" w:rsidR="004F7D2B" w:rsidRPr="00C8735D" w:rsidRDefault="004F7D2B" w:rsidP="00AC6EA7">
      <w:pPr>
        <w:autoSpaceDE w:val="0"/>
        <w:autoSpaceDN w:val="0"/>
        <w:adjustRightInd w:val="0"/>
        <w:spacing w:after="0" w:line="240" w:lineRule="auto"/>
        <w:contextualSpacing/>
        <w:rPr>
          <w:rFonts w:ascii="Book Antiqua" w:hAnsi="Book Antiqua"/>
          <w:sz w:val="30"/>
          <w:szCs w:val="30"/>
        </w:rPr>
      </w:pPr>
    </w:p>
    <w:p w14:paraId="4FA43FCA" w14:textId="77777777" w:rsidR="00567E98" w:rsidRDefault="00567E98" w:rsidP="00567E98">
      <w:pPr>
        <w:shd w:val="clear" w:color="auto" w:fill="FFFFFF"/>
        <w:spacing w:after="0" w:line="240" w:lineRule="auto"/>
        <w:rPr>
          <w:rFonts w:ascii="Book Antiqua" w:eastAsia="Times New Roman" w:hAnsi="Book Antiqua" w:cs="Arial"/>
          <w:color w:val="222222"/>
          <w:sz w:val="30"/>
          <w:szCs w:val="30"/>
        </w:rPr>
      </w:pPr>
      <w:r>
        <w:rPr>
          <w:rFonts w:ascii="Book Antiqua" w:eastAsia="Times New Roman" w:hAnsi="Book Antiqua" w:cs="Arial"/>
          <w:color w:val="222222"/>
          <w:sz w:val="30"/>
          <w:szCs w:val="30"/>
        </w:rPr>
        <w:t xml:space="preserve">   Mary M. Winteregg</w:t>
      </w:r>
      <w:r w:rsidRPr="00567E98">
        <w:rPr>
          <w:rFonts w:ascii="Book Antiqua" w:eastAsia="Times New Roman" w:hAnsi="Book Antiqua" w:cs="Arial"/>
          <w:color w:val="222222"/>
          <w:sz w:val="30"/>
          <w:szCs w:val="30"/>
        </w:rPr>
        <w:t xml:space="preserve">, 99, of Decatur, passed away Monday, Feb. 2, 2015. Born Oct. 6, 1915, in Adams County, she was the daughter of the late Bert G. and Ida A. (Yager) Merriman. On Oct. 5, 1940, she married Elmer "Chalkie" Winteregg Jr., he preceded her in death on Feb.3, 1985. </w:t>
      </w:r>
    </w:p>
    <w:p w14:paraId="089A317D" w14:textId="77777777" w:rsidR="00567E98" w:rsidRDefault="00567E98" w:rsidP="00567E98">
      <w:pPr>
        <w:shd w:val="clear" w:color="auto" w:fill="FFFFFF"/>
        <w:spacing w:after="0" w:line="240" w:lineRule="auto"/>
        <w:rPr>
          <w:rFonts w:ascii="Book Antiqua" w:eastAsia="Times New Roman" w:hAnsi="Book Antiqua" w:cs="Arial"/>
          <w:color w:val="222222"/>
          <w:sz w:val="30"/>
          <w:szCs w:val="30"/>
        </w:rPr>
      </w:pPr>
      <w:r>
        <w:rPr>
          <w:rFonts w:ascii="Book Antiqua" w:eastAsia="Times New Roman" w:hAnsi="Book Antiqua" w:cs="Arial"/>
          <w:color w:val="222222"/>
          <w:sz w:val="30"/>
          <w:szCs w:val="30"/>
        </w:rPr>
        <w:t xml:space="preserve">   </w:t>
      </w:r>
      <w:r w:rsidRPr="00567E98">
        <w:rPr>
          <w:rFonts w:ascii="Book Antiqua" w:eastAsia="Times New Roman" w:hAnsi="Book Antiqua" w:cs="Arial"/>
          <w:color w:val="222222"/>
          <w:sz w:val="30"/>
          <w:szCs w:val="30"/>
        </w:rPr>
        <w:t xml:space="preserve">Mary was a member of St. Mark's United Methodist Church, where she was a member of the former Mary Circle, and served on numerous committees. She was a </w:t>
      </w:r>
      <w:r>
        <w:rPr>
          <w:rFonts w:ascii="Book Antiqua" w:eastAsia="Times New Roman" w:hAnsi="Book Antiqua" w:cs="Arial"/>
          <w:color w:val="222222"/>
          <w:sz w:val="30"/>
          <w:szCs w:val="30"/>
        </w:rPr>
        <w:t>h</w:t>
      </w:r>
      <w:r w:rsidRPr="00567E98">
        <w:rPr>
          <w:rFonts w:ascii="Book Antiqua" w:eastAsia="Times New Roman" w:hAnsi="Book Antiqua" w:cs="Arial"/>
          <w:color w:val="222222"/>
          <w:sz w:val="30"/>
          <w:szCs w:val="30"/>
        </w:rPr>
        <w:t xml:space="preserve">omemaker </w:t>
      </w:r>
      <w:proofErr w:type="gramStart"/>
      <w:r w:rsidRPr="00567E98">
        <w:rPr>
          <w:rFonts w:ascii="Book Antiqua" w:eastAsia="Times New Roman" w:hAnsi="Book Antiqua" w:cs="Arial"/>
          <w:color w:val="222222"/>
          <w:sz w:val="30"/>
          <w:szCs w:val="30"/>
        </w:rPr>
        <w:t>and also</w:t>
      </w:r>
      <w:proofErr w:type="gramEnd"/>
      <w:r w:rsidRPr="00567E98">
        <w:rPr>
          <w:rFonts w:ascii="Book Antiqua" w:eastAsia="Times New Roman" w:hAnsi="Book Antiqua" w:cs="Arial"/>
          <w:color w:val="222222"/>
          <w:sz w:val="30"/>
          <w:szCs w:val="30"/>
        </w:rPr>
        <w:t xml:space="preserve"> former partner along with her husband of Winteregg &amp; Linn Funeral Home. She belonged to the "Walkie Talkies" and was an avid bowler. She enjoyed the company of her family and friends. She resided at Woodcrest Campus for 22 years. </w:t>
      </w:r>
    </w:p>
    <w:p w14:paraId="6A62671F" w14:textId="77777777" w:rsidR="00567E98" w:rsidRDefault="00567E98" w:rsidP="00567E98">
      <w:pPr>
        <w:shd w:val="clear" w:color="auto" w:fill="FFFFFF"/>
        <w:spacing w:after="0" w:line="240" w:lineRule="auto"/>
        <w:rPr>
          <w:rFonts w:ascii="Book Antiqua" w:eastAsia="Times New Roman" w:hAnsi="Book Antiqua" w:cs="Arial"/>
          <w:color w:val="222222"/>
          <w:sz w:val="30"/>
          <w:szCs w:val="30"/>
        </w:rPr>
      </w:pPr>
      <w:r>
        <w:rPr>
          <w:rFonts w:ascii="Book Antiqua" w:eastAsia="Times New Roman" w:hAnsi="Book Antiqua" w:cs="Arial"/>
          <w:color w:val="222222"/>
          <w:sz w:val="30"/>
          <w:szCs w:val="30"/>
        </w:rPr>
        <w:t xml:space="preserve">   </w:t>
      </w:r>
      <w:r w:rsidRPr="00567E98">
        <w:rPr>
          <w:rFonts w:ascii="Book Antiqua" w:eastAsia="Times New Roman" w:hAnsi="Book Antiqua" w:cs="Arial"/>
          <w:color w:val="222222"/>
          <w:sz w:val="30"/>
          <w:szCs w:val="30"/>
        </w:rPr>
        <w:t xml:space="preserve">Mary is survived by her son, David W. (Cathy) Winteregg of Lebanon, Ind.; her daughter, Janet S. (Lynn) Lipp of Ossian, Ind.; three granddaughters, Randi Foster of Indianapolis, Ind., Tara Tresslar of Andrews Air Force Base, Maryland and Andrea Diewald of Stuttgart, Germany; and three great-grandchildren. She was also preceded in death by two brothers; and three sisters. </w:t>
      </w:r>
    </w:p>
    <w:p w14:paraId="53749877" w14:textId="4C6D97B7" w:rsidR="00567E98" w:rsidRDefault="00567E98" w:rsidP="00567E98">
      <w:pPr>
        <w:shd w:val="clear" w:color="auto" w:fill="FFFFFF"/>
        <w:spacing w:after="0" w:line="240" w:lineRule="auto"/>
        <w:rPr>
          <w:rFonts w:ascii="Book Antiqua" w:eastAsia="Times New Roman" w:hAnsi="Book Antiqua" w:cs="Arial"/>
          <w:color w:val="222222"/>
          <w:sz w:val="30"/>
          <w:szCs w:val="30"/>
        </w:rPr>
      </w:pPr>
      <w:r>
        <w:rPr>
          <w:rFonts w:ascii="Book Antiqua" w:eastAsia="Times New Roman" w:hAnsi="Book Antiqua" w:cs="Arial"/>
          <w:color w:val="222222"/>
          <w:sz w:val="30"/>
          <w:szCs w:val="30"/>
        </w:rPr>
        <w:t xml:space="preserve">   </w:t>
      </w:r>
      <w:r w:rsidRPr="00567E98">
        <w:rPr>
          <w:rFonts w:ascii="Book Antiqua" w:eastAsia="Times New Roman" w:hAnsi="Book Antiqua" w:cs="Arial"/>
          <w:color w:val="222222"/>
          <w:sz w:val="30"/>
          <w:szCs w:val="30"/>
        </w:rPr>
        <w:t xml:space="preserve">Funeral Service is 10 a.m. Friday, Feb. 6, </w:t>
      </w:r>
      <w:proofErr w:type="gramStart"/>
      <w:r w:rsidRPr="00567E98">
        <w:rPr>
          <w:rFonts w:ascii="Book Antiqua" w:eastAsia="Times New Roman" w:hAnsi="Book Antiqua" w:cs="Arial"/>
          <w:color w:val="222222"/>
          <w:sz w:val="30"/>
          <w:szCs w:val="30"/>
        </w:rPr>
        <w:t>2015</w:t>
      </w:r>
      <w:proofErr w:type="gramEnd"/>
      <w:r w:rsidRPr="00567E98">
        <w:rPr>
          <w:rFonts w:ascii="Book Antiqua" w:eastAsia="Times New Roman" w:hAnsi="Book Antiqua" w:cs="Arial"/>
          <w:color w:val="222222"/>
          <w:sz w:val="30"/>
          <w:szCs w:val="30"/>
        </w:rPr>
        <w:t xml:space="preserve"> at Woodcrest Porter Auditorium with calling one hour prior. Chaplain John Follett </w:t>
      </w:r>
      <w:proofErr w:type="gramStart"/>
      <w:r w:rsidRPr="00567E98">
        <w:rPr>
          <w:rFonts w:ascii="Book Antiqua" w:eastAsia="Times New Roman" w:hAnsi="Book Antiqua" w:cs="Arial"/>
          <w:color w:val="222222"/>
          <w:sz w:val="30"/>
          <w:szCs w:val="30"/>
        </w:rPr>
        <w:t>officiating</w:t>
      </w:r>
      <w:proofErr w:type="gramEnd"/>
      <w:r w:rsidRPr="00567E98">
        <w:rPr>
          <w:rFonts w:ascii="Book Antiqua" w:eastAsia="Times New Roman" w:hAnsi="Book Antiqua" w:cs="Arial"/>
          <w:color w:val="222222"/>
          <w:sz w:val="30"/>
          <w:szCs w:val="30"/>
        </w:rPr>
        <w:t xml:space="preserve">. Calling also from 4 to 7 p.m. Thursday, Feb. 5, </w:t>
      </w:r>
      <w:proofErr w:type="gramStart"/>
      <w:r w:rsidRPr="00567E98">
        <w:rPr>
          <w:rFonts w:ascii="Book Antiqua" w:eastAsia="Times New Roman" w:hAnsi="Book Antiqua" w:cs="Arial"/>
          <w:color w:val="222222"/>
          <w:sz w:val="30"/>
          <w:szCs w:val="30"/>
        </w:rPr>
        <w:t>2015</w:t>
      </w:r>
      <w:proofErr w:type="gramEnd"/>
      <w:r w:rsidRPr="00567E98">
        <w:rPr>
          <w:rFonts w:ascii="Book Antiqua" w:eastAsia="Times New Roman" w:hAnsi="Book Antiqua" w:cs="Arial"/>
          <w:color w:val="222222"/>
          <w:sz w:val="30"/>
          <w:szCs w:val="30"/>
        </w:rPr>
        <w:t xml:space="preserve"> at Haggard-Sefton &amp; Hirschy Funeral Home. Burial in Decatur Cemetery with Pastor Chris Gadlage conducting the committal.</w:t>
      </w:r>
    </w:p>
    <w:p w14:paraId="09347AFA" w14:textId="77777777" w:rsidR="00567E98" w:rsidRPr="00567E98" w:rsidRDefault="00567E98" w:rsidP="00567E98">
      <w:pPr>
        <w:shd w:val="clear" w:color="auto" w:fill="FFFFFF"/>
        <w:spacing w:after="0" w:line="240" w:lineRule="auto"/>
        <w:rPr>
          <w:rFonts w:ascii="Book Antiqua" w:eastAsia="Times New Roman" w:hAnsi="Book Antiqua" w:cs="Arial"/>
          <w:color w:val="222222"/>
          <w:sz w:val="30"/>
          <w:szCs w:val="30"/>
        </w:rPr>
      </w:pPr>
    </w:p>
    <w:p w14:paraId="43ADD875" w14:textId="605A383F" w:rsidR="009D6177" w:rsidRDefault="00567E98" w:rsidP="00567E98">
      <w:pPr>
        <w:shd w:val="clear" w:color="auto" w:fill="FFFFFF"/>
        <w:spacing w:after="0" w:line="240" w:lineRule="auto"/>
        <w:contextualSpacing/>
        <w:rPr>
          <w:rFonts w:ascii="Book Antiqua" w:eastAsia="Times New Roman" w:hAnsi="Book Antiqua" w:cs="Arial"/>
          <w:color w:val="222222"/>
          <w:sz w:val="30"/>
          <w:szCs w:val="30"/>
          <w:shd w:val="clear" w:color="auto" w:fill="FFFFFF"/>
        </w:rPr>
      </w:pPr>
      <w:r>
        <w:rPr>
          <w:rFonts w:ascii="Book Antiqua" w:eastAsia="Times New Roman" w:hAnsi="Book Antiqua" w:cs="Arial"/>
          <w:color w:val="222222"/>
          <w:sz w:val="30"/>
          <w:szCs w:val="30"/>
          <w:shd w:val="clear" w:color="auto" w:fill="FFFFFF"/>
        </w:rPr>
        <w:t>Haggard &amp; Sefton Funeral Home, Adams County, Indiana</w:t>
      </w:r>
    </w:p>
    <w:p w14:paraId="4D5FB4BD" w14:textId="18FFC244" w:rsidR="00567E98" w:rsidRPr="00567E98" w:rsidRDefault="00567E98" w:rsidP="00567E98">
      <w:pPr>
        <w:shd w:val="clear" w:color="auto" w:fill="FFFFFF"/>
        <w:spacing w:after="0" w:line="240" w:lineRule="auto"/>
        <w:contextualSpacing/>
        <w:rPr>
          <w:rFonts w:ascii="Book Antiqua" w:hAnsi="Book Antiqua"/>
          <w:sz w:val="30"/>
          <w:szCs w:val="30"/>
        </w:rPr>
      </w:pPr>
      <w:r>
        <w:rPr>
          <w:rFonts w:ascii="Book Antiqua" w:eastAsia="Times New Roman" w:hAnsi="Book Antiqua" w:cs="Arial"/>
          <w:color w:val="222222"/>
          <w:sz w:val="30"/>
          <w:szCs w:val="30"/>
          <w:shd w:val="clear" w:color="auto" w:fill="FFFFFF"/>
        </w:rPr>
        <w:t>February 3, 2015</w:t>
      </w:r>
    </w:p>
    <w:sectPr w:rsidR="00567E98" w:rsidRPr="00567E98" w:rsidSect="007555B2">
      <w:pgSz w:w="12240" w:h="17280"/>
      <w:pgMar w:top="720" w:right="720" w:bottom="144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0E8"/>
    <w:rsid w:val="00101BC4"/>
    <w:rsid w:val="00170811"/>
    <w:rsid w:val="00220FC4"/>
    <w:rsid w:val="00360BDD"/>
    <w:rsid w:val="00363609"/>
    <w:rsid w:val="004E27D2"/>
    <w:rsid w:val="004F7D2B"/>
    <w:rsid w:val="00516A08"/>
    <w:rsid w:val="00556C37"/>
    <w:rsid w:val="00567E98"/>
    <w:rsid w:val="006315EB"/>
    <w:rsid w:val="007555B2"/>
    <w:rsid w:val="00857628"/>
    <w:rsid w:val="00971F49"/>
    <w:rsid w:val="009D6177"/>
    <w:rsid w:val="00A700E8"/>
    <w:rsid w:val="00AC6EA7"/>
    <w:rsid w:val="00AE0E42"/>
    <w:rsid w:val="00C20FB8"/>
    <w:rsid w:val="00C8735D"/>
    <w:rsid w:val="00C9098E"/>
    <w:rsid w:val="00F74E74"/>
    <w:rsid w:val="00F8537E"/>
    <w:rsid w:val="00FA3998"/>
    <w:rsid w:val="00FC4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77A96"/>
  <w15:docId w15:val="{C496E3DE-6687-42FC-8652-3456BCBB6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4405136922gmail-msonormal">
    <w:name w:val="yiv4405136922gmail-msonormal"/>
    <w:basedOn w:val="Normal"/>
    <w:rsid w:val="00A700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958633845gmail-msonormal">
    <w:name w:val="yiv0958633845gmail-msonormal"/>
    <w:basedOn w:val="Normal"/>
    <w:rsid w:val="008576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579972011gmail-msonormal">
    <w:name w:val="yiv3579972011gmail-msonormal"/>
    <w:basedOn w:val="Normal"/>
    <w:rsid w:val="00516A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059998880gmail-msonormal">
    <w:name w:val="yiv4059998880gmail-msonormal"/>
    <w:basedOn w:val="Normal"/>
    <w:rsid w:val="00556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597880809gmail-msonormal">
    <w:name w:val="yiv7597880809gmail-msonormal"/>
    <w:basedOn w:val="Normal"/>
    <w:rsid w:val="00360BD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E27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0FC4"/>
    <w:rPr>
      <w:color w:val="0000FF"/>
      <w:u w:val="single"/>
    </w:rPr>
  </w:style>
  <w:style w:type="paragraph" w:styleId="BalloonText">
    <w:name w:val="Balloon Text"/>
    <w:basedOn w:val="Normal"/>
    <w:link w:val="BalloonTextChar"/>
    <w:uiPriority w:val="99"/>
    <w:semiHidden/>
    <w:unhideWhenUsed/>
    <w:rsid w:val="004F7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D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342248">
      <w:bodyDiv w:val="1"/>
      <w:marLeft w:val="0"/>
      <w:marRight w:val="0"/>
      <w:marTop w:val="0"/>
      <w:marBottom w:val="0"/>
      <w:divBdr>
        <w:top w:val="none" w:sz="0" w:space="0" w:color="auto"/>
        <w:left w:val="none" w:sz="0" w:space="0" w:color="auto"/>
        <w:bottom w:val="none" w:sz="0" w:space="0" w:color="auto"/>
        <w:right w:val="none" w:sz="0" w:space="0" w:color="auto"/>
      </w:divBdr>
      <w:divsChild>
        <w:div w:id="1061634256">
          <w:marLeft w:val="0"/>
          <w:marRight w:val="0"/>
          <w:marTop w:val="0"/>
          <w:marBottom w:val="0"/>
          <w:divBdr>
            <w:top w:val="none" w:sz="0" w:space="0" w:color="auto"/>
            <w:left w:val="none" w:sz="0" w:space="0" w:color="auto"/>
            <w:bottom w:val="none" w:sz="0" w:space="0" w:color="auto"/>
            <w:right w:val="none" w:sz="0" w:space="0" w:color="auto"/>
          </w:divBdr>
        </w:div>
      </w:divsChild>
    </w:div>
    <w:div w:id="316956613">
      <w:bodyDiv w:val="1"/>
      <w:marLeft w:val="0"/>
      <w:marRight w:val="0"/>
      <w:marTop w:val="0"/>
      <w:marBottom w:val="0"/>
      <w:divBdr>
        <w:top w:val="none" w:sz="0" w:space="0" w:color="auto"/>
        <w:left w:val="none" w:sz="0" w:space="0" w:color="auto"/>
        <w:bottom w:val="none" w:sz="0" w:space="0" w:color="auto"/>
        <w:right w:val="none" w:sz="0" w:space="0" w:color="auto"/>
      </w:divBdr>
    </w:div>
    <w:div w:id="359664492">
      <w:bodyDiv w:val="1"/>
      <w:marLeft w:val="0"/>
      <w:marRight w:val="0"/>
      <w:marTop w:val="0"/>
      <w:marBottom w:val="0"/>
      <w:divBdr>
        <w:top w:val="none" w:sz="0" w:space="0" w:color="auto"/>
        <w:left w:val="none" w:sz="0" w:space="0" w:color="auto"/>
        <w:bottom w:val="none" w:sz="0" w:space="0" w:color="auto"/>
        <w:right w:val="none" w:sz="0" w:space="0" w:color="auto"/>
      </w:divBdr>
      <w:divsChild>
        <w:div w:id="1152865655">
          <w:marLeft w:val="0"/>
          <w:marRight w:val="0"/>
          <w:marTop w:val="0"/>
          <w:marBottom w:val="0"/>
          <w:divBdr>
            <w:top w:val="none" w:sz="0" w:space="0" w:color="auto"/>
            <w:left w:val="none" w:sz="0" w:space="0" w:color="auto"/>
            <w:bottom w:val="none" w:sz="0" w:space="0" w:color="auto"/>
            <w:right w:val="none" w:sz="0" w:space="0" w:color="auto"/>
          </w:divBdr>
        </w:div>
        <w:div w:id="1769960431">
          <w:marLeft w:val="0"/>
          <w:marRight w:val="0"/>
          <w:marTop w:val="0"/>
          <w:marBottom w:val="0"/>
          <w:divBdr>
            <w:top w:val="none" w:sz="0" w:space="0" w:color="auto"/>
            <w:left w:val="none" w:sz="0" w:space="0" w:color="auto"/>
            <w:bottom w:val="none" w:sz="0" w:space="0" w:color="auto"/>
            <w:right w:val="none" w:sz="0" w:space="0" w:color="auto"/>
          </w:divBdr>
        </w:div>
        <w:div w:id="1062483549">
          <w:marLeft w:val="0"/>
          <w:marRight w:val="0"/>
          <w:marTop w:val="0"/>
          <w:marBottom w:val="0"/>
          <w:divBdr>
            <w:top w:val="none" w:sz="0" w:space="0" w:color="auto"/>
            <w:left w:val="none" w:sz="0" w:space="0" w:color="auto"/>
            <w:bottom w:val="none" w:sz="0" w:space="0" w:color="auto"/>
            <w:right w:val="none" w:sz="0" w:space="0" w:color="auto"/>
          </w:divBdr>
        </w:div>
      </w:divsChild>
    </w:div>
    <w:div w:id="411312753">
      <w:bodyDiv w:val="1"/>
      <w:marLeft w:val="0"/>
      <w:marRight w:val="0"/>
      <w:marTop w:val="0"/>
      <w:marBottom w:val="0"/>
      <w:divBdr>
        <w:top w:val="none" w:sz="0" w:space="0" w:color="auto"/>
        <w:left w:val="none" w:sz="0" w:space="0" w:color="auto"/>
        <w:bottom w:val="none" w:sz="0" w:space="0" w:color="auto"/>
        <w:right w:val="none" w:sz="0" w:space="0" w:color="auto"/>
      </w:divBdr>
      <w:divsChild>
        <w:div w:id="45764302">
          <w:marLeft w:val="0"/>
          <w:marRight w:val="0"/>
          <w:marTop w:val="0"/>
          <w:marBottom w:val="0"/>
          <w:divBdr>
            <w:top w:val="none" w:sz="0" w:space="0" w:color="auto"/>
            <w:left w:val="none" w:sz="0" w:space="0" w:color="auto"/>
            <w:bottom w:val="none" w:sz="0" w:space="0" w:color="auto"/>
            <w:right w:val="none" w:sz="0" w:space="0" w:color="auto"/>
          </w:divBdr>
        </w:div>
        <w:div w:id="1551766637">
          <w:marLeft w:val="0"/>
          <w:marRight w:val="0"/>
          <w:marTop w:val="0"/>
          <w:marBottom w:val="0"/>
          <w:divBdr>
            <w:top w:val="none" w:sz="0" w:space="0" w:color="auto"/>
            <w:left w:val="none" w:sz="0" w:space="0" w:color="auto"/>
            <w:bottom w:val="none" w:sz="0" w:space="0" w:color="auto"/>
            <w:right w:val="none" w:sz="0" w:space="0" w:color="auto"/>
          </w:divBdr>
        </w:div>
      </w:divsChild>
    </w:div>
    <w:div w:id="748043285">
      <w:bodyDiv w:val="1"/>
      <w:marLeft w:val="0"/>
      <w:marRight w:val="0"/>
      <w:marTop w:val="0"/>
      <w:marBottom w:val="0"/>
      <w:divBdr>
        <w:top w:val="none" w:sz="0" w:space="0" w:color="auto"/>
        <w:left w:val="none" w:sz="0" w:space="0" w:color="auto"/>
        <w:bottom w:val="none" w:sz="0" w:space="0" w:color="auto"/>
        <w:right w:val="none" w:sz="0" w:space="0" w:color="auto"/>
      </w:divBdr>
    </w:div>
    <w:div w:id="1227186165">
      <w:bodyDiv w:val="1"/>
      <w:marLeft w:val="0"/>
      <w:marRight w:val="0"/>
      <w:marTop w:val="0"/>
      <w:marBottom w:val="0"/>
      <w:divBdr>
        <w:top w:val="none" w:sz="0" w:space="0" w:color="auto"/>
        <w:left w:val="none" w:sz="0" w:space="0" w:color="auto"/>
        <w:bottom w:val="none" w:sz="0" w:space="0" w:color="auto"/>
        <w:right w:val="none" w:sz="0" w:space="0" w:color="auto"/>
      </w:divBdr>
    </w:div>
    <w:div w:id="1446267849">
      <w:bodyDiv w:val="1"/>
      <w:marLeft w:val="0"/>
      <w:marRight w:val="0"/>
      <w:marTop w:val="0"/>
      <w:marBottom w:val="0"/>
      <w:divBdr>
        <w:top w:val="none" w:sz="0" w:space="0" w:color="auto"/>
        <w:left w:val="none" w:sz="0" w:space="0" w:color="auto"/>
        <w:bottom w:val="none" w:sz="0" w:space="0" w:color="auto"/>
        <w:right w:val="none" w:sz="0" w:space="0" w:color="auto"/>
      </w:divBdr>
      <w:divsChild>
        <w:div w:id="547574533">
          <w:marLeft w:val="0"/>
          <w:marRight w:val="0"/>
          <w:marTop w:val="0"/>
          <w:marBottom w:val="0"/>
          <w:divBdr>
            <w:top w:val="none" w:sz="0" w:space="0" w:color="auto"/>
            <w:left w:val="none" w:sz="0" w:space="0" w:color="auto"/>
            <w:bottom w:val="none" w:sz="0" w:space="0" w:color="auto"/>
            <w:right w:val="none" w:sz="0" w:space="0" w:color="auto"/>
          </w:divBdr>
        </w:div>
        <w:div w:id="1954676761">
          <w:marLeft w:val="0"/>
          <w:marRight w:val="0"/>
          <w:marTop w:val="0"/>
          <w:marBottom w:val="0"/>
          <w:divBdr>
            <w:top w:val="none" w:sz="0" w:space="0" w:color="auto"/>
            <w:left w:val="none" w:sz="0" w:space="0" w:color="auto"/>
            <w:bottom w:val="none" w:sz="0" w:space="0" w:color="auto"/>
            <w:right w:val="none" w:sz="0" w:space="0" w:color="auto"/>
          </w:divBdr>
        </w:div>
        <w:div w:id="949435504">
          <w:marLeft w:val="0"/>
          <w:marRight w:val="0"/>
          <w:marTop w:val="0"/>
          <w:marBottom w:val="0"/>
          <w:divBdr>
            <w:top w:val="none" w:sz="0" w:space="0" w:color="auto"/>
            <w:left w:val="none" w:sz="0" w:space="0" w:color="auto"/>
            <w:bottom w:val="none" w:sz="0" w:space="0" w:color="auto"/>
            <w:right w:val="none" w:sz="0" w:space="0" w:color="auto"/>
          </w:divBdr>
        </w:div>
        <w:div w:id="1065451314">
          <w:marLeft w:val="0"/>
          <w:marRight w:val="0"/>
          <w:marTop w:val="0"/>
          <w:marBottom w:val="0"/>
          <w:divBdr>
            <w:top w:val="none" w:sz="0" w:space="0" w:color="auto"/>
            <w:left w:val="none" w:sz="0" w:space="0" w:color="auto"/>
            <w:bottom w:val="none" w:sz="0" w:space="0" w:color="auto"/>
            <w:right w:val="none" w:sz="0" w:space="0" w:color="auto"/>
          </w:divBdr>
        </w:div>
        <w:div w:id="1012489714">
          <w:marLeft w:val="0"/>
          <w:marRight w:val="0"/>
          <w:marTop w:val="0"/>
          <w:marBottom w:val="0"/>
          <w:divBdr>
            <w:top w:val="none" w:sz="0" w:space="0" w:color="auto"/>
            <w:left w:val="none" w:sz="0" w:space="0" w:color="auto"/>
            <w:bottom w:val="none" w:sz="0" w:space="0" w:color="auto"/>
            <w:right w:val="none" w:sz="0" w:space="0" w:color="auto"/>
          </w:divBdr>
        </w:div>
        <w:div w:id="1130130120">
          <w:marLeft w:val="0"/>
          <w:marRight w:val="0"/>
          <w:marTop w:val="0"/>
          <w:marBottom w:val="0"/>
          <w:divBdr>
            <w:top w:val="none" w:sz="0" w:space="0" w:color="auto"/>
            <w:left w:val="none" w:sz="0" w:space="0" w:color="auto"/>
            <w:bottom w:val="none" w:sz="0" w:space="0" w:color="auto"/>
            <w:right w:val="none" w:sz="0" w:space="0" w:color="auto"/>
          </w:divBdr>
        </w:div>
        <w:div w:id="656496311">
          <w:marLeft w:val="0"/>
          <w:marRight w:val="0"/>
          <w:marTop w:val="0"/>
          <w:marBottom w:val="0"/>
          <w:divBdr>
            <w:top w:val="none" w:sz="0" w:space="0" w:color="auto"/>
            <w:left w:val="none" w:sz="0" w:space="0" w:color="auto"/>
            <w:bottom w:val="none" w:sz="0" w:space="0" w:color="auto"/>
            <w:right w:val="none" w:sz="0" w:space="0" w:color="auto"/>
          </w:divBdr>
        </w:div>
        <w:div w:id="1435900170">
          <w:marLeft w:val="0"/>
          <w:marRight w:val="0"/>
          <w:marTop w:val="0"/>
          <w:marBottom w:val="0"/>
          <w:divBdr>
            <w:top w:val="none" w:sz="0" w:space="0" w:color="auto"/>
            <w:left w:val="none" w:sz="0" w:space="0" w:color="auto"/>
            <w:bottom w:val="none" w:sz="0" w:space="0" w:color="auto"/>
            <w:right w:val="none" w:sz="0" w:space="0" w:color="auto"/>
          </w:divBdr>
        </w:div>
        <w:div w:id="861169150">
          <w:marLeft w:val="0"/>
          <w:marRight w:val="0"/>
          <w:marTop w:val="0"/>
          <w:marBottom w:val="0"/>
          <w:divBdr>
            <w:top w:val="none" w:sz="0" w:space="0" w:color="auto"/>
            <w:left w:val="none" w:sz="0" w:space="0" w:color="auto"/>
            <w:bottom w:val="none" w:sz="0" w:space="0" w:color="auto"/>
            <w:right w:val="none" w:sz="0" w:space="0" w:color="auto"/>
          </w:divBdr>
        </w:div>
      </w:divsChild>
    </w:div>
    <w:div w:id="1468862389">
      <w:bodyDiv w:val="1"/>
      <w:marLeft w:val="0"/>
      <w:marRight w:val="0"/>
      <w:marTop w:val="0"/>
      <w:marBottom w:val="0"/>
      <w:divBdr>
        <w:top w:val="none" w:sz="0" w:space="0" w:color="auto"/>
        <w:left w:val="none" w:sz="0" w:space="0" w:color="auto"/>
        <w:bottom w:val="none" w:sz="0" w:space="0" w:color="auto"/>
        <w:right w:val="none" w:sz="0" w:space="0" w:color="auto"/>
      </w:divBdr>
    </w:div>
    <w:div w:id="154718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258</Words>
  <Characters>1284</Characters>
  <Application>Microsoft Office Word</Application>
  <DocSecurity>0</DocSecurity>
  <Lines>32</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4</cp:revision>
  <dcterms:created xsi:type="dcterms:W3CDTF">2025-12-24T21:48:00Z</dcterms:created>
  <dcterms:modified xsi:type="dcterms:W3CDTF">2026-06-02T13:42:00Z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4b5fd3-3c57-4dcf-b54e-12b80005a7c0_Enabled">
    <vt:lpwstr>true</vt:lpwstr>
  </property>
  <property fmtid="{D5CDD505-2E9C-101B-9397-08002B2CF9AE}" pid="3" name="MSIP_Label_334b5fd3-3c57-4dcf-b54e-12b80005a7c0_SetDate">
    <vt:lpwstr>2025-12-24T21:20:57Z</vt:lpwstr>
  </property>
  <property fmtid="{D5CDD505-2E9C-101B-9397-08002B2CF9AE}" pid="4" name="MSIP_Label_334b5fd3-3c57-4dcf-b54e-12b80005a7c0_Method">
    <vt:lpwstr>Standard</vt:lpwstr>
  </property>
  <property fmtid="{D5CDD505-2E9C-101B-9397-08002B2CF9AE}" pid="5" name="MSIP_Label_334b5fd3-3c57-4dcf-b54e-12b80005a7c0_Name">
    <vt:lpwstr>General</vt:lpwstr>
  </property>
  <property fmtid="{D5CDD505-2E9C-101B-9397-08002B2CF9AE}" pid="6" name="MSIP_Label_334b5fd3-3c57-4dcf-b54e-12b80005a7c0_SiteId">
    <vt:lpwstr>8394aafa-3edd-43d8-b71b-2681a4a11804</vt:lpwstr>
  </property>
  <property fmtid="{D5CDD505-2E9C-101B-9397-08002B2CF9AE}" pid="7" name="MSIP_Label_334b5fd3-3c57-4dcf-b54e-12b80005a7c0_ActionId">
    <vt:lpwstr>6a887915-d66c-467e-a3e7-922040c418ad</vt:lpwstr>
  </property>
  <property fmtid="{D5CDD505-2E9C-101B-9397-08002B2CF9AE}" pid="8" name="MSIP_Label_334b5fd3-3c57-4dcf-b54e-12b80005a7c0_ContentBits">
    <vt:lpwstr>0</vt:lpwstr>
  </property>
  <property fmtid="{D5CDD505-2E9C-101B-9397-08002B2CF9AE}" pid="9" name="MSIP_Label_334b5fd3-3c57-4dcf-b54e-12b80005a7c0_Tag">
    <vt:lpwstr>10, 3, 0, 1</vt:lpwstr>
  </property>
</Properties>
</file>