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D9DF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5F9119B" w14:textId="02DD6448" w:rsidR="00634D00" w:rsidRDefault="00B7051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Lelah Marie</w:t>
      </w:r>
      <w:r w:rsidR="004B4AAE">
        <w:rPr>
          <w:rFonts w:ascii="Book Antiqua" w:hAnsi="Book Antiqua"/>
          <w:sz w:val="40"/>
          <w:szCs w:val="40"/>
        </w:rPr>
        <w:t xml:space="preserve"> </w:t>
      </w:r>
      <w:r w:rsidR="00AE49BC">
        <w:rPr>
          <w:rFonts w:ascii="Book Antiqua" w:hAnsi="Book Antiqua"/>
          <w:sz w:val="40"/>
          <w:szCs w:val="40"/>
        </w:rPr>
        <w:t>Windmiller</w:t>
      </w:r>
    </w:p>
    <w:p w14:paraId="6F256017" w14:textId="3EE920EE" w:rsidR="00AE49BC" w:rsidRDefault="00B7051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15, 1974 – March 20, 2022</w:t>
      </w:r>
    </w:p>
    <w:p w14:paraId="07E44B1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2096A1" w14:textId="4A8DAF28" w:rsidR="0014001F" w:rsidRDefault="00B7051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9481703" wp14:editId="17DC28D0">
            <wp:extent cx="2257469" cy="3218046"/>
            <wp:effectExtent l="0" t="0" r="0" b="1905"/>
            <wp:docPr id="73121465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4" t="6039" r="14477" b="14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75" cy="323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3F74F4" w14:textId="33BEED83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70514">
        <w:rPr>
          <w:rFonts w:ascii="Book Antiqua" w:hAnsi="Book Antiqua"/>
          <w:sz w:val="30"/>
          <w:szCs w:val="30"/>
        </w:rPr>
        <w:t>PLS</w:t>
      </w:r>
    </w:p>
    <w:p w14:paraId="59765A7E" w14:textId="77777777" w:rsidR="00B70514" w:rsidRDefault="00B95779" w:rsidP="00B70514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AE49BC" w:rsidRPr="00B70514">
        <w:rPr>
          <w:rFonts w:ascii="Book Antiqua" w:hAnsi="Book Antiqua"/>
          <w:sz w:val="30"/>
          <w:szCs w:val="30"/>
        </w:rPr>
        <w:t xml:space="preserve">   </w:t>
      </w:r>
      <w:r w:rsidR="004B4AAE" w:rsidRPr="00B70514">
        <w:rPr>
          <w:rFonts w:ascii="Book Antiqua" w:hAnsi="Book Antiqua"/>
          <w:sz w:val="30"/>
          <w:szCs w:val="30"/>
        </w:rPr>
        <w:t xml:space="preserve"> </w:t>
      </w:r>
      <w:r w:rsidR="00B70514" w:rsidRPr="00B70514">
        <w:rPr>
          <w:rFonts w:ascii="Book Antiqua" w:hAnsi="Book Antiqua"/>
          <w:sz w:val="30"/>
          <w:szCs w:val="30"/>
        </w:rPr>
        <w:t xml:space="preserve">Lelah M. Windmiller, 47, of Decatur, IN passed away on Sunday, March 20, </w:t>
      </w:r>
      <w:proofErr w:type="gramStart"/>
      <w:r w:rsidR="00B70514" w:rsidRPr="00B70514">
        <w:rPr>
          <w:rFonts w:ascii="Book Antiqua" w:hAnsi="Book Antiqua"/>
          <w:sz w:val="30"/>
          <w:szCs w:val="30"/>
        </w:rPr>
        <w:t>2022</w:t>
      </w:r>
      <w:proofErr w:type="gramEnd"/>
      <w:r w:rsidR="00B70514" w:rsidRPr="00B70514">
        <w:rPr>
          <w:rFonts w:ascii="Book Antiqua" w:hAnsi="Book Antiqua"/>
          <w:sz w:val="30"/>
          <w:szCs w:val="30"/>
        </w:rPr>
        <w:t xml:space="preserve"> at Parkview Regional Medical Center. Lelah was born on May 15, </w:t>
      </w:r>
      <w:proofErr w:type="gramStart"/>
      <w:r w:rsidR="00B70514" w:rsidRPr="00B70514">
        <w:rPr>
          <w:rFonts w:ascii="Book Antiqua" w:hAnsi="Book Antiqua"/>
          <w:sz w:val="30"/>
          <w:szCs w:val="30"/>
        </w:rPr>
        <w:t>1974</w:t>
      </w:r>
      <w:proofErr w:type="gramEnd"/>
      <w:r w:rsidR="00B70514" w:rsidRPr="00B70514">
        <w:rPr>
          <w:rFonts w:ascii="Book Antiqua" w:hAnsi="Book Antiqua"/>
          <w:sz w:val="30"/>
          <w:szCs w:val="30"/>
        </w:rPr>
        <w:t xml:space="preserve"> in Decatur, IN.</w:t>
      </w:r>
      <w:r w:rsidR="00B70514">
        <w:rPr>
          <w:rFonts w:ascii="Book Antiqua" w:hAnsi="Book Antiqua"/>
          <w:sz w:val="30"/>
          <w:szCs w:val="30"/>
        </w:rPr>
        <w:t xml:space="preserve"> </w:t>
      </w:r>
      <w:r w:rsidR="00B70514" w:rsidRPr="00B70514">
        <w:rPr>
          <w:rFonts w:ascii="Book Antiqua" w:hAnsi="Book Antiqua"/>
          <w:sz w:val="30"/>
          <w:szCs w:val="30"/>
        </w:rPr>
        <w:br/>
      </w:r>
      <w:r w:rsidR="00B70514">
        <w:rPr>
          <w:rFonts w:ascii="Book Antiqua" w:hAnsi="Book Antiqua"/>
          <w:sz w:val="30"/>
          <w:szCs w:val="30"/>
        </w:rPr>
        <w:t xml:space="preserve">   </w:t>
      </w:r>
      <w:r w:rsidR="00B70514" w:rsidRPr="00B70514">
        <w:rPr>
          <w:rFonts w:ascii="Book Antiqua" w:hAnsi="Book Antiqua"/>
          <w:sz w:val="30"/>
          <w:szCs w:val="30"/>
        </w:rPr>
        <w:t>Lelah worked as an associate for Wal-Mart for 15 years. She was a 1992 graduate of Bellmont High School. She was in the Explorers and Lions Club in Pleasant Mills</w:t>
      </w:r>
      <w:r w:rsidR="00B70514">
        <w:rPr>
          <w:rFonts w:ascii="Book Antiqua" w:hAnsi="Book Antiqua"/>
          <w:sz w:val="30"/>
          <w:szCs w:val="30"/>
        </w:rPr>
        <w:t>.</w:t>
      </w:r>
    </w:p>
    <w:p w14:paraId="033E1C1F" w14:textId="6652B0C6" w:rsidR="00A22320" w:rsidRDefault="00B70514" w:rsidP="00B7051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70514">
        <w:rPr>
          <w:rFonts w:ascii="Book Antiqua" w:hAnsi="Book Antiqua"/>
          <w:sz w:val="30"/>
          <w:szCs w:val="30"/>
        </w:rPr>
        <w:t>She was a bright light that went out too soon. She had a great sense of humor and always made everybody feel like a friend.</w:t>
      </w:r>
      <w:r>
        <w:rPr>
          <w:rFonts w:ascii="Book Antiqua" w:hAnsi="Book Antiqua"/>
          <w:sz w:val="30"/>
          <w:szCs w:val="30"/>
        </w:rPr>
        <w:t xml:space="preserve"> </w:t>
      </w:r>
      <w:r w:rsidRPr="00B70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70514">
        <w:rPr>
          <w:rFonts w:ascii="Book Antiqua" w:hAnsi="Book Antiqua"/>
          <w:sz w:val="30"/>
          <w:szCs w:val="30"/>
        </w:rPr>
        <w:t xml:space="preserve">Lelah </w:t>
      </w:r>
      <w:proofErr w:type="gramStart"/>
      <w:r w:rsidRPr="00B70514">
        <w:rPr>
          <w:rFonts w:ascii="Book Antiqua" w:hAnsi="Book Antiqua"/>
          <w:sz w:val="30"/>
          <w:szCs w:val="30"/>
        </w:rPr>
        <w:t>is survived</w:t>
      </w:r>
      <w:proofErr w:type="gramEnd"/>
      <w:r w:rsidRPr="00B70514">
        <w:rPr>
          <w:rFonts w:ascii="Book Antiqua" w:hAnsi="Book Antiqua"/>
          <w:sz w:val="30"/>
          <w:szCs w:val="30"/>
        </w:rPr>
        <w:t xml:space="preserve"> by her father of Decatur; many extended family members; many, many friends; her two cats, Georgette and Don.</w:t>
      </w:r>
      <w:r>
        <w:rPr>
          <w:rFonts w:ascii="Book Antiqua" w:hAnsi="Book Antiqua"/>
          <w:sz w:val="30"/>
          <w:szCs w:val="30"/>
        </w:rPr>
        <w:t xml:space="preserve"> </w:t>
      </w:r>
      <w:r w:rsidRPr="00B70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70514">
        <w:rPr>
          <w:rFonts w:ascii="Book Antiqua" w:hAnsi="Book Antiqua"/>
          <w:sz w:val="30"/>
          <w:szCs w:val="30"/>
        </w:rPr>
        <w:t>She was preceded in death by her mother Jana L. Shackley on June 25, 2021; her aunt, Lori Shackley and uncle, Dan McAtee; grandparents, Jim and Betty Shackley, Don and Ruby Windmiller, and Theodore and Alvera Eady.</w:t>
      </w:r>
      <w:r w:rsidRPr="00B70514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B70514">
        <w:rPr>
          <w:rFonts w:ascii="Book Antiqua" w:hAnsi="Book Antiqua"/>
          <w:sz w:val="30"/>
          <w:szCs w:val="30"/>
        </w:rPr>
        <w:t xml:space="preserve">Visitation will be from 4:00 – 7:00 p.m. on Monday, March 28, 2022 at Haggard-Sefton-Hirschy &amp; Zelt Funeral Home. Burial will take place in the Decatur Cemetery </w:t>
      </w:r>
      <w:proofErr w:type="gramStart"/>
      <w:r w:rsidRPr="00B70514">
        <w:rPr>
          <w:rFonts w:ascii="Book Antiqua" w:hAnsi="Book Antiqua"/>
          <w:sz w:val="30"/>
          <w:szCs w:val="30"/>
        </w:rPr>
        <w:t>at a later date</w:t>
      </w:r>
      <w:proofErr w:type="gramEnd"/>
      <w:r w:rsidRPr="00B70514">
        <w:rPr>
          <w:rFonts w:ascii="Book Antiqua" w:hAnsi="Book Antiqua"/>
          <w:sz w:val="30"/>
          <w:szCs w:val="30"/>
        </w:rPr>
        <w:t>.</w:t>
      </w:r>
    </w:p>
    <w:p w14:paraId="24424DB2" w14:textId="77777777" w:rsidR="00B70514" w:rsidRDefault="00B70514" w:rsidP="00B70514">
      <w:pPr>
        <w:contextualSpacing/>
        <w:rPr>
          <w:rFonts w:ascii="Book Antiqua" w:hAnsi="Book Antiqua"/>
          <w:sz w:val="30"/>
          <w:szCs w:val="30"/>
        </w:rPr>
      </w:pPr>
    </w:p>
    <w:p w14:paraId="330B17C3" w14:textId="76F93735" w:rsidR="00B70514" w:rsidRDefault="00B70514" w:rsidP="00B7051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Haggard &amp; Sefton Funeral Home, Adams County, Indiana</w:t>
      </w:r>
    </w:p>
    <w:p w14:paraId="7A0FA0FB" w14:textId="7DF76B4B" w:rsidR="00B70514" w:rsidRPr="00B70514" w:rsidRDefault="00B70514" w:rsidP="00B70514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March 21, 2022</w:t>
      </w:r>
    </w:p>
    <w:sectPr w:rsidR="00B70514" w:rsidRPr="00B70514" w:rsidSect="00561D2D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B4AAE"/>
    <w:rsid w:val="004C4886"/>
    <w:rsid w:val="005209F3"/>
    <w:rsid w:val="00561D2D"/>
    <w:rsid w:val="005F4559"/>
    <w:rsid w:val="00605524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A36252"/>
    <w:rsid w:val="00AE49BC"/>
    <w:rsid w:val="00B32A97"/>
    <w:rsid w:val="00B45C41"/>
    <w:rsid w:val="00B55454"/>
    <w:rsid w:val="00B70514"/>
    <w:rsid w:val="00B95779"/>
    <w:rsid w:val="00BA4431"/>
    <w:rsid w:val="00BC6400"/>
    <w:rsid w:val="00BD5693"/>
    <w:rsid w:val="00BE3215"/>
    <w:rsid w:val="00C01620"/>
    <w:rsid w:val="00C06E7F"/>
    <w:rsid w:val="00C95CB0"/>
    <w:rsid w:val="00CA4C1C"/>
    <w:rsid w:val="00D16A38"/>
    <w:rsid w:val="00D63FD9"/>
    <w:rsid w:val="00DB0F13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F06A"/>
  <w15:docId w15:val="{B5C459E5-6584-41FC-B058-D5F9451F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907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2025-12-23T17:46:00Z</dcterms:created>
  <dcterms:modified xsi:type="dcterms:W3CDTF">2026-06-02T13:08:00Z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2025-12-23T17:41:15Z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6a7fc5f5-c3d6-4db2-ab12-097a0e7f5679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