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882ED6" w14:textId="78F824B1" w:rsidR="00397A2E" w:rsidRDefault="00E32B4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Herbert </w:t>
      </w:r>
      <w:r w:rsidR="006013A4">
        <w:rPr>
          <w:rFonts w:ascii="Book Antiqua" w:hAnsi="Book Antiqua"/>
          <w:sz w:val="40"/>
          <w:szCs w:val="40"/>
        </w:rPr>
        <w:t xml:space="preserve">F. </w:t>
      </w:r>
      <w:r>
        <w:rPr>
          <w:rFonts w:ascii="Book Antiqua" w:hAnsi="Book Antiqua"/>
          <w:sz w:val="40"/>
          <w:szCs w:val="40"/>
        </w:rPr>
        <w:t>Wiegmann</w:t>
      </w:r>
    </w:p>
    <w:p w14:paraId="5ABBE62E" w14:textId="16FE432C" w:rsidR="00E32B43" w:rsidRDefault="00E32B4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22, 1907 – December 11, 1973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5539FC53" w:rsidR="0014001F" w:rsidRDefault="00E32B4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3C13881" wp14:editId="1E9F82A2">
            <wp:extent cx="3497769" cy="1642110"/>
            <wp:effectExtent l="0" t="0" r="7620" b="0"/>
            <wp:docPr id="45910346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97" cy="164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5B3EABF0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E32B43">
        <w:rPr>
          <w:rFonts w:ascii="Book Antiqua" w:hAnsi="Book Antiqua"/>
          <w:sz w:val="30"/>
          <w:szCs w:val="30"/>
        </w:rPr>
        <w:t>Alicia Kneuss</w:t>
      </w:r>
    </w:p>
    <w:p w14:paraId="2D41C8FA" w14:textId="3771BE6D" w:rsidR="00E32B43" w:rsidRPr="00E32B43" w:rsidRDefault="00B95779" w:rsidP="00E32B43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E32B43" w:rsidRPr="00E32B43">
        <w:rPr>
          <w:rFonts w:ascii="Book Antiqua" w:hAnsi="Book Antiqua"/>
          <w:sz w:val="30"/>
          <w:szCs w:val="30"/>
        </w:rPr>
        <w:t xml:space="preserve">Herbert Wiegmann </w:t>
      </w:r>
      <w:r w:rsidR="00E32B43">
        <w:rPr>
          <w:rFonts w:ascii="Book Antiqua" w:hAnsi="Book Antiqua"/>
          <w:sz w:val="30"/>
          <w:szCs w:val="30"/>
        </w:rPr>
        <w:t>D</w:t>
      </w:r>
      <w:r w:rsidR="00E32B43" w:rsidRPr="00E32B43">
        <w:rPr>
          <w:rFonts w:ascii="Book Antiqua" w:hAnsi="Book Antiqua"/>
          <w:sz w:val="30"/>
          <w:szCs w:val="30"/>
        </w:rPr>
        <w:t xml:space="preserve">ies </w:t>
      </w:r>
      <w:r w:rsidR="00E32B43">
        <w:rPr>
          <w:rFonts w:ascii="Book Antiqua" w:hAnsi="Book Antiqua"/>
          <w:sz w:val="30"/>
          <w:szCs w:val="30"/>
        </w:rPr>
        <w:t>T</w:t>
      </w:r>
      <w:r w:rsidR="00E32B43" w:rsidRPr="00E32B43">
        <w:rPr>
          <w:rFonts w:ascii="Book Antiqua" w:hAnsi="Book Antiqua"/>
          <w:sz w:val="30"/>
          <w:szCs w:val="30"/>
        </w:rPr>
        <w:t xml:space="preserve">his </w:t>
      </w:r>
      <w:r w:rsidR="00E32B43">
        <w:rPr>
          <w:rFonts w:ascii="Book Antiqua" w:hAnsi="Book Antiqua"/>
          <w:sz w:val="30"/>
          <w:szCs w:val="30"/>
        </w:rPr>
        <w:t>M</w:t>
      </w:r>
      <w:r w:rsidR="00E32B43" w:rsidRPr="00E32B43">
        <w:rPr>
          <w:rFonts w:ascii="Book Antiqua" w:hAnsi="Book Antiqua"/>
          <w:sz w:val="30"/>
          <w:szCs w:val="30"/>
        </w:rPr>
        <w:t>orning</w:t>
      </w:r>
      <w:r w:rsidR="00E32B43" w:rsidRPr="00E32B43">
        <w:rPr>
          <w:rFonts w:ascii="Book Antiqua" w:hAnsi="Book Antiqua"/>
          <w:sz w:val="30"/>
          <w:szCs w:val="30"/>
        </w:rPr>
        <w:br/>
      </w:r>
      <w:r w:rsidR="00E32B43" w:rsidRPr="00E32B43">
        <w:rPr>
          <w:rFonts w:ascii="Book Antiqua" w:hAnsi="Book Antiqua"/>
          <w:sz w:val="30"/>
          <w:szCs w:val="30"/>
        </w:rPr>
        <w:br/>
      </w:r>
      <w:r w:rsidR="00E32B43">
        <w:rPr>
          <w:rFonts w:ascii="Book Antiqua" w:hAnsi="Book Antiqua"/>
          <w:sz w:val="30"/>
          <w:szCs w:val="30"/>
        </w:rPr>
        <w:t xml:space="preserve">   </w:t>
      </w:r>
      <w:r w:rsidR="00E32B43" w:rsidRPr="00E32B43">
        <w:rPr>
          <w:rFonts w:ascii="Book Antiqua" w:hAnsi="Book Antiqua"/>
          <w:sz w:val="30"/>
          <w:szCs w:val="30"/>
        </w:rPr>
        <w:t xml:space="preserve">Herbert F. Wiegmann, 66, of route 5, Decatur, a farmer and former school bus driver, died at 7:25 a.m. today at the Adams </w:t>
      </w:r>
      <w:r w:rsidR="00E32B43">
        <w:rPr>
          <w:rFonts w:ascii="Book Antiqua" w:hAnsi="Book Antiqua"/>
          <w:sz w:val="30"/>
          <w:szCs w:val="30"/>
        </w:rPr>
        <w:t>C</w:t>
      </w:r>
      <w:r w:rsidR="00E32B43" w:rsidRPr="00E32B43">
        <w:rPr>
          <w:rFonts w:ascii="Book Antiqua" w:hAnsi="Book Antiqua"/>
          <w:sz w:val="30"/>
          <w:szCs w:val="30"/>
        </w:rPr>
        <w:t xml:space="preserve">ounty </w:t>
      </w:r>
      <w:r w:rsidR="00E32B43">
        <w:rPr>
          <w:rFonts w:ascii="Book Antiqua" w:hAnsi="Book Antiqua"/>
          <w:sz w:val="30"/>
          <w:szCs w:val="30"/>
        </w:rPr>
        <w:t>M</w:t>
      </w:r>
      <w:r w:rsidR="00E32B43" w:rsidRPr="00E32B43">
        <w:rPr>
          <w:rFonts w:ascii="Book Antiqua" w:hAnsi="Book Antiqua"/>
          <w:sz w:val="30"/>
          <w:szCs w:val="30"/>
        </w:rPr>
        <w:t xml:space="preserve">emorial </w:t>
      </w:r>
      <w:r w:rsidR="00E32B43">
        <w:rPr>
          <w:rFonts w:ascii="Book Antiqua" w:hAnsi="Book Antiqua"/>
          <w:sz w:val="30"/>
          <w:szCs w:val="30"/>
        </w:rPr>
        <w:t>H</w:t>
      </w:r>
      <w:r w:rsidR="00E32B43" w:rsidRPr="00E32B43">
        <w:rPr>
          <w:rFonts w:ascii="Book Antiqua" w:hAnsi="Book Antiqua"/>
          <w:sz w:val="30"/>
          <w:szCs w:val="30"/>
        </w:rPr>
        <w:t>ospital, where he had been a patient since Sunday.</w:t>
      </w:r>
      <w:r w:rsidR="00E32B43">
        <w:rPr>
          <w:rFonts w:ascii="Book Antiqua" w:hAnsi="Book Antiqua"/>
          <w:sz w:val="30"/>
          <w:szCs w:val="30"/>
        </w:rPr>
        <w:t xml:space="preserve"> </w:t>
      </w:r>
      <w:r w:rsidR="00E32B43" w:rsidRPr="00E32B43">
        <w:rPr>
          <w:rFonts w:ascii="Book Antiqua" w:hAnsi="Book Antiqua"/>
          <w:sz w:val="30"/>
          <w:szCs w:val="30"/>
        </w:rPr>
        <w:br/>
      </w:r>
      <w:r w:rsidR="00E32B43">
        <w:rPr>
          <w:rFonts w:ascii="Book Antiqua" w:hAnsi="Book Antiqua"/>
          <w:sz w:val="30"/>
          <w:szCs w:val="30"/>
        </w:rPr>
        <w:t xml:space="preserve">   </w:t>
      </w:r>
      <w:r w:rsidR="00E32B43" w:rsidRPr="00E32B43">
        <w:rPr>
          <w:rFonts w:ascii="Book Antiqua" w:hAnsi="Book Antiqua"/>
          <w:sz w:val="30"/>
          <w:szCs w:val="30"/>
        </w:rPr>
        <w:t>Mr. Wiegmann was a member of the Immanuel Lutheran Church. He was a school bus driver from 1955 to 1968.</w:t>
      </w:r>
      <w:r w:rsidR="00E32B43">
        <w:rPr>
          <w:rFonts w:ascii="Book Antiqua" w:hAnsi="Book Antiqua"/>
          <w:sz w:val="30"/>
          <w:szCs w:val="30"/>
        </w:rPr>
        <w:t xml:space="preserve"> </w:t>
      </w:r>
      <w:r w:rsidR="00E32B43" w:rsidRPr="00E32B43">
        <w:rPr>
          <w:rFonts w:ascii="Book Antiqua" w:hAnsi="Book Antiqua"/>
          <w:sz w:val="30"/>
          <w:szCs w:val="30"/>
        </w:rPr>
        <w:br/>
      </w:r>
      <w:r w:rsidR="00E32B43">
        <w:rPr>
          <w:rFonts w:ascii="Book Antiqua" w:hAnsi="Book Antiqua"/>
          <w:sz w:val="30"/>
          <w:szCs w:val="30"/>
        </w:rPr>
        <w:t xml:space="preserve">   </w:t>
      </w:r>
      <w:r w:rsidR="00E32B43" w:rsidRPr="00E32B43">
        <w:rPr>
          <w:rFonts w:ascii="Book Antiqua" w:hAnsi="Book Antiqua"/>
          <w:sz w:val="30"/>
          <w:szCs w:val="30"/>
        </w:rPr>
        <w:t xml:space="preserve">Born in Madison </w:t>
      </w:r>
      <w:r w:rsidR="00E32B43">
        <w:rPr>
          <w:rFonts w:ascii="Book Antiqua" w:hAnsi="Book Antiqua"/>
          <w:sz w:val="30"/>
          <w:szCs w:val="30"/>
        </w:rPr>
        <w:t>T</w:t>
      </w:r>
      <w:r w:rsidR="00E32B43" w:rsidRPr="00E32B43">
        <w:rPr>
          <w:rFonts w:ascii="Book Antiqua" w:hAnsi="Book Antiqua"/>
          <w:sz w:val="30"/>
          <w:szCs w:val="30"/>
        </w:rPr>
        <w:t xml:space="preserve">ownship, Allen </w:t>
      </w:r>
      <w:r w:rsidR="00E32B43">
        <w:rPr>
          <w:rFonts w:ascii="Book Antiqua" w:hAnsi="Book Antiqua"/>
          <w:sz w:val="30"/>
          <w:szCs w:val="30"/>
        </w:rPr>
        <w:t>C</w:t>
      </w:r>
      <w:r w:rsidR="00E32B43" w:rsidRPr="00E32B43">
        <w:rPr>
          <w:rFonts w:ascii="Book Antiqua" w:hAnsi="Book Antiqua"/>
          <w:sz w:val="30"/>
          <w:szCs w:val="30"/>
        </w:rPr>
        <w:t xml:space="preserve">ounty, on May 22, 1907, he was the son of Henry and Wilhelmina Eigenberg-Wiegmann, </w:t>
      </w:r>
      <w:proofErr w:type="gramStart"/>
      <w:r w:rsidR="00E32B43" w:rsidRPr="00E32B43">
        <w:rPr>
          <w:rFonts w:ascii="Book Antiqua" w:hAnsi="Book Antiqua"/>
          <w:sz w:val="30"/>
          <w:szCs w:val="30"/>
        </w:rPr>
        <w:t>and was</w:t>
      </w:r>
      <w:proofErr w:type="gramEnd"/>
      <w:r w:rsidR="00E32B43" w:rsidRPr="00E32B43">
        <w:rPr>
          <w:rFonts w:ascii="Book Antiqua" w:hAnsi="Book Antiqua"/>
          <w:sz w:val="30"/>
          <w:szCs w:val="30"/>
        </w:rPr>
        <w:t xml:space="preserve"> married on Feb. 11, 1934, to Mabel Lehrman, who survives.</w:t>
      </w:r>
      <w:r w:rsidR="00E32B43">
        <w:rPr>
          <w:rFonts w:ascii="Book Antiqua" w:hAnsi="Book Antiqua"/>
          <w:sz w:val="30"/>
          <w:szCs w:val="30"/>
        </w:rPr>
        <w:t xml:space="preserve"> </w:t>
      </w:r>
      <w:r w:rsidR="00E32B43" w:rsidRPr="00E32B43">
        <w:rPr>
          <w:rFonts w:ascii="Book Antiqua" w:hAnsi="Book Antiqua"/>
          <w:sz w:val="30"/>
          <w:szCs w:val="30"/>
        </w:rPr>
        <w:br/>
      </w:r>
      <w:r w:rsidR="00E32B43">
        <w:rPr>
          <w:rFonts w:ascii="Book Antiqua" w:hAnsi="Book Antiqua"/>
          <w:sz w:val="30"/>
          <w:szCs w:val="30"/>
        </w:rPr>
        <w:t xml:space="preserve">   </w:t>
      </w:r>
      <w:r w:rsidR="00E32B43" w:rsidRPr="00E32B43">
        <w:rPr>
          <w:rFonts w:ascii="Book Antiqua" w:hAnsi="Book Antiqua"/>
          <w:sz w:val="30"/>
          <w:szCs w:val="30"/>
        </w:rPr>
        <w:t xml:space="preserve">Also surviving are two children, Mrs. James (Ruth) Price of route 6, Decatur; and Mrs. Daniel (Carolyn) Sappenfield, of Fort Wayne; three sisters, Mrs. Russell (Hilda) Harding, Mrs. Glen (Amanda) Doty, and Mrs. Paul (Leona) </w:t>
      </w:r>
      <w:proofErr w:type="spellStart"/>
      <w:r w:rsidR="00E32B43" w:rsidRPr="00E32B43">
        <w:rPr>
          <w:rFonts w:ascii="Book Antiqua" w:hAnsi="Book Antiqua"/>
          <w:sz w:val="30"/>
          <w:szCs w:val="30"/>
        </w:rPr>
        <w:t>Haenftling</w:t>
      </w:r>
      <w:proofErr w:type="spellEnd"/>
      <w:r w:rsidR="00E32B43" w:rsidRPr="00E32B43">
        <w:rPr>
          <w:rFonts w:ascii="Book Antiqua" w:hAnsi="Book Antiqua"/>
          <w:sz w:val="30"/>
          <w:szCs w:val="30"/>
        </w:rPr>
        <w:t>, all of Fort Wayne; one brother, Morris Wiegmann of route 2, Monroeville; and four grandchildren.</w:t>
      </w:r>
      <w:r w:rsidR="00E32B43">
        <w:rPr>
          <w:rFonts w:ascii="Book Antiqua" w:hAnsi="Book Antiqua"/>
          <w:sz w:val="30"/>
          <w:szCs w:val="30"/>
        </w:rPr>
        <w:t xml:space="preserve"> </w:t>
      </w:r>
      <w:r w:rsidR="00E32B43" w:rsidRPr="00E32B43">
        <w:rPr>
          <w:rFonts w:ascii="Book Antiqua" w:hAnsi="Book Antiqua"/>
          <w:sz w:val="30"/>
          <w:szCs w:val="30"/>
        </w:rPr>
        <w:br/>
      </w:r>
      <w:r w:rsidR="00E32B43">
        <w:rPr>
          <w:rFonts w:ascii="Book Antiqua" w:hAnsi="Book Antiqua"/>
          <w:sz w:val="30"/>
          <w:szCs w:val="30"/>
        </w:rPr>
        <w:t xml:space="preserve">   </w:t>
      </w:r>
      <w:r w:rsidR="00E32B43" w:rsidRPr="00E32B43">
        <w:rPr>
          <w:rFonts w:ascii="Book Antiqua" w:hAnsi="Book Antiqua"/>
          <w:sz w:val="30"/>
          <w:szCs w:val="30"/>
        </w:rPr>
        <w:t>Funeral services will be held at 10:30 a.m. Friday at the Zwick funeral home, with Rev. O.A. Brillinger officiating. Burial will be in the Decatur cemetery. Friends may call at the funeral home after 2 p.m. Thursday.</w:t>
      </w:r>
    </w:p>
    <w:p w14:paraId="26F92A4D" w14:textId="77777777" w:rsidR="00E32B43" w:rsidRDefault="00E32B43" w:rsidP="00E32B43">
      <w:pPr>
        <w:contextualSpacing/>
        <w:rPr>
          <w:rFonts w:ascii="Book Antiqua" w:hAnsi="Book Antiqua"/>
          <w:sz w:val="30"/>
          <w:szCs w:val="30"/>
        </w:rPr>
      </w:pPr>
      <w:r w:rsidRPr="00E32B43">
        <w:rPr>
          <w:rFonts w:ascii="Book Antiqua" w:hAnsi="Book Antiqua"/>
          <w:sz w:val="30"/>
          <w:szCs w:val="30"/>
        </w:rPr>
        <w:br/>
        <w:t>Decatur Daily Democrat, Adams County, I</w:t>
      </w:r>
      <w:r>
        <w:rPr>
          <w:rFonts w:ascii="Book Antiqua" w:hAnsi="Book Antiqua"/>
          <w:sz w:val="30"/>
          <w:szCs w:val="30"/>
        </w:rPr>
        <w:t>ndiana</w:t>
      </w:r>
    </w:p>
    <w:p w14:paraId="4FC7F211" w14:textId="445F8B65" w:rsidR="00E32B43" w:rsidRPr="00E32B43" w:rsidRDefault="00E32B43" w:rsidP="00E32B43">
      <w:pPr>
        <w:contextualSpacing/>
        <w:rPr>
          <w:rFonts w:ascii="Book Antiqua" w:hAnsi="Book Antiqua"/>
          <w:sz w:val="30"/>
          <w:szCs w:val="30"/>
        </w:rPr>
      </w:pPr>
      <w:r w:rsidRPr="00E32B43">
        <w:rPr>
          <w:rFonts w:ascii="Book Antiqua" w:hAnsi="Book Antiqua"/>
          <w:sz w:val="30"/>
          <w:szCs w:val="30"/>
        </w:rPr>
        <w:t>Tuesday, Dec</w:t>
      </w:r>
      <w:r>
        <w:rPr>
          <w:rFonts w:ascii="Book Antiqua" w:hAnsi="Book Antiqua"/>
          <w:sz w:val="30"/>
          <w:szCs w:val="30"/>
        </w:rPr>
        <w:t>ember</w:t>
      </w:r>
      <w:r w:rsidRPr="00E32B43">
        <w:rPr>
          <w:rFonts w:ascii="Book Antiqua" w:hAnsi="Book Antiqua"/>
          <w:sz w:val="30"/>
          <w:szCs w:val="30"/>
        </w:rPr>
        <w:t xml:space="preserve"> 11, 1973</w:t>
      </w:r>
    </w:p>
    <w:p w14:paraId="44928119" w14:textId="449E4872" w:rsidR="004A0ED2" w:rsidRPr="00E32B43" w:rsidRDefault="004A0ED2" w:rsidP="00E32B43">
      <w:pPr>
        <w:contextualSpacing/>
        <w:rPr>
          <w:rFonts w:ascii="Book Antiqua" w:hAnsi="Book Antiqua"/>
          <w:sz w:val="30"/>
          <w:szCs w:val="30"/>
        </w:rPr>
      </w:pPr>
    </w:p>
    <w:sectPr w:rsidR="004A0ED2" w:rsidRPr="00E32B43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97A2E"/>
    <w:rsid w:val="003F77F1"/>
    <w:rsid w:val="00464C0D"/>
    <w:rsid w:val="004869BC"/>
    <w:rsid w:val="004A0ED2"/>
    <w:rsid w:val="004C4886"/>
    <w:rsid w:val="00571EE5"/>
    <w:rsid w:val="005F4559"/>
    <w:rsid w:val="006013A4"/>
    <w:rsid w:val="00616B87"/>
    <w:rsid w:val="00620384"/>
    <w:rsid w:val="00634D00"/>
    <w:rsid w:val="00646899"/>
    <w:rsid w:val="00647E1A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32B43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2025-12-22T02:36:00Z</dcterms:created>
  <dcterms:modified xsi:type="dcterms:W3CDTF">2026-06-01T16:43:00Z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