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C0BE" w14:textId="77777777" w:rsidR="00067297" w:rsidRDefault="00067297" w:rsidP="004E7DD2">
      <w:pPr>
        <w:spacing w:line="240" w:lineRule="auto"/>
        <w:contextualSpacing/>
        <w:jc w:val="center"/>
        <w:rPr>
          <w:rFonts w:ascii="Book Antiqua" w:hAnsi="Book Antiqua"/>
          <w:sz w:val="40"/>
          <w:szCs w:val="40"/>
        </w:rPr>
      </w:pPr>
    </w:p>
    <w:p w14:paraId="7140729A" w14:textId="566091D7" w:rsidR="00B641B9" w:rsidRDefault="00B641B9" w:rsidP="004E7DD2">
      <w:pPr>
        <w:spacing w:line="240" w:lineRule="auto"/>
        <w:contextualSpacing/>
        <w:jc w:val="center"/>
        <w:rPr>
          <w:rFonts w:ascii="Book Antiqua" w:hAnsi="Book Antiqua"/>
          <w:sz w:val="40"/>
          <w:szCs w:val="40"/>
        </w:rPr>
      </w:pPr>
      <w:r>
        <w:rPr>
          <w:rFonts w:ascii="Book Antiqua" w:hAnsi="Book Antiqua"/>
          <w:sz w:val="40"/>
          <w:szCs w:val="40"/>
        </w:rPr>
        <w:t>Russell E. Weldy</w:t>
      </w:r>
    </w:p>
    <w:p w14:paraId="644CE267" w14:textId="773A187B" w:rsidR="000978D4" w:rsidRDefault="00B641B9" w:rsidP="00067297">
      <w:pPr>
        <w:spacing w:line="240" w:lineRule="auto"/>
        <w:contextualSpacing/>
        <w:jc w:val="center"/>
        <w:rPr>
          <w:rFonts w:ascii="Book Antiqua" w:hAnsi="Book Antiqua"/>
          <w:sz w:val="40"/>
          <w:szCs w:val="40"/>
        </w:rPr>
      </w:pPr>
      <w:r>
        <w:rPr>
          <w:rFonts w:ascii="Book Antiqua" w:hAnsi="Book Antiqua"/>
          <w:sz w:val="40"/>
          <w:szCs w:val="40"/>
        </w:rPr>
        <w:t>March 7, 1897 – October 26, 1949</w:t>
      </w:r>
    </w:p>
    <w:p w14:paraId="04DE8B46" w14:textId="77777777" w:rsidR="00067297" w:rsidRDefault="00067297" w:rsidP="00067297">
      <w:pPr>
        <w:spacing w:line="240" w:lineRule="auto"/>
        <w:contextualSpacing/>
        <w:jc w:val="center"/>
        <w:rPr>
          <w:rFonts w:ascii="Book Antiqua" w:hAnsi="Book Antiqua"/>
          <w:sz w:val="40"/>
          <w:szCs w:val="40"/>
        </w:rPr>
      </w:pPr>
    </w:p>
    <w:p w14:paraId="74967829" w14:textId="7A15511A" w:rsidR="000978D4" w:rsidRDefault="00B641B9" w:rsidP="00F077FA">
      <w:pPr>
        <w:spacing w:line="240" w:lineRule="auto"/>
        <w:contextualSpacing/>
        <w:jc w:val="center"/>
        <w:rPr>
          <w:rFonts w:ascii="Book Antiqua" w:hAnsi="Book Antiqua"/>
          <w:sz w:val="40"/>
          <w:szCs w:val="40"/>
        </w:rPr>
      </w:pPr>
      <w:r>
        <w:rPr>
          <w:noProof/>
        </w:rPr>
        <w:drawing>
          <wp:inline distT="0" distB="0" distL="0" distR="0" wp14:anchorId="7C18EDAF" wp14:editId="65E527EE">
            <wp:extent cx="3591560" cy="1263840"/>
            <wp:effectExtent l="0" t="0" r="8890" b="0"/>
            <wp:docPr id="1358754894"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8790" t="22670" r="18528" b="43228"/>
                    <a:stretch>
                      <a:fillRect/>
                    </a:stretch>
                  </pic:blipFill>
                  <pic:spPr bwMode="auto">
                    <a:xfrm>
                      <a:off x="0" y="0"/>
                      <a:ext cx="3608218" cy="1269702"/>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p>
    <w:p w14:paraId="4B8CA891" w14:textId="676B2D58" w:rsidR="005D3F26" w:rsidRDefault="00D0794C" w:rsidP="00F077FA">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2B4E71">
        <w:rPr>
          <w:rFonts w:ascii="Book Antiqua" w:hAnsi="Book Antiqua"/>
          <w:sz w:val="30"/>
          <w:szCs w:val="30"/>
        </w:rPr>
        <w:t>Alicia Kneuss</w:t>
      </w:r>
    </w:p>
    <w:p w14:paraId="6E2B9D43" w14:textId="77777777" w:rsidR="00FB0F9D" w:rsidRDefault="00FB0F9D" w:rsidP="00FB0F9D">
      <w:pPr>
        <w:rPr>
          <w:rFonts w:ascii="Book Antiqua" w:hAnsi="Book Antiqua"/>
          <w:sz w:val="30"/>
          <w:szCs w:val="30"/>
        </w:rPr>
      </w:pPr>
    </w:p>
    <w:p w14:paraId="1CA7183B" w14:textId="77777777" w:rsidR="00B641B9" w:rsidRDefault="00B641B9" w:rsidP="00B641B9">
      <w:pPr>
        <w:spacing w:after="0" w:line="240" w:lineRule="auto"/>
        <w:contextualSpacing/>
        <w:rPr>
          <w:rFonts w:ascii="Book Antiqua" w:eastAsia="Times New Roman" w:hAnsi="Book Antiqua" w:cs="Times New Roman"/>
          <w:sz w:val="30"/>
          <w:szCs w:val="30"/>
        </w:rPr>
      </w:pPr>
      <w:r w:rsidRPr="00B641B9">
        <w:rPr>
          <w:rFonts w:ascii="Book Antiqua" w:eastAsia="Times New Roman" w:hAnsi="Book Antiqua" w:cs="Times New Roman"/>
          <w:sz w:val="30"/>
          <w:szCs w:val="30"/>
        </w:rPr>
        <w:t>Russell Weldy Dies Early This Morning - Funeral Services Friday Afternoon</w:t>
      </w:r>
    </w:p>
    <w:p w14:paraId="713E7EAF" w14:textId="35DA22B1" w:rsidR="00B641B9" w:rsidRDefault="00B641B9" w:rsidP="00B641B9">
      <w:pPr>
        <w:spacing w:after="0" w:line="240" w:lineRule="auto"/>
        <w:contextualSpacing/>
        <w:rPr>
          <w:rFonts w:ascii="Book Antiqua" w:eastAsia="Times New Roman" w:hAnsi="Book Antiqua" w:cs="Times New Roman"/>
          <w:sz w:val="30"/>
          <w:szCs w:val="30"/>
        </w:rPr>
      </w:pPr>
      <w:r w:rsidRPr="00B641B9">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B641B9">
        <w:rPr>
          <w:rFonts w:ascii="Book Antiqua" w:eastAsia="Times New Roman" w:hAnsi="Book Antiqua" w:cs="Times New Roman"/>
          <w:sz w:val="30"/>
          <w:szCs w:val="30"/>
        </w:rPr>
        <w:t xml:space="preserve">Russell E. Weldy, 52, veteran of World War </w:t>
      </w:r>
      <w:r w:rsidR="00067297">
        <w:rPr>
          <w:rFonts w:ascii="Book Antiqua" w:eastAsia="Times New Roman" w:hAnsi="Book Antiqua" w:cs="Times New Roman"/>
          <w:sz w:val="30"/>
          <w:szCs w:val="30"/>
        </w:rPr>
        <w:t>I</w:t>
      </w:r>
      <w:r w:rsidRPr="00B641B9">
        <w:rPr>
          <w:rFonts w:ascii="Book Antiqua" w:eastAsia="Times New Roman" w:hAnsi="Book Antiqua" w:cs="Times New Roman"/>
          <w:sz w:val="30"/>
          <w:szCs w:val="30"/>
        </w:rPr>
        <w:t xml:space="preserve"> and for nearly 25 years an employee of the Decatur General Electric plant, died at1:30 o'clock this morning at his home, 416 South Fifth Street, following a year's illness of complications.</w:t>
      </w:r>
      <w:r w:rsidRPr="00B641B9">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B641B9">
        <w:rPr>
          <w:rFonts w:ascii="Book Antiqua" w:eastAsia="Times New Roman" w:hAnsi="Book Antiqua" w:cs="Times New Roman"/>
          <w:sz w:val="30"/>
          <w:szCs w:val="30"/>
        </w:rPr>
        <w:t>He was born March 7, 1897 in Mercer County, O., a son of Jesse M. and Myrtus Cross-Weldy, both of whom survive. He was married March 23, 1918 to Adah L. Click.</w:t>
      </w:r>
      <w:r w:rsidRPr="00B641B9">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B641B9">
        <w:rPr>
          <w:rFonts w:ascii="Book Antiqua" w:eastAsia="Times New Roman" w:hAnsi="Book Antiqua" w:cs="Times New Roman"/>
          <w:sz w:val="30"/>
          <w:szCs w:val="30"/>
        </w:rPr>
        <w:t xml:space="preserve">He was a member of the Church of God, Adams Post 43, American Legion, 40 </w:t>
      </w:r>
      <w:r>
        <w:rPr>
          <w:rFonts w:ascii="Book Antiqua" w:eastAsia="Times New Roman" w:hAnsi="Book Antiqua" w:cs="Times New Roman"/>
          <w:sz w:val="30"/>
          <w:szCs w:val="30"/>
        </w:rPr>
        <w:t>&amp;</w:t>
      </w:r>
      <w:r w:rsidRPr="00B641B9">
        <w:rPr>
          <w:rFonts w:ascii="Book Antiqua" w:eastAsia="Times New Roman" w:hAnsi="Book Antiqua" w:cs="Times New Roman"/>
          <w:sz w:val="30"/>
          <w:szCs w:val="30"/>
        </w:rPr>
        <w:t xml:space="preserve"> 8, and the Loyal Order of Moose.</w:t>
      </w:r>
      <w:r w:rsidRPr="00B641B9">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B641B9">
        <w:rPr>
          <w:rFonts w:ascii="Book Antiqua" w:eastAsia="Times New Roman" w:hAnsi="Book Antiqua" w:cs="Times New Roman"/>
          <w:sz w:val="30"/>
          <w:szCs w:val="30"/>
        </w:rPr>
        <w:t xml:space="preserve">Surviving in addition to his parents and wife are three children, Mrs. Marjorie Terrell of Decatur, Jack M. Weldy and Miss Wauneta A. Weldy, both at home; a foster son, Roy Shoaf of Lafayette; two brothers, W. V. Weldy of </w:t>
      </w:r>
      <w:proofErr w:type="spellStart"/>
      <w:r w:rsidRPr="00B641B9">
        <w:rPr>
          <w:rFonts w:ascii="Book Antiqua" w:eastAsia="Times New Roman" w:hAnsi="Book Antiqua" w:cs="Times New Roman"/>
          <w:sz w:val="30"/>
          <w:szCs w:val="30"/>
        </w:rPr>
        <w:t>LaCrosse</w:t>
      </w:r>
      <w:proofErr w:type="spellEnd"/>
      <w:r w:rsidRPr="00B641B9">
        <w:rPr>
          <w:rFonts w:ascii="Book Antiqua" w:eastAsia="Times New Roman" w:hAnsi="Book Antiqua" w:cs="Times New Roman"/>
          <w:sz w:val="30"/>
          <w:szCs w:val="30"/>
        </w:rPr>
        <w:t xml:space="preserve">, Wis. and L. F. Weldy of Niles, Mich; two sisters, Mrs. K. F. </w:t>
      </w:r>
      <w:proofErr w:type="spellStart"/>
      <w:r w:rsidRPr="00B641B9">
        <w:rPr>
          <w:rFonts w:ascii="Book Antiqua" w:eastAsia="Times New Roman" w:hAnsi="Book Antiqua" w:cs="Times New Roman"/>
          <w:sz w:val="30"/>
          <w:szCs w:val="30"/>
        </w:rPr>
        <w:t>Strape</w:t>
      </w:r>
      <w:proofErr w:type="spellEnd"/>
      <w:r w:rsidRPr="00B641B9">
        <w:rPr>
          <w:rFonts w:ascii="Book Antiqua" w:eastAsia="Times New Roman" w:hAnsi="Book Antiqua" w:cs="Times New Roman"/>
          <w:sz w:val="30"/>
          <w:szCs w:val="30"/>
        </w:rPr>
        <w:t xml:space="preserve"> of Fort Wayne and Mrs. R. C. </w:t>
      </w:r>
      <w:proofErr w:type="spellStart"/>
      <w:r w:rsidRPr="00B641B9">
        <w:rPr>
          <w:rFonts w:ascii="Book Antiqua" w:eastAsia="Times New Roman" w:hAnsi="Book Antiqua" w:cs="Times New Roman"/>
          <w:sz w:val="30"/>
          <w:szCs w:val="30"/>
        </w:rPr>
        <w:t>Sallenberger</w:t>
      </w:r>
      <w:proofErr w:type="spellEnd"/>
      <w:r w:rsidRPr="00B641B9">
        <w:rPr>
          <w:rFonts w:ascii="Book Antiqua" w:eastAsia="Times New Roman" w:hAnsi="Book Antiqua" w:cs="Times New Roman"/>
          <w:sz w:val="30"/>
          <w:szCs w:val="30"/>
        </w:rPr>
        <w:t xml:space="preserve"> of Washington, D.C. and two step-grandchildren.</w:t>
      </w:r>
      <w:r w:rsidRPr="00B641B9">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B641B9">
        <w:rPr>
          <w:rFonts w:ascii="Book Antiqua" w:eastAsia="Times New Roman" w:hAnsi="Book Antiqua" w:cs="Times New Roman"/>
          <w:sz w:val="30"/>
          <w:szCs w:val="30"/>
        </w:rPr>
        <w:t xml:space="preserve">Private funeral services will be held at 2 p.m. Friday at the Black Funeral Home the Rev. Dwight P. McCurdy officiating. Burial will be in the Decatur Cemetery with Adams Post 43, American Legion, conducting military rites. Friends may call at the funeral home from 7 to 10:30 p.m. Thursday. </w:t>
      </w:r>
    </w:p>
    <w:p w14:paraId="56F35A57" w14:textId="77777777" w:rsidR="00B641B9" w:rsidRDefault="00B641B9" w:rsidP="00B641B9">
      <w:pPr>
        <w:spacing w:after="0" w:line="240" w:lineRule="auto"/>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B641B9">
        <w:rPr>
          <w:rFonts w:ascii="Book Antiqua" w:eastAsia="Times New Roman" w:hAnsi="Book Antiqua" w:cs="Times New Roman"/>
          <w:sz w:val="30"/>
          <w:szCs w:val="30"/>
        </w:rPr>
        <w:t>Friends are requested to omit flowers but may make contributions to the cancer fund.</w:t>
      </w:r>
      <w:r w:rsidRPr="00B641B9">
        <w:rPr>
          <w:rFonts w:ascii="Book Antiqua" w:eastAsia="Times New Roman" w:hAnsi="Book Antiqua" w:cs="Times New Roman"/>
          <w:sz w:val="30"/>
          <w:szCs w:val="30"/>
        </w:rPr>
        <w:br/>
      </w:r>
      <w:r w:rsidRPr="00B641B9">
        <w:rPr>
          <w:rFonts w:ascii="Book Antiqua" w:eastAsia="Times New Roman" w:hAnsi="Book Antiqua" w:cs="Times New Roman"/>
          <w:sz w:val="30"/>
          <w:szCs w:val="30"/>
        </w:rPr>
        <w:br/>
        <w:t>Decatur Daily Democrat, Adams County, I</w:t>
      </w:r>
      <w:r>
        <w:rPr>
          <w:rFonts w:ascii="Book Antiqua" w:eastAsia="Times New Roman" w:hAnsi="Book Antiqua" w:cs="Times New Roman"/>
          <w:sz w:val="30"/>
          <w:szCs w:val="30"/>
        </w:rPr>
        <w:t>ndiana</w:t>
      </w:r>
    </w:p>
    <w:p w14:paraId="5DCA5FC2" w14:textId="62389A2D" w:rsidR="00B641B9" w:rsidRPr="00B641B9" w:rsidRDefault="00B641B9" w:rsidP="00B641B9">
      <w:pPr>
        <w:spacing w:after="0" w:line="240" w:lineRule="auto"/>
        <w:contextualSpacing/>
        <w:rPr>
          <w:rFonts w:ascii="Book Antiqua" w:eastAsia="Times New Roman" w:hAnsi="Book Antiqua" w:cs="Times New Roman"/>
          <w:sz w:val="30"/>
          <w:szCs w:val="30"/>
        </w:rPr>
      </w:pPr>
      <w:r w:rsidRPr="00B641B9">
        <w:rPr>
          <w:rFonts w:ascii="Book Antiqua" w:eastAsia="Times New Roman" w:hAnsi="Book Antiqua" w:cs="Times New Roman"/>
          <w:sz w:val="30"/>
          <w:szCs w:val="30"/>
        </w:rPr>
        <w:t>Wednesday, October 26, 1949</w:t>
      </w:r>
    </w:p>
    <w:p w14:paraId="6B99FAB4" w14:textId="75808063" w:rsidR="00712A20" w:rsidRPr="00B641B9" w:rsidRDefault="00712A20" w:rsidP="00B641B9">
      <w:pPr>
        <w:spacing w:after="0" w:line="240" w:lineRule="auto"/>
        <w:contextualSpacing/>
        <w:rPr>
          <w:rFonts w:ascii="Book Antiqua" w:hAnsi="Book Antiqua"/>
          <w:sz w:val="30"/>
          <w:szCs w:val="30"/>
        </w:rPr>
      </w:pPr>
    </w:p>
    <w:sectPr w:rsidR="00712A20" w:rsidRPr="00B641B9" w:rsidSect="00067297">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51F9E"/>
    <w:rsid w:val="00067297"/>
    <w:rsid w:val="000978D4"/>
    <w:rsid w:val="000F1272"/>
    <w:rsid w:val="00101DF8"/>
    <w:rsid w:val="00143897"/>
    <w:rsid w:val="002B4E71"/>
    <w:rsid w:val="0031583E"/>
    <w:rsid w:val="003F0F88"/>
    <w:rsid w:val="0042201B"/>
    <w:rsid w:val="004518E5"/>
    <w:rsid w:val="004C72F8"/>
    <w:rsid w:val="004E7DD2"/>
    <w:rsid w:val="00547FA8"/>
    <w:rsid w:val="00552129"/>
    <w:rsid w:val="005762CE"/>
    <w:rsid w:val="005D3F26"/>
    <w:rsid w:val="005E476F"/>
    <w:rsid w:val="005F5435"/>
    <w:rsid w:val="00632FF6"/>
    <w:rsid w:val="00684223"/>
    <w:rsid w:val="006A578A"/>
    <w:rsid w:val="00712A20"/>
    <w:rsid w:val="00777B55"/>
    <w:rsid w:val="007B0640"/>
    <w:rsid w:val="00886D18"/>
    <w:rsid w:val="00A40908"/>
    <w:rsid w:val="00A60C2C"/>
    <w:rsid w:val="00A90439"/>
    <w:rsid w:val="00A944C4"/>
    <w:rsid w:val="00AC6DE8"/>
    <w:rsid w:val="00AE50E3"/>
    <w:rsid w:val="00B641B9"/>
    <w:rsid w:val="00BB59FC"/>
    <w:rsid w:val="00BD796D"/>
    <w:rsid w:val="00BD7EAA"/>
    <w:rsid w:val="00BE3A1E"/>
    <w:rsid w:val="00CE7ACE"/>
    <w:rsid w:val="00D0564B"/>
    <w:rsid w:val="00D0794C"/>
    <w:rsid w:val="00D57FCA"/>
    <w:rsid w:val="00D866A1"/>
    <w:rsid w:val="00D93364"/>
    <w:rsid w:val="00E06894"/>
    <w:rsid w:val="00E16677"/>
    <w:rsid w:val="00E421A1"/>
    <w:rsid w:val="00E624E2"/>
    <w:rsid w:val="00E660C9"/>
    <w:rsid w:val="00E72A15"/>
    <w:rsid w:val="00E8035A"/>
    <w:rsid w:val="00F00A65"/>
    <w:rsid w:val="00F077FA"/>
    <w:rsid w:val="00F17EFA"/>
    <w:rsid w:val="00F27C0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12AF"/>
  <w15:docId w15:val="{50085F6A-E906-4737-9E6E-AC29F7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 w:type="character" w:customStyle="1" w:styleId="il">
    <w:name w:val="il"/>
    <w:basedOn w:val="DefaultParagraphFont"/>
    <w:rsid w:val="0071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1252</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2025-12-13T16:34:00Z</dcterms:created>
  <dcterms:modified xsi:type="dcterms:W3CDTF">2026-05-31T12:39:00Z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2025-12-13T15:39:07Z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c7226ed9-be4c-4605-887c-c19d5e971673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