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09655" w14:textId="77777777" w:rsidR="000C34AE" w:rsidRDefault="000C34AE" w:rsidP="004E7DD2">
      <w:pPr>
        <w:spacing w:line="240" w:lineRule="auto"/>
        <w:contextualSpacing/>
        <w:jc w:val="center"/>
        <w:rPr>
          <w:rFonts w:ascii="Book Antiqua" w:hAnsi="Book Antiqua"/>
          <w:sz w:val="40"/>
          <w:szCs w:val="40"/>
        </w:rPr>
      </w:pPr>
    </w:p>
    <w:p w14:paraId="53194552" w14:textId="1794864A" w:rsidR="00E660C9" w:rsidRDefault="00632FF6" w:rsidP="004E7DD2">
      <w:pPr>
        <w:spacing w:line="240" w:lineRule="auto"/>
        <w:contextualSpacing/>
        <w:jc w:val="center"/>
        <w:rPr>
          <w:rFonts w:ascii="Book Antiqua" w:hAnsi="Book Antiqua"/>
          <w:sz w:val="40"/>
          <w:szCs w:val="40"/>
        </w:rPr>
      </w:pPr>
      <w:r>
        <w:rPr>
          <w:rFonts w:ascii="Book Antiqua" w:hAnsi="Book Antiqua"/>
          <w:sz w:val="40"/>
          <w:szCs w:val="40"/>
        </w:rPr>
        <w:t>Lulu Pearl (Teeple) Welch</w:t>
      </w:r>
    </w:p>
    <w:p w14:paraId="5809D762" w14:textId="5B839079" w:rsidR="00632FF6" w:rsidRDefault="00632FF6" w:rsidP="004E7DD2">
      <w:pPr>
        <w:spacing w:line="240" w:lineRule="auto"/>
        <w:contextualSpacing/>
        <w:jc w:val="center"/>
        <w:rPr>
          <w:rFonts w:ascii="Book Antiqua" w:hAnsi="Book Antiqua"/>
          <w:sz w:val="40"/>
          <w:szCs w:val="40"/>
        </w:rPr>
      </w:pPr>
      <w:r>
        <w:rPr>
          <w:rFonts w:ascii="Book Antiqua" w:hAnsi="Book Antiqua"/>
          <w:sz w:val="40"/>
          <w:szCs w:val="40"/>
        </w:rPr>
        <w:t>September 30, 1894 – June 4, 1919</w:t>
      </w:r>
    </w:p>
    <w:p w14:paraId="31286D60" w14:textId="77777777" w:rsidR="000C34AE" w:rsidRDefault="000C34AE" w:rsidP="004E7DD2">
      <w:pPr>
        <w:spacing w:line="240" w:lineRule="auto"/>
        <w:contextualSpacing/>
        <w:jc w:val="center"/>
        <w:rPr>
          <w:rFonts w:ascii="Book Antiqua" w:hAnsi="Book Antiqua"/>
          <w:sz w:val="40"/>
          <w:szCs w:val="40"/>
        </w:rPr>
      </w:pPr>
    </w:p>
    <w:p w14:paraId="74967829" w14:textId="293E4490" w:rsidR="000978D4" w:rsidRDefault="00632FF6" w:rsidP="00F077FA">
      <w:pPr>
        <w:spacing w:line="240" w:lineRule="auto"/>
        <w:contextualSpacing/>
        <w:jc w:val="center"/>
        <w:rPr>
          <w:rFonts w:ascii="Book Antiqua" w:hAnsi="Book Antiqua"/>
          <w:sz w:val="40"/>
          <w:szCs w:val="40"/>
        </w:rPr>
      </w:pPr>
      <w:r>
        <w:rPr>
          <w:noProof/>
        </w:rPr>
        <w:drawing>
          <wp:inline distT="0" distB="0" distL="0" distR="0" wp14:anchorId="37AABEEE" wp14:editId="565D4BB8">
            <wp:extent cx="2931327" cy="1683580"/>
            <wp:effectExtent l="0" t="0" r="2540" b="0"/>
            <wp:docPr id="1933497110" name="Picture 4"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arger memorial image loading..."/>
                    <pic:cNvPicPr>
                      <a:picLocks noChangeAspect="1" noChangeArrowheads="1"/>
                    </pic:cNvPicPr>
                  </pic:nvPicPr>
                  <pic:blipFill rotWithShape="1">
                    <a:blip r:embed="rId4">
                      <a:extLst>
                        <a:ext uri="{28A0092B-C50C-407E-A947-70E740481C1C}">
                          <a14:useLocalDpi xmlns:a14="http://schemas.microsoft.com/office/drawing/2010/main" val="0"/>
                        </a:ext>
                      </a:extLst>
                    </a:blip>
                    <a:srcRect l="10879" t="16028" r="15639" b="27038"/>
                    <a:stretch>
                      <a:fillRect/>
                    </a:stretch>
                  </pic:blipFill>
                  <pic:spPr bwMode="auto">
                    <a:xfrm>
                      <a:off x="0" y="0"/>
                      <a:ext cx="2941711" cy="1689544"/>
                    </a:xfrm>
                    <a:prstGeom prst="rect">
                      <a:avLst/>
                    </a:prstGeom>
                    <a:noFill/>
                    <a:ln>
                      <a:noFill/>
                    </a:ln>
                    <a:extLst>
                      <a:ext uri="{53640926-AAD7-44D8-BBD7-CCE9431645EC}">
                        <a14:shadowObscured xmlns:a14="http://schemas.microsoft.com/office/drawing/2010/main"/>
                      </a:ext>
                    </a:extLst>
                  </pic:spPr>
                </pic:pic>
              </a:graphicData>
            </a:graphic>
          </wp:inline>
        </w:drawing>
      </w:r>
      <w:r w:rsidR="00AE50E3" w:rsidRPr="00AE50E3">
        <w:t xml:space="preserve"> </w:t>
      </w:r>
    </w:p>
    <w:p w14:paraId="4B8CA891" w14:textId="1B2136D9" w:rsidR="005D3F26" w:rsidRDefault="00D0794C" w:rsidP="00F077FA">
      <w:pPr>
        <w:spacing w:line="240" w:lineRule="auto"/>
        <w:contextualSpacing/>
        <w:jc w:val="center"/>
        <w:rPr>
          <w:rFonts w:ascii="Book Antiqua" w:hAnsi="Book Antiqua"/>
          <w:sz w:val="30"/>
          <w:szCs w:val="30"/>
        </w:rPr>
      </w:pPr>
      <w:r>
        <w:rPr>
          <w:rFonts w:ascii="Book Antiqua" w:hAnsi="Book Antiqua"/>
          <w:sz w:val="30"/>
          <w:szCs w:val="30"/>
        </w:rPr>
        <w:t xml:space="preserve">Photo by </w:t>
      </w:r>
      <w:r w:rsidR="00632FF6">
        <w:rPr>
          <w:rFonts w:ascii="Book Antiqua" w:hAnsi="Book Antiqua"/>
          <w:sz w:val="30"/>
          <w:szCs w:val="30"/>
        </w:rPr>
        <w:t>Deb Curry</w:t>
      </w:r>
    </w:p>
    <w:p w14:paraId="0524F165" w14:textId="77777777" w:rsidR="000C34AE" w:rsidRDefault="000C34AE" w:rsidP="00632FF6">
      <w:pPr>
        <w:spacing w:after="0" w:line="240" w:lineRule="auto"/>
        <w:rPr>
          <w:rFonts w:ascii="Book Antiqua" w:hAnsi="Book Antiqua"/>
          <w:sz w:val="30"/>
          <w:szCs w:val="30"/>
        </w:rPr>
      </w:pPr>
    </w:p>
    <w:p w14:paraId="7711F5FF" w14:textId="1BE040DC" w:rsidR="00632FF6" w:rsidRDefault="00632FF6" w:rsidP="00632FF6">
      <w:pPr>
        <w:spacing w:after="0" w:line="240" w:lineRule="auto"/>
        <w:rPr>
          <w:rFonts w:ascii="Book Antiqua" w:eastAsia="Times New Roman" w:hAnsi="Book Antiqua" w:cs="Times New Roman"/>
          <w:sz w:val="30"/>
          <w:szCs w:val="30"/>
        </w:rPr>
      </w:pPr>
      <w:r w:rsidRPr="00632FF6">
        <w:rPr>
          <w:rFonts w:ascii="Book Antiqua" w:eastAsia="Times New Roman" w:hAnsi="Book Antiqua" w:cs="Times New Roman"/>
          <w:sz w:val="30"/>
          <w:szCs w:val="30"/>
        </w:rPr>
        <w:t>DIES SUDDENLY</w:t>
      </w:r>
      <w:r w:rsidRPr="00632FF6">
        <w:rPr>
          <w:rFonts w:ascii="Book Antiqua" w:eastAsia="Times New Roman" w:hAnsi="Book Antiqua" w:cs="Times New Roman"/>
          <w:sz w:val="30"/>
          <w:szCs w:val="30"/>
        </w:rPr>
        <w:br/>
      </w:r>
    </w:p>
    <w:p w14:paraId="62FF3931" w14:textId="15CEE40E" w:rsidR="00632FF6" w:rsidRDefault="000C34AE" w:rsidP="00632FF6">
      <w:pPr>
        <w:spacing w:after="0" w:line="240" w:lineRule="auto"/>
        <w:rPr>
          <w:rFonts w:ascii="Book Antiqua" w:eastAsia="Times New Roman" w:hAnsi="Book Antiqua" w:cs="Times New Roman"/>
          <w:sz w:val="30"/>
          <w:szCs w:val="30"/>
        </w:rPr>
      </w:pPr>
      <w:r>
        <w:rPr>
          <w:rFonts w:ascii="Book Antiqua" w:eastAsia="Times New Roman" w:hAnsi="Book Antiqua" w:cs="Times New Roman"/>
          <w:sz w:val="30"/>
          <w:szCs w:val="30"/>
        </w:rPr>
        <w:t xml:space="preserve">   </w:t>
      </w:r>
      <w:r w:rsidR="00632FF6" w:rsidRPr="00632FF6">
        <w:rPr>
          <w:rFonts w:ascii="Book Antiqua" w:eastAsia="Times New Roman" w:hAnsi="Book Antiqua" w:cs="Times New Roman"/>
          <w:sz w:val="30"/>
          <w:szCs w:val="30"/>
        </w:rPr>
        <w:t>(Special to the News) - Decatur, I</w:t>
      </w:r>
      <w:r w:rsidR="00632FF6">
        <w:rPr>
          <w:rFonts w:ascii="Book Antiqua" w:eastAsia="Times New Roman" w:hAnsi="Book Antiqua" w:cs="Times New Roman"/>
          <w:sz w:val="30"/>
          <w:szCs w:val="30"/>
        </w:rPr>
        <w:t>N</w:t>
      </w:r>
      <w:r>
        <w:rPr>
          <w:rFonts w:ascii="Book Antiqua" w:eastAsia="Times New Roman" w:hAnsi="Book Antiqua" w:cs="Times New Roman"/>
          <w:sz w:val="30"/>
          <w:szCs w:val="30"/>
        </w:rPr>
        <w:t xml:space="preserve">., </w:t>
      </w:r>
      <w:r w:rsidR="00632FF6" w:rsidRPr="00632FF6">
        <w:rPr>
          <w:rFonts w:ascii="Book Antiqua" w:eastAsia="Times New Roman" w:hAnsi="Book Antiqua" w:cs="Times New Roman"/>
          <w:sz w:val="30"/>
          <w:szCs w:val="30"/>
        </w:rPr>
        <w:t xml:space="preserve">June 5 </w:t>
      </w:r>
      <w:r w:rsidR="00632FF6">
        <w:rPr>
          <w:rFonts w:ascii="Book Antiqua" w:eastAsia="Times New Roman" w:hAnsi="Book Antiqua" w:cs="Times New Roman"/>
          <w:sz w:val="30"/>
          <w:szCs w:val="30"/>
        </w:rPr>
        <w:t>–</w:t>
      </w:r>
      <w:r>
        <w:rPr>
          <w:rFonts w:ascii="Book Antiqua" w:eastAsia="Times New Roman" w:hAnsi="Book Antiqua" w:cs="Times New Roman"/>
          <w:sz w:val="30"/>
          <w:szCs w:val="30"/>
        </w:rPr>
        <w:t xml:space="preserve"> </w:t>
      </w:r>
      <w:r w:rsidR="00632FF6" w:rsidRPr="00632FF6">
        <w:rPr>
          <w:rFonts w:ascii="Book Antiqua" w:eastAsia="Times New Roman" w:hAnsi="Book Antiqua" w:cs="Times New Roman"/>
          <w:sz w:val="30"/>
          <w:szCs w:val="30"/>
        </w:rPr>
        <w:t xml:space="preserve">Mrs. Lulu Welch, wife of Jesse Welch and daughter of Mr. and Mrs. Henry I. Teeple, died very suddenly yesterday, believed to be due from smothering while falling face downward during an attack of epilepsy or a fainting attack to which she was subject.  She was found dead.  </w:t>
      </w:r>
    </w:p>
    <w:p w14:paraId="26E2BC47" w14:textId="77777777" w:rsidR="00632FF6" w:rsidRDefault="00632FF6" w:rsidP="00632FF6">
      <w:pPr>
        <w:spacing w:after="0" w:line="240" w:lineRule="auto"/>
        <w:rPr>
          <w:rFonts w:ascii="Book Antiqua" w:eastAsia="Times New Roman" w:hAnsi="Book Antiqua" w:cs="Times New Roman"/>
          <w:sz w:val="30"/>
          <w:szCs w:val="30"/>
        </w:rPr>
      </w:pPr>
      <w:r>
        <w:rPr>
          <w:rFonts w:ascii="Book Antiqua" w:eastAsia="Times New Roman" w:hAnsi="Book Antiqua" w:cs="Times New Roman"/>
          <w:sz w:val="30"/>
          <w:szCs w:val="30"/>
        </w:rPr>
        <w:t xml:space="preserve">   </w:t>
      </w:r>
      <w:r w:rsidRPr="00632FF6">
        <w:rPr>
          <w:rFonts w:ascii="Book Antiqua" w:eastAsia="Times New Roman" w:hAnsi="Book Antiqua" w:cs="Times New Roman"/>
          <w:sz w:val="30"/>
          <w:szCs w:val="30"/>
        </w:rPr>
        <w:t xml:space="preserve">Funeral services will be held at the Pleasant Mills Methodist Church Friday afternoon.  </w:t>
      </w:r>
    </w:p>
    <w:p w14:paraId="1CFB2B59" w14:textId="77777777" w:rsidR="00632FF6" w:rsidRDefault="00632FF6" w:rsidP="00632FF6">
      <w:pPr>
        <w:spacing w:after="0" w:line="240" w:lineRule="auto"/>
        <w:rPr>
          <w:rFonts w:ascii="Book Antiqua" w:eastAsia="Times New Roman" w:hAnsi="Book Antiqua" w:cs="Times New Roman"/>
          <w:sz w:val="30"/>
          <w:szCs w:val="30"/>
        </w:rPr>
      </w:pPr>
      <w:r>
        <w:rPr>
          <w:rFonts w:ascii="Book Antiqua" w:eastAsia="Times New Roman" w:hAnsi="Book Antiqua" w:cs="Times New Roman"/>
          <w:sz w:val="30"/>
          <w:szCs w:val="30"/>
        </w:rPr>
        <w:t xml:space="preserve">   </w:t>
      </w:r>
      <w:r w:rsidRPr="00632FF6">
        <w:rPr>
          <w:rFonts w:ascii="Book Antiqua" w:eastAsia="Times New Roman" w:hAnsi="Book Antiqua" w:cs="Times New Roman"/>
          <w:sz w:val="30"/>
          <w:szCs w:val="30"/>
        </w:rPr>
        <w:t>A divorce suit is now pending in the circuit court, brought by the husband, who claims that he did not know until after the marriage that she was subject to epilepsy.  They had lived together a number of years before he brought the suit.  A divorce was refused recently, but is still on the docket pending action on a petition for a new trial.</w:t>
      </w:r>
      <w:r>
        <w:rPr>
          <w:rFonts w:ascii="Book Antiqua" w:eastAsia="Times New Roman" w:hAnsi="Book Antiqua" w:cs="Times New Roman"/>
          <w:sz w:val="30"/>
          <w:szCs w:val="30"/>
        </w:rPr>
        <w:t xml:space="preserve"> </w:t>
      </w:r>
      <w:r w:rsidRPr="00632FF6">
        <w:rPr>
          <w:rFonts w:ascii="Book Antiqua" w:eastAsia="Times New Roman" w:hAnsi="Book Antiqua" w:cs="Times New Roman"/>
          <w:sz w:val="30"/>
          <w:szCs w:val="30"/>
        </w:rPr>
        <w:br/>
      </w:r>
      <w:r w:rsidRPr="00632FF6">
        <w:rPr>
          <w:rFonts w:ascii="Book Antiqua" w:eastAsia="Times New Roman" w:hAnsi="Book Antiqua" w:cs="Times New Roman"/>
          <w:sz w:val="30"/>
          <w:szCs w:val="30"/>
        </w:rPr>
        <w:br/>
        <w:t>Fort Wayne News, Allen County, Indiana</w:t>
      </w:r>
    </w:p>
    <w:p w14:paraId="5750DA76" w14:textId="77777777" w:rsidR="00632FF6" w:rsidRDefault="00632FF6" w:rsidP="00632FF6">
      <w:pPr>
        <w:spacing w:after="0" w:line="240" w:lineRule="auto"/>
        <w:rPr>
          <w:rFonts w:ascii="Book Antiqua" w:eastAsia="Times New Roman" w:hAnsi="Book Antiqua" w:cs="Times New Roman"/>
          <w:sz w:val="30"/>
          <w:szCs w:val="30"/>
        </w:rPr>
      </w:pPr>
      <w:r w:rsidRPr="00632FF6">
        <w:rPr>
          <w:rFonts w:ascii="Book Antiqua" w:eastAsia="Times New Roman" w:hAnsi="Book Antiqua" w:cs="Times New Roman"/>
          <w:sz w:val="30"/>
          <w:szCs w:val="30"/>
        </w:rPr>
        <w:t>Thursday, June 5, 1919</w:t>
      </w:r>
    </w:p>
    <w:p w14:paraId="6322C631" w14:textId="754D6F61" w:rsidR="000C34AE" w:rsidRDefault="00632FF6" w:rsidP="00632FF6">
      <w:pPr>
        <w:spacing w:after="0" w:line="240" w:lineRule="auto"/>
        <w:rPr>
          <w:rFonts w:ascii="Book Antiqua" w:eastAsia="Times New Roman" w:hAnsi="Book Antiqua" w:cs="Times New Roman"/>
          <w:sz w:val="30"/>
          <w:szCs w:val="30"/>
        </w:rPr>
      </w:pPr>
      <w:r w:rsidRPr="00632FF6">
        <w:rPr>
          <w:rFonts w:ascii="Book Antiqua" w:eastAsia="Times New Roman" w:hAnsi="Book Antiqua" w:cs="Times New Roman"/>
          <w:sz w:val="30"/>
          <w:szCs w:val="30"/>
        </w:rPr>
        <w:br/>
      </w:r>
      <w:r>
        <w:rPr>
          <w:rFonts w:ascii="Book Antiqua" w:eastAsia="Times New Roman" w:hAnsi="Book Antiqua" w:cs="Times New Roman"/>
          <w:sz w:val="30"/>
          <w:szCs w:val="30"/>
        </w:rPr>
        <w:t>*</w:t>
      </w:r>
      <w:r w:rsidRPr="00632FF6">
        <w:rPr>
          <w:rFonts w:ascii="Book Antiqua" w:eastAsia="Times New Roman" w:hAnsi="Book Antiqua" w:cs="Times New Roman"/>
          <w:sz w:val="30"/>
          <w:szCs w:val="30"/>
        </w:rPr>
        <w:t>*</w:t>
      </w:r>
      <w:r w:rsidRPr="00632FF6">
        <w:rPr>
          <w:rFonts w:ascii="Book Antiqua" w:eastAsia="Times New Roman" w:hAnsi="Book Antiqua" w:cs="Times New Roman"/>
          <w:sz w:val="30"/>
          <w:szCs w:val="30"/>
        </w:rPr>
        <w:br/>
        <w:t>Indiana, U.S., Death Certificates, 1899-2017</w:t>
      </w:r>
      <w:r w:rsidRPr="00632FF6">
        <w:rPr>
          <w:rFonts w:ascii="Book Antiqua" w:eastAsia="Times New Roman" w:hAnsi="Book Antiqua" w:cs="Times New Roman"/>
          <w:sz w:val="30"/>
          <w:szCs w:val="30"/>
        </w:rPr>
        <w:br/>
      </w:r>
      <w:r w:rsidRPr="00632FF6">
        <w:rPr>
          <w:rFonts w:ascii="Book Antiqua" w:eastAsia="Times New Roman" w:hAnsi="Book Antiqua" w:cs="Times New Roman"/>
          <w:sz w:val="30"/>
          <w:szCs w:val="30"/>
        </w:rPr>
        <w:br/>
        <w:t>Name Lula Pearl Welch</w:t>
      </w:r>
      <w:r w:rsidRPr="00632FF6">
        <w:rPr>
          <w:rFonts w:ascii="Book Antiqua" w:eastAsia="Times New Roman" w:hAnsi="Book Antiqua" w:cs="Times New Roman"/>
          <w:sz w:val="30"/>
          <w:szCs w:val="30"/>
        </w:rPr>
        <w:br/>
        <w:t>[Lula Pearl Teeple]</w:t>
      </w:r>
      <w:r w:rsidRPr="00632FF6">
        <w:rPr>
          <w:rFonts w:ascii="Book Antiqua" w:eastAsia="Times New Roman" w:hAnsi="Book Antiqua" w:cs="Times New Roman"/>
          <w:sz w:val="30"/>
          <w:szCs w:val="30"/>
        </w:rPr>
        <w:br/>
        <w:t>Gender Female</w:t>
      </w:r>
      <w:r w:rsidRPr="00632FF6">
        <w:rPr>
          <w:rFonts w:ascii="Book Antiqua" w:eastAsia="Times New Roman" w:hAnsi="Book Antiqua" w:cs="Times New Roman"/>
          <w:sz w:val="30"/>
          <w:szCs w:val="30"/>
        </w:rPr>
        <w:br/>
        <w:t>Race White</w:t>
      </w:r>
      <w:r w:rsidRPr="00632FF6">
        <w:rPr>
          <w:rFonts w:ascii="Book Antiqua" w:eastAsia="Times New Roman" w:hAnsi="Book Antiqua" w:cs="Times New Roman"/>
          <w:sz w:val="30"/>
          <w:szCs w:val="30"/>
        </w:rPr>
        <w:br/>
        <w:t>Marital Status Married</w:t>
      </w:r>
      <w:r w:rsidRPr="00632FF6">
        <w:rPr>
          <w:rFonts w:ascii="Book Antiqua" w:eastAsia="Times New Roman" w:hAnsi="Book Antiqua" w:cs="Times New Roman"/>
          <w:sz w:val="30"/>
          <w:szCs w:val="30"/>
        </w:rPr>
        <w:br/>
        <w:t>Age 24</w:t>
      </w:r>
      <w:r w:rsidRPr="00632FF6">
        <w:rPr>
          <w:rFonts w:ascii="Book Antiqua" w:eastAsia="Times New Roman" w:hAnsi="Book Antiqua" w:cs="Times New Roman"/>
          <w:sz w:val="30"/>
          <w:szCs w:val="30"/>
        </w:rPr>
        <w:br/>
        <w:t>Birth Date 30 Sep 1894</w:t>
      </w:r>
      <w:r w:rsidRPr="00632FF6">
        <w:rPr>
          <w:rFonts w:ascii="Book Antiqua" w:eastAsia="Times New Roman" w:hAnsi="Book Antiqua" w:cs="Times New Roman"/>
          <w:sz w:val="30"/>
          <w:szCs w:val="30"/>
        </w:rPr>
        <w:br/>
        <w:t>Birth Place Ohio</w:t>
      </w:r>
      <w:r w:rsidRPr="00632FF6">
        <w:rPr>
          <w:rFonts w:ascii="Book Antiqua" w:eastAsia="Times New Roman" w:hAnsi="Book Antiqua" w:cs="Times New Roman"/>
          <w:sz w:val="30"/>
          <w:szCs w:val="30"/>
        </w:rPr>
        <w:br/>
      </w:r>
      <w:r w:rsidRPr="00632FF6">
        <w:rPr>
          <w:rFonts w:ascii="Book Antiqua" w:eastAsia="Times New Roman" w:hAnsi="Book Antiqua" w:cs="Times New Roman"/>
          <w:sz w:val="30"/>
          <w:szCs w:val="30"/>
        </w:rPr>
        <w:lastRenderedPageBreak/>
        <w:t>Death Date 4 Jun 1919</w:t>
      </w:r>
      <w:r w:rsidRPr="00632FF6">
        <w:rPr>
          <w:rFonts w:ascii="Book Antiqua" w:eastAsia="Times New Roman" w:hAnsi="Book Antiqua" w:cs="Times New Roman"/>
          <w:sz w:val="30"/>
          <w:szCs w:val="30"/>
        </w:rPr>
        <w:br/>
        <w:t>Death Place Blue Creek, Adams, Indiana, USA</w:t>
      </w:r>
      <w:r w:rsidRPr="00632FF6">
        <w:rPr>
          <w:rFonts w:ascii="Book Antiqua" w:eastAsia="Times New Roman" w:hAnsi="Book Antiqua" w:cs="Times New Roman"/>
          <w:sz w:val="30"/>
          <w:szCs w:val="30"/>
        </w:rPr>
        <w:br/>
        <w:t>Death Registration Date 1919</w:t>
      </w:r>
      <w:r w:rsidRPr="00632FF6">
        <w:rPr>
          <w:rFonts w:ascii="Book Antiqua" w:eastAsia="Times New Roman" w:hAnsi="Book Antiqua" w:cs="Times New Roman"/>
          <w:sz w:val="30"/>
          <w:szCs w:val="30"/>
        </w:rPr>
        <w:br/>
        <w:t>Father  Henry I Teeple</w:t>
      </w:r>
      <w:r w:rsidRPr="00632FF6">
        <w:rPr>
          <w:rFonts w:ascii="Book Antiqua" w:eastAsia="Times New Roman" w:hAnsi="Book Antiqua" w:cs="Times New Roman"/>
          <w:sz w:val="30"/>
          <w:szCs w:val="30"/>
        </w:rPr>
        <w:br/>
        <w:t>Mother  Rebecca Miller</w:t>
      </w:r>
      <w:r w:rsidRPr="00632FF6">
        <w:rPr>
          <w:rFonts w:ascii="Book Antiqua" w:eastAsia="Times New Roman" w:hAnsi="Book Antiqua" w:cs="Times New Roman"/>
          <w:sz w:val="30"/>
          <w:szCs w:val="30"/>
        </w:rPr>
        <w:br/>
        <w:t>Spouse  Jesse Welch</w:t>
      </w:r>
      <w:r w:rsidRPr="00632FF6">
        <w:rPr>
          <w:rFonts w:ascii="Book Antiqua" w:eastAsia="Times New Roman" w:hAnsi="Book Antiqua" w:cs="Times New Roman"/>
          <w:sz w:val="30"/>
          <w:szCs w:val="30"/>
        </w:rPr>
        <w:br/>
        <w:t>Informant  Rebecca Teeple; Decatur, Indiana</w:t>
      </w:r>
      <w:r w:rsidRPr="00632FF6">
        <w:rPr>
          <w:rFonts w:ascii="Book Antiqua" w:eastAsia="Times New Roman" w:hAnsi="Book Antiqua" w:cs="Times New Roman"/>
          <w:sz w:val="30"/>
          <w:szCs w:val="30"/>
        </w:rPr>
        <w:br/>
        <w:t>Burial  June 6, 1919; Decatur Cemetery</w:t>
      </w:r>
      <w:r w:rsidRPr="00632FF6">
        <w:rPr>
          <w:rFonts w:ascii="Book Antiqua" w:eastAsia="Times New Roman" w:hAnsi="Book Antiqua" w:cs="Times New Roman"/>
          <w:sz w:val="30"/>
          <w:szCs w:val="30"/>
        </w:rPr>
        <w:br/>
      </w:r>
      <w:r w:rsidRPr="00632FF6">
        <w:rPr>
          <w:rFonts w:ascii="Book Antiqua" w:eastAsia="Times New Roman" w:hAnsi="Book Antiqua" w:cs="Times New Roman"/>
          <w:sz w:val="30"/>
          <w:szCs w:val="30"/>
        </w:rPr>
        <w:br/>
        <w:t>*</w:t>
      </w:r>
      <w:r>
        <w:rPr>
          <w:rFonts w:ascii="Book Antiqua" w:eastAsia="Times New Roman" w:hAnsi="Book Antiqua" w:cs="Times New Roman"/>
          <w:sz w:val="30"/>
          <w:szCs w:val="30"/>
        </w:rPr>
        <w:t xml:space="preserve">* </w:t>
      </w:r>
      <w:r w:rsidRPr="00632FF6">
        <w:rPr>
          <w:rFonts w:ascii="Book Antiqua" w:eastAsia="Times New Roman" w:hAnsi="Book Antiqua" w:cs="Times New Roman"/>
          <w:sz w:val="30"/>
          <w:szCs w:val="30"/>
        </w:rPr>
        <w:br/>
        <w:t>Zwick Funeral Home Records 1918-1922</w:t>
      </w:r>
    </w:p>
    <w:p w14:paraId="7034B45C" w14:textId="77777777" w:rsidR="000C34AE" w:rsidRDefault="00632FF6" w:rsidP="00632FF6">
      <w:pPr>
        <w:spacing w:after="0" w:line="240" w:lineRule="auto"/>
        <w:rPr>
          <w:rFonts w:ascii="Book Antiqua" w:eastAsia="Times New Roman" w:hAnsi="Book Antiqua" w:cs="Times New Roman"/>
          <w:sz w:val="30"/>
          <w:szCs w:val="30"/>
        </w:rPr>
      </w:pPr>
      <w:r w:rsidRPr="00632FF6">
        <w:rPr>
          <w:rFonts w:ascii="Book Antiqua" w:eastAsia="Times New Roman" w:hAnsi="Book Antiqua" w:cs="Times New Roman"/>
          <w:sz w:val="30"/>
          <w:szCs w:val="30"/>
        </w:rPr>
        <w:br/>
        <w:t>Name of Deceased Lulu Pearl Teeple Welch</w:t>
      </w:r>
      <w:r w:rsidRPr="00632FF6">
        <w:rPr>
          <w:rFonts w:ascii="Book Antiqua" w:eastAsia="Times New Roman" w:hAnsi="Book Antiqua" w:cs="Times New Roman"/>
          <w:sz w:val="30"/>
          <w:szCs w:val="30"/>
        </w:rPr>
        <w:br/>
        <w:t>Casket No. 662 3/4; A. Int; Northern Casket Co.; Size 6' 3"; $400.00</w:t>
      </w:r>
      <w:r w:rsidRPr="00632FF6">
        <w:rPr>
          <w:rFonts w:ascii="Book Antiqua" w:eastAsia="Times New Roman" w:hAnsi="Book Antiqua" w:cs="Times New Roman"/>
          <w:sz w:val="30"/>
          <w:szCs w:val="30"/>
        </w:rPr>
        <w:br/>
        <w:t>Metal Vault Style February 24, 1900</w:t>
      </w:r>
      <w:r w:rsidRPr="00632FF6">
        <w:rPr>
          <w:rFonts w:ascii="Book Antiqua" w:eastAsia="Times New Roman" w:hAnsi="Book Antiqua" w:cs="Times New Roman"/>
          <w:sz w:val="30"/>
          <w:szCs w:val="30"/>
        </w:rPr>
        <w:br/>
        <w:t>Burial Robe Dress; $20.00</w:t>
      </w:r>
      <w:r w:rsidR="000C34AE">
        <w:rPr>
          <w:rFonts w:ascii="Book Antiqua" w:eastAsia="Times New Roman" w:hAnsi="Book Antiqua" w:cs="Times New Roman"/>
          <w:sz w:val="30"/>
          <w:szCs w:val="30"/>
        </w:rPr>
        <w:t xml:space="preserve">; </w:t>
      </w:r>
      <w:r w:rsidRPr="00632FF6">
        <w:rPr>
          <w:rFonts w:ascii="Book Antiqua" w:eastAsia="Times New Roman" w:hAnsi="Book Antiqua" w:cs="Times New Roman"/>
          <w:sz w:val="30"/>
          <w:szCs w:val="30"/>
        </w:rPr>
        <w:t>Slippers Small; $3.00</w:t>
      </w:r>
      <w:r w:rsidRPr="00632FF6">
        <w:rPr>
          <w:rFonts w:ascii="Book Antiqua" w:eastAsia="Times New Roman" w:hAnsi="Book Antiqua" w:cs="Times New Roman"/>
          <w:sz w:val="30"/>
          <w:szCs w:val="30"/>
        </w:rPr>
        <w:br/>
        <w:t>Flowers Basket; Cost ?;  Pillow, white &amp; pink, Name (Lulu); $6.00</w:t>
      </w:r>
      <w:r w:rsidRPr="00632FF6">
        <w:rPr>
          <w:rFonts w:ascii="Book Antiqua" w:eastAsia="Times New Roman" w:hAnsi="Book Antiqua" w:cs="Times New Roman"/>
          <w:sz w:val="30"/>
          <w:szCs w:val="30"/>
        </w:rPr>
        <w:br/>
        <w:t>Date of Funeral June 6, 1919</w:t>
      </w:r>
      <w:r w:rsidRPr="00632FF6">
        <w:rPr>
          <w:rFonts w:ascii="Book Antiqua" w:eastAsia="Times New Roman" w:hAnsi="Book Antiqua" w:cs="Times New Roman"/>
          <w:sz w:val="30"/>
          <w:szCs w:val="30"/>
        </w:rPr>
        <w:br/>
        <w:t>Date of Death June 04, 1919</w:t>
      </w:r>
      <w:r w:rsidRPr="00632FF6">
        <w:rPr>
          <w:rFonts w:ascii="Book Antiqua" w:eastAsia="Times New Roman" w:hAnsi="Book Antiqua" w:cs="Times New Roman"/>
          <w:sz w:val="30"/>
          <w:szCs w:val="30"/>
        </w:rPr>
        <w:br/>
        <w:t>Place of Death Blue Creek Township, Adams County, Indiana</w:t>
      </w:r>
      <w:r w:rsidRPr="00632FF6">
        <w:rPr>
          <w:rFonts w:ascii="Book Antiqua" w:eastAsia="Times New Roman" w:hAnsi="Book Antiqua" w:cs="Times New Roman"/>
          <w:sz w:val="30"/>
          <w:szCs w:val="30"/>
        </w:rPr>
        <w:br/>
        <w:t>Place of Funeral Pleasant Mills ME Church</w:t>
      </w:r>
      <w:r w:rsidRPr="00632FF6">
        <w:rPr>
          <w:rFonts w:ascii="Book Antiqua" w:eastAsia="Times New Roman" w:hAnsi="Book Antiqua" w:cs="Times New Roman"/>
          <w:sz w:val="30"/>
          <w:szCs w:val="30"/>
        </w:rPr>
        <w:br/>
        <w:t>Date of Burial June 6, 1919</w:t>
      </w:r>
    </w:p>
    <w:p w14:paraId="550B5C32" w14:textId="77777777" w:rsidR="000C34AE" w:rsidRDefault="00632FF6" w:rsidP="00632FF6">
      <w:pPr>
        <w:spacing w:after="0" w:line="240" w:lineRule="auto"/>
        <w:rPr>
          <w:rFonts w:ascii="Book Antiqua" w:eastAsia="Times New Roman" w:hAnsi="Book Antiqua" w:cs="Times New Roman"/>
          <w:sz w:val="30"/>
          <w:szCs w:val="30"/>
        </w:rPr>
      </w:pPr>
      <w:r w:rsidRPr="00632FF6">
        <w:rPr>
          <w:rFonts w:ascii="Book Antiqua" w:eastAsia="Times New Roman" w:hAnsi="Book Antiqua" w:cs="Times New Roman"/>
          <w:sz w:val="30"/>
          <w:szCs w:val="30"/>
        </w:rPr>
        <w:t>Where Interred Decatur Cemetery</w:t>
      </w:r>
      <w:r w:rsidRPr="00632FF6">
        <w:rPr>
          <w:rFonts w:ascii="Book Antiqua" w:eastAsia="Times New Roman" w:hAnsi="Book Antiqua" w:cs="Times New Roman"/>
          <w:sz w:val="30"/>
          <w:szCs w:val="30"/>
        </w:rPr>
        <w:br/>
        <w:t>Born September 30, 1895</w:t>
      </w:r>
      <w:r w:rsidRPr="00632FF6">
        <w:rPr>
          <w:rFonts w:ascii="Book Antiqua" w:eastAsia="Times New Roman" w:hAnsi="Book Antiqua" w:cs="Times New Roman"/>
          <w:sz w:val="30"/>
          <w:szCs w:val="30"/>
        </w:rPr>
        <w:br/>
        <w:t>Age 23 years, 8 months, 4 days</w:t>
      </w:r>
      <w:r w:rsidRPr="00632FF6">
        <w:rPr>
          <w:rFonts w:ascii="Book Antiqua" w:eastAsia="Times New Roman" w:hAnsi="Book Antiqua" w:cs="Times New Roman"/>
          <w:sz w:val="30"/>
          <w:szCs w:val="30"/>
        </w:rPr>
        <w:br/>
        <w:t>Color White</w:t>
      </w:r>
      <w:r w:rsidR="000C34AE">
        <w:rPr>
          <w:rFonts w:ascii="Book Antiqua" w:eastAsia="Times New Roman" w:hAnsi="Book Antiqua" w:cs="Times New Roman"/>
          <w:sz w:val="30"/>
          <w:szCs w:val="30"/>
        </w:rPr>
        <w:t xml:space="preserve">; </w:t>
      </w:r>
      <w:r w:rsidRPr="00632FF6">
        <w:rPr>
          <w:rFonts w:ascii="Book Antiqua" w:eastAsia="Times New Roman" w:hAnsi="Book Antiqua" w:cs="Times New Roman"/>
          <w:sz w:val="30"/>
          <w:szCs w:val="30"/>
        </w:rPr>
        <w:t>Occupation Housekeeper</w:t>
      </w:r>
      <w:r w:rsidRPr="00632FF6">
        <w:rPr>
          <w:rFonts w:ascii="Book Antiqua" w:eastAsia="Times New Roman" w:hAnsi="Book Antiqua" w:cs="Times New Roman"/>
          <w:sz w:val="30"/>
          <w:szCs w:val="30"/>
        </w:rPr>
        <w:br/>
        <w:t>Status Married</w:t>
      </w:r>
      <w:r w:rsidRPr="00632FF6">
        <w:rPr>
          <w:rFonts w:ascii="Book Antiqua" w:eastAsia="Times New Roman" w:hAnsi="Book Antiqua" w:cs="Times New Roman"/>
          <w:sz w:val="30"/>
          <w:szCs w:val="30"/>
        </w:rPr>
        <w:br/>
        <w:t>Birthplace Spencerville, Ohio</w:t>
      </w:r>
      <w:r w:rsidRPr="00632FF6">
        <w:rPr>
          <w:rFonts w:ascii="Book Antiqua" w:eastAsia="Times New Roman" w:hAnsi="Book Antiqua" w:cs="Times New Roman"/>
          <w:sz w:val="30"/>
          <w:szCs w:val="30"/>
        </w:rPr>
        <w:br/>
        <w:t>Last Place of Residence Blue Creek Township, Adams County, Indiana</w:t>
      </w:r>
      <w:r w:rsidRPr="00632FF6">
        <w:rPr>
          <w:rFonts w:ascii="Book Antiqua" w:eastAsia="Times New Roman" w:hAnsi="Book Antiqua" w:cs="Times New Roman"/>
          <w:sz w:val="30"/>
          <w:szCs w:val="30"/>
        </w:rPr>
        <w:br/>
        <w:t>Father's Name Henry Irwin Teeple</w:t>
      </w:r>
      <w:r w:rsidR="000C34AE">
        <w:rPr>
          <w:rFonts w:ascii="Book Antiqua" w:eastAsia="Times New Roman" w:hAnsi="Book Antiqua" w:cs="Times New Roman"/>
          <w:sz w:val="30"/>
          <w:szCs w:val="30"/>
        </w:rPr>
        <w:t xml:space="preserve">; </w:t>
      </w:r>
      <w:r w:rsidRPr="00632FF6">
        <w:rPr>
          <w:rFonts w:ascii="Book Antiqua" w:eastAsia="Times New Roman" w:hAnsi="Book Antiqua" w:cs="Times New Roman"/>
          <w:sz w:val="30"/>
          <w:szCs w:val="30"/>
        </w:rPr>
        <w:t>Country of Birth Iowa</w:t>
      </w:r>
      <w:r w:rsidRPr="00632FF6">
        <w:rPr>
          <w:rFonts w:ascii="Book Antiqua" w:eastAsia="Times New Roman" w:hAnsi="Book Antiqua" w:cs="Times New Roman"/>
          <w:sz w:val="30"/>
          <w:szCs w:val="30"/>
        </w:rPr>
        <w:br/>
        <w:t>Mother's Name Rebecca E. Miller</w:t>
      </w:r>
      <w:r w:rsidR="000C34AE">
        <w:rPr>
          <w:rFonts w:ascii="Book Antiqua" w:eastAsia="Times New Roman" w:hAnsi="Book Antiqua" w:cs="Times New Roman"/>
          <w:sz w:val="30"/>
          <w:szCs w:val="30"/>
        </w:rPr>
        <w:t xml:space="preserve">; </w:t>
      </w:r>
      <w:r w:rsidRPr="00632FF6">
        <w:rPr>
          <w:rFonts w:ascii="Book Antiqua" w:eastAsia="Times New Roman" w:hAnsi="Book Antiqua" w:cs="Times New Roman"/>
          <w:sz w:val="30"/>
          <w:szCs w:val="30"/>
        </w:rPr>
        <w:t>Country of Birth Van Wert County, Ohio</w:t>
      </w:r>
      <w:r w:rsidRPr="00632FF6">
        <w:rPr>
          <w:rFonts w:ascii="Book Antiqua" w:eastAsia="Times New Roman" w:hAnsi="Book Antiqua" w:cs="Times New Roman"/>
          <w:sz w:val="30"/>
          <w:szCs w:val="30"/>
        </w:rPr>
        <w:br/>
        <w:t>Physician Coroner D. D. Clark</w:t>
      </w:r>
      <w:r w:rsidRPr="00632FF6">
        <w:rPr>
          <w:rFonts w:ascii="Book Antiqua" w:eastAsia="Times New Roman" w:hAnsi="Book Antiqua" w:cs="Times New Roman"/>
          <w:sz w:val="30"/>
          <w:szCs w:val="30"/>
        </w:rPr>
        <w:br/>
        <w:t>Ordered By H. I. &amp; Rebecca Teeple</w:t>
      </w:r>
    </w:p>
    <w:p w14:paraId="67A57D4F" w14:textId="4485FE75" w:rsidR="00632FF6" w:rsidRPr="00632FF6" w:rsidRDefault="00632FF6" w:rsidP="00632FF6">
      <w:pPr>
        <w:spacing w:after="0" w:line="240" w:lineRule="auto"/>
        <w:rPr>
          <w:rFonts w:ascii="Book Antiqua" w:eastAsia="Times New Roman" w:hAnsi="Book Antiqua" w:cs="Times New Roman"/>
          <w:sz w:val="30"/>
          <w:szCs w:val="30"/>
        </w:rPr>
      </w:pPr>
      <w:r w:rsidRPr="00632FF6">
        <w:rPr>
          <w:rFonts w:ascii="Book Antiqua" w:eastAsia="Times New Roman" w:hAnsi="Book Antiqua" w:cs="Times New Roman"/>
          <w:sz w:val="30"/>
          <w:szCs w:val="30"/>
        </w:rPr>
        <w:t>Charge To H. I. &amp; Rebecca Teeple</w:t>
      </w:r>
      <w:r w:rsidRPr="00632FF6">
        <w:rPr>
          <w:rFonts w:ascii="Book Antiqua" w:eastAsia="Times New Roman" w:hAnsi="Book Antiqua" w:cs="Times New Roman"/>
          <w:sz w:val="30"/>
          <w:szCs w:val="30"/>
        </w:rPr>
        <w:br/>
        <w:t>When Rendered June 6, 1919;</w:t>
      </w:r>
      <w:r w:rsidRPr="00632FF6">
        <w:rPr>
          <w:rFonts w:ascii="Book Antiqua" w:eastAsia="Times New Roman" w:hAnsi="Book Antiqua" w:cs="Times New Roman"/>
          <w:sz w:val="30"/>
          <w:szCs w:val="30"/>
        </w:rPr>
        <w:br/>
        <w:t>Received on Account September 1, 1920; by ck per H. I. Teeple; $150.00</w:t>
      </w:r>
      <w:r w:rsidRPr="00632FF6">
        <w:rPr>
          <w:rFonts w:ascii="Book Antiqua" w:eastAsia="Times New Roman" w:hAnsi="Book Antiqua" w:cs="Times New Roman"/>
          <w:sz w:val="30"/>
          <w:szCs w:val="30"/>
        </w:rPr>
        <w:br/>
        <w:t>Received on Account October 13, 1920; part of note per John; $246.00</w:t>
      </w:r>
      <w:r w:rsidRPr="00632FF6">
        <w:rPr>
          <w:rFonts w:ascii="Book Antiqua" w:eastAsia="Times New Roman" w:hAnsi="Book Antiqua" w:cs="Times New Roman"/>
          <w:sz w:val="30"/>
          <w:szCs w:val="30"/>
        </w:rPr>
        <w:br/>
        <w:t>Received on Account December 24, 1920; by ck per H. I. Teeple; $96.00 (PAID $492.00)</w:t>
      </w:r>
    </w:p>
    <w:p w14:paraId="6B99FAB4" w14:textId="77934405" w:rsidR="00712A20" w:rsidRPr="00E660C9" w:rsidRDefault="00712A20" w:rsidP="00632FF6">
      <w:pPr>
        <w:spacing w:after="0" w:line="240" w:lineRule="auto"/>
        <w:contextualSpacing/>
        <w:rPr>
          <w:rFonts w:ascii="Book Antiqua" w:hAnsi="Book Antiqua"/>
          <w:sz w:val="30"/>
          <w:szCs w:val="30"/>
        </w:rPr>
      </w:pPr>
    </w:p>
    <w:sectPr w:rsidR="00712A20" w:rsidRPr="00E660C9" w:rsidSect="000C34AE">
      <w:pgSz w:w="12240" w:h="18720" w:code="5"/>
      <w:pgMar w:top="72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8D4"/>
    <w:rsid w:val="00051F9E"/>
    <w:rsid w:val="000978D4"/>
    <w:rsid w:val="000C34AE"/>
    <w:rsid w:val="000F1272"/>
    <w:rsid w:val="00101DF8"/>
    <w:rsid w:val="00143897"/>
    <w:rsid w:val="0031583E"/>
    <w:rsid w:val="0042201B"/>
    <w:rsid w:val="004518E5"/>
    <w:rsid w:val="004C72F8"/>
    <w:rsid w:val="004E7DD2"/>
    <w:rsid w:val="00547FA8"/>
    <w:rsid w:val="00552129"/>
    <w:rsid w:val="005762CE"/>
    <w:rsid w:val="005D3F26"/>
    <w:rsid w:val="005E476F"/>
    <w:rsid w:val="005F5435"/>
    <w:rsid w:val="00632FF6"/>
    <w:rsid w:val="00684223"/>
    <w:rsid w:val="006A578A"/>
    <w:rsid w:val="00712A20"/>
    <w:rsid w:val="00777B55"/>
    <w:rsid w:val="007B0640"/>
    <w:rsid w:val="00886D18"/>
    <w:rsid w:val="008C0135"/>
    <w:rsid w:val="00A40908"/>
    <w:rsid w:val="00A60C2C"/>
    <w:rsid w:val="00A90439"/>
    <w:rsid w:val="00A944C4"/>
    <w:rsid w:val="00AC6DE8"/>
    <w:rsid w:val="00AE50E3"/>
    <w:rsid w:val="00BB59FC"/>
    <w:rsid w:val="00BD796D"/>
    <w:rsid w:val="00BD7EAA"/>
    <w:rsid w:val="00BE3A1E"/>
    <w:rsid w:val="00CE7ACE"/>
    <w:rsid w:val="00D0564B"/>
    <w:rsid w:val="00D0794C"/>
    <w:rsid w:val="00D57FCA"/>
    <w:rsid w:val="00D866A1"/>
    <w:rsid w:val="00D93364"/>
    <w:rsid w:val="00E06894"/>
    <w:rsid w:val="00E16677"/>
    <w:rsid w:val="00E421A1"/>
    <w:rsid w:val="00E624E2"/>
    <w:rsid w:val="00E660C9"/>
    <w:rsid w:val="00E72A15"/>
    <w:rsid w:val="00E8035A"/>
    <w:rsid w:val="00F00A65"/>
    <w:rsid w:val="00F077FA"/>
    <w:rsid w:val="00F17EFA"/>
    <w:rsid w:val="00F27C02"/>
    <w:rsid w:val="00F94609"/>
    <w:rsid w:val="00FB0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412AF"/>
  <w15:docId w15:val="{50085F6A-E906-4737-9E6E-AC29F7661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78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78D4"/>
    <w:rPr>
      <w:rFonts w:ascii="Tahoma" w:hAnsi="Tahoma" w:cs="Tahoma"/>
      <w:sz w:val="16"/>
      <w:szCs w:val="16"/>
    </w:rPr>
  </w:style>
  <w:style w:type="character" w:customStyle="1" w:styleId="aqj">
    <w:name w:val="aqj"/>
    <w:basedOn w:val="DefaultParagraphFont"/>
    <w:rsid w:val="00D57FCA"/>
  </w:style>
  <w:style w:type="character" w:customStyle="1" w:styleId="il">
    <w:name w:val="il"/>
    <w:basedOn w:val="DefaultParagraphFont"/>
    <w:rsid w:val="00712A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3519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437</Words>
  <Characters>2125</Characters>
  <Application>Microsoft Office Word</Application>
  <DocSecurity>0</DocSecurity>
  <Lines>85</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4</cp:revision>
  <dcterms:created xsi:type="dcterms:W3CDTF">2025-12-13T16:28:00Z</dcterms:created>
  <dcterms:modified xsi:type="dcterms:W3CDTF">2026-05-31T12:30:00Z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4b5fd3-3c57-4dcf-b54e-12b80005a7c0_Enabled">
    <vt:lpwstr>true</vt:lpwstr>
  </property>
  <property fmtid="{D5CDD505-2E9C-101B-9397-08002B2CF9AE}" pid="3" name="MSIP_Label_334b5fd3-3c57-4dcf-b54e-12b80005a7c0_SetDate">
    <vt:lpwstr>2025-12-13T15:39:07Z</vt:lpwstr>
  </property>
  <property fmtid="{D5CDD505-2E9C-101B-9397-08002B2CF9AE}" pid="4" name="MSIP_Label_334b5fd3-3c57-4dcf-b54e-12b80005a7c0_Method">
    <vt:lpwstr>Standard</vt:lpwstr>
  </property>
  <property fmtid="{D5CDD505-2E9C-101B-9397-08002B2CF9AE}" pid="5" name="MSIP_Label_334b5fd3-3c57-4dcf-b54e-12b80005a7c0_Name">
    <vt:lpwstr>General</vt:lpwstr>
  </property>
  <property fmtid="{D5CDD505-2E9C-101B-9397-08002B2CF9AE}" pid="6" name="MSIP_Label_334b5fd3-3c57-4dcf-b54e-12b80005a7c0_SiteId">
    <vt:lpwstr>8394aafa-3edd-43d8-b71b-2681a4a11804</vt:lpwstr>
  </property>
  <property fmtid="{D5CDD505-2E9C-101B-9397-08002B2CF9AE}" pid="7" name="MSIP_Label_334b5fd3-3c57-4dcf-b54e-12b80005a7c0_ActionId">
    <vt:lpwstr>c7226ed9-be4c-4605-887c-c19d5e971673</vt:lpwstr>
  </property>
  <property fmtid="{D5CDD505-2E9C-101B-9397-08002B2CF9AE}" pid="8" name="MSIP_Label_334b5fd3-3c57-4dcf-b54e-12b80005a7c0_ContentBits">
    <vt:lpwstr>0</vt:lpwstr>
  </property>
  <property fmtid="{D5CDD505-2E9C-101B-9397-08002B2CF9AE}" pid="9" name="MSIP_Label_334b5fd3-3c57-4dcf-b54e-12b80005a7c0_Tag">
    <vt:lpwstr>10, 3, 0, 1</vt:lpwstr>
  </property>
</Properties>
</file>