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C855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3DF580B" w14:textId="77777777" w:rsidR="00D43BE2" w:rsidRDefault="00D43BE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Lucretia “Billie” (Chandler) Weidler</w:t>
      </w:r>
    </w:p>
    <w:p w14:paraId="0A417EE2" w14:textId="77777777" w:rsidR="00634D00" w:rsidRDefault="009F649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30, 1925 – February 8</w:t>
      </w:r>
      <w:r w:rsidR="00D43BE2">
        <w:rPr>
          <w:rFonts w:ascii="Book Antiqua" w:hAnsi="Book Antiqua"/>
          <w:sz w:val="40"/>
          <w:szCs w:val="40"/>
        </w:rPr>
        <w:t>, 1984</w:t>
      </w:r>
      <w:r w:rsidR="00771A86">
        <w:rPr>
          <w:rFonts w:ascii="Book Antiqua" w:hAnsi="Book Antiqua"/>
          <w:sz w:val="40"/>
          <w:szCs w:val="40"/>
        </w:rPr>
        <w:t xml:space="preserve"> </w:t>
      </w:r>
    </w:p>
    <w:p w14:paraId="0DAD5243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39839E" w14:textId="77777777" w:rsidR="0014001F" w:rsidRDefault="00D43BE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6A3FCDB" wp14:editId="3C284230">
            <wp:extent cx="3766601" cy="1874874"/>
            <wp:effectExtent l="0" t="0" r="5715" b="0"/>
            <wp:docPr id="1" name="Picture 1" descr="https://images.findagrave.com/photos/2011/283/45035250_131838283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1/283/45035250_1318382831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9" t="7881" r="518" b="31658"/>
                    <a:stretch/>
                  </pic:blipFill>
                  <pic:spPr bwMode="auto">
                    <a:xfrm>
                      <a:off x="0" y="0"/>
                      <a:ext cx="3768198" cy="187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B35D7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D43BE2">
        <w:rPr>
          <w:rFonts w:ascii="Book Antiqua" w:hAnsi="Book Antiqua"/>
          <w:sz w:val="30"/>
          <w:szCs w:val="30"/>
        </w:rPr>
        <w:t>S. Riley</w:t>
      </w:r>
    </w:p>
    <w:p w14:paraId="3BCD5318" w14:textId="77777777" w:rsidR="00D43BE2" w:rsidRDefault="00B95779" w:rsidP="00D43BE2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D43BE2" w:rsidRPr="00D43BE2">
        <w:rPr>
          <w:rFonts w:ascii="Book Antiqua" w:hAnsi="Book Antiqua"/>
          <w:sz w:val="30"/>
          <w:szCs w:val="30"/>
        </w:rPr>
        <w:t>LUCRETIA B. WEIDLER</w:t>
      </w:r>
      <w:r w:rsidR="00D43BE2" w:rsidRPr="00D43BE2">
        <w:rPr>
          <w:rFonts w:ascii="Book Antiqua" w:hAnsi="Book Antiqua"/>
          <w:sz w:val="30"/>
          <w:szCs w:val="30"/>
        </w:rPr>
        <w:br/>
      </w:r>
      <w:r w:rsidR="00D43BE2" w:rsidRPr="00D43BE2">
        <w:rPr>
          <w:rFonts w:ascii="Book Antiqua" w:hAnsi="Book Antiqua"/>
          <w:sz w:val="30"/>
          <w:szCs w:val="30"/>
        </w:rPr>
        <w:br/>
      </w:r>
      <w:r w:rsidR="00D43BE2">
        <w:rPr>
          <w:rFonts w:ascii="Book Antiqua" w:hAnsi="Book Antiqua"/>
          <w:sz w:val="30"/>
          <w:szCs w:val="30"/>
        </w:rPr>
        <w:t xml:space="preserve">   Lucretia “Billie”</w:t>
      </w:r>
      <w:r w:rsidR="00D43BE2" w:rsidRPr="00D43BE2">
        <w:rPr>
          <w:rFonts w:ascii="Book Antiqua" w:hAnsi="Book Antiqua"/>
          <w:sz w:val="30"/>
          <w:szCs w:val="30"/>
        </w:rPr>
        <w:t xml:space="preserve"> Weidler, 58, route 1, Geneva, active in the Girl Scout program for 20 years, died at 10:30 a.m. Wednesday at the Adams County Memorial Hospital, where she had been a patient since Sunday. She suffered a heart attack.</w:t>
      </w:r>
      <w:r w:rsidR="00D43BE2" w:rsidRPr="00D43BE2">
        <w:rPr>
          <w:rFonts w:ascii="Book Antiqua" w:hAnsi="Book Antiqua"/>
          <w:sz w:val="30"/>
          <w:szCs w:val="30"/>
        </w:rPr>
        <w:br/>
      </w:r>
      <w:r w:rsidR="00D43BE2">
        <w:rPr>
          <w:rFonts w:ascii="Book Antiqua" w:hAnsi="Book Antiqua"/>
          <w:sz w:val="30"/>
          <w:szCs w:val="30"/>
        </w:rPr>
        <w:t xml:space="preserve">   </w:t>
      </w:r>
      <w:r w:rsidR="00D43BE2" w:rsidRPr="00D43BE2">
        <w:rPr>
          <w:rFonts w:ascii="Book Antiqua" w:hAnsi="Book Antiqua"/>
          <w:sz w:val="30"/>
          <w:szCs w:val="30"/>
        </w:rPr>
        <w:t>She was a member of the St. John United Church of Christ at Vera Cruz and filled many positions in the Girl Scout program.</w:t>
      </w:r>
      <w:r w:rsidR="00D43BE2">
        <w:rPr>
          <w:rFonts w:ascii="Book Antiqua" w:hAnsi="Book Antiqua"/>
          <w:sz w:val="30"/>
          <w:szCs w:val="30"/>
        </w:rPr>
        <w:t xml:space="preserve"> </w:t>
      </w:r>
      <w:r w:rsidR="00D43BE2" w:rsidRPr="00D43BE2">
        <w:rPr>
          <w:rFonts w:ascii="Book Antiqua" w:hAnsi="Book Antiqua"/>
          <w:sz w:val="30"/>
          <w:szCs w:val="30"/>
        </w:rPr>
        <w:t>Born in Oklahoma City, Okla., on May 30, 1925, she was the daughter of William and Lucretia Hogan-Chandler, and was married Dec. 16, 1944 in Oklahoma City, to Arnold N. Weidler; he survives.</w:t>
      </w:r>
      <w:r w:rsidR="00D43BE2" w:rsidRPr="00D43BE2">
        <w:rPr>
          <w:rFonts w:ascii="Book Antiqua" w:hAnsi="Book Antiqua"/>
          <w:sz w:val="30"/>
          <w:szCs w:val="30"/>
        </w:rPr>
        <w:br/>
      </w:r>
      <w:r w:rsidR="00D43BE2">
        <w:rPr>
          <w:rFonts w:ascii="Book Antiqua" w:hAnsi="Book Antiqua"/>
          <w:sz w:val="30"/>
          <w:szCs w:val="30"/>
        </w:rPr>
        <w:t xml:space="preserve">   </w:t>
      </w:r>
      <w:r w:rsidR="00D43BE2" w:rsidRPr="00D43BE2">
        <w:rPr>
          <w:rFonts w:ascii="Book Antiqua" w:hAnsi="Book Antiqua"/>
          <w:sz w:val="30"/>
          <w:szCs w:val="30"/>
        </w:rPr>
        <w:t>Also surviving are five children, Mrs. Don (Nancy) Barger, Craigville, 1st Class Petty Officer Dan E. Weidler, Glenview Naval Air Station, Glenview, Ill.; Jim A. Weidler, Fort Wayne; Mrs. George (Arlene) Kuntzman, St. Mary</w:t>
      </w:r>
      <w:r w:rsidR="00D43BE2">
        <w:rPr>
          <w:rFonts w:ascii="Book Antiqua" w:hAnsi="Book Antiqua"/>
          <w:sz w:val="30"/>
          <w:szCs w:val="30"/>
        </w:rPr>
        <w:t>’</w:t>
      </w:r>
      <w:r w:rsidR="00D43BE2" w:rsidRPr="00D43BE2">
        <w:rPr>
          <w:rFonts w:ascii="Book Antiqua" w:hAnsi="Book Antiqua"/>
          <w:sz w:val="30"/>
          <w:szCs w:val="30"/>
        </w:rPr>
        <w:t>s, O.; Mrs. James (Tami) Seem, Berne; and eight grandchildren.</w:t>
      </w:r>
      <w:r w:rsidR="00D43BE2" w:rsidRPr="00D43BE2">
        <w:rPr>
          <w:rFonts w:ascii="Book Antiqua" w:hAnsi="Book Antiqua"/>
          <w:sz w:val="30"/>
          <w:szCs w:val="30"/>
        </w:rPr>
        <w:br/>
      </w:r>
      <w:r w:rsidR="00D43BE2">
        <w:rPr>
          <w:rFonts w:ascii="Book Antiqua" w:hAnsi="Book Antiqua"/>
          <w:sz w:val="30"/>
          <w:szCs w:val="30"/>
        </w:rPr>
        <w:t xml:space="preserve">   </w:t>
      </w:r>
      <w:r w:rsidR="00D43BE2" w:rsidRPr="00D43BE2">
        <w:rPr>
          <w:rFonts w:ascii="Book Antiqua" w:hAnsi="Book Antiqua"/>
          <w:sz w:val="30"/>
          <w:szCs w:val="30"/>
        </w:rPr>
        <w:t>Services will be held Saturday at 10:30 a.m. at the Zwick, Boltz &amp; Jahn Funeral Home, with Revs. John Niederhaus and George W. Kuntzman officiating. Burial will be in the Decatur Cemetery.</w:t>
      </w:r>
      <w:r w:rsidR="00D43BE2" w:rsidRPr="00D43BE2">
        <w:rPr>
          <w:rFonts w:ascii="Book Antiqua" w:hAnsi="Book Antiqua"/>
          <w:sz w:val="30"/>
          <w:szCs w:val="30"/>
        </w:rPr>
        <w:br/>
        <w:t>Friends may call at the funeral home from noon Friday until time of the services Saturday.</w:t>
      </w:r>
    </w:p>
    <w:p w14:paraId="4EF99F54" w14:textId="77777777" w:rsidR="00D43BE2" w:rsidRDefault="00D43BE2" w:rsidP="00D43BE2">
      <w:pPr>
        <w:contextualSpacing/>
        <w:rPr>
          <w:rFonts w:ascii="Book Antiqua" w:hAnsi="Book Antiqua"/>
          <w:sz w:val="30"/>
          <w:szCs w:val="30"/>
        </w:rPr>
      </w:pPr>
    </w:p>
    <w:p w14:paraId="59622AA9" w14:textId="77777777" w:rsidR="00D43BE2" w:rsidRPr="00D43BE2" w:rsidRDefault="00D43BE2" w:rsidP="00D43BE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Democrat,</w:t>
      </w:r>
      <w:r w:rsidRPr="00D43BE2">
        <w:rPr>
          <w:rFonts w:ascii="Book Antiqua" w:hAnsi="Book Antiqua"/>
          <w:sz w:val="30"/>
          <w:szCs w:val="30"/>
        </w:rPr>
        <w:t xml:space="preserve"> Adams County, Indiana</w:t>
      </w:r>
      <w:r w:rsidRPr="00D43BE2">
        <w:rPr>
          <w:rFonts w:ascii="Book Antiqua" w:hAnsi="Book Antiqua"/>
          <w:sz w:val="30"/>
          <w:szCs w:val="30"/>
        </w:rPr>
        <w:br/>
        <w:t>Thursday, February 9, 1984</w:t>
      </w:r>
      <w:r w:rsidRPr="00D43BE2">
        <w:rPr>
          <w:rFonts w:ascii="Book Antiqua" w:hAnsi="Book Antiqua"/>
          <w:sz w:val="30"/>
          <w:szCs w:val="30"/>
        </w:rPr>
        <w:br/>
      </w:r>
    </w:p>
    <w:p w14:paraId="260B8ABC" w14:textId="77777777" w:rsidR="00D43BE2" w:rsidRPr="00D43BE2" w:rsidRDefault="00D43BE2" w:rsidP="00D43BE2">
      <w:pPr>
        <w:contextualSpacing/>
        <w:rPr>
          <w:rFonts w:ascii="Book Antiqua" w:hAnsi="Book Antiqua"/>
          <w:sz w:val="30"/>
          <w:szCs w:val="30"/>
        </w:rPr>
      </w:pPr>
      <w:r w:rsidRPr="00D43BE2">
        <w:rPr>
          <w:rFonts w:ascii="Book Antiqua" w:hAnsi="Book Antiqua"/>
          <w:sz w:val="30"/>
          <w:szCs w:val="30"/>
        </w:rPr>
        <w:t xml:space="preserve"> </w:t>
      </w:r>
    </w:p>
    <w:p w14:paraId="23D61302" w14:textId="77777777" w:rsidR="00A22320" w:rsidRPr="00D43BE2" w:rsidRDefault="00D43BE2" w:rsidP="00D43BE2">
      <w:pPr>
        <w:contextualSpacing/>
        <w:rPr>
          <w:rFonts w:ascii="Book Antiqua" w:hAnsi="Book Antiqua"/>
          <w:sz w:val="30"/>
          <w:szCs w:val="30"/>
        </w:rPr>
      </w:pPr>
      <w:r w:rsidRPr="00D43BE2">
        <w:rPr>
          <w:rFonts w:ascii="Book Antiqua" w:hAnsi="Book Antiqua"/>
          <w:sz w:val="30"/>
          <w:szCs w:val="30"/>
        </w:rPr>
        <w:t xml:space="preserve"> </w:t>
      </w:r>
    </w:p>
    <w:sectPr w:rsidR="00A22320" w:rsidRPr="00D43BE2" w:rsidSect="00794634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C4886"/>
    <w:rsid w:val="005209F3"/>
    <w:rsid w:val="005F4559"/>
    <w:rsid w:val="00634D00"/>
    <w:rsid w:val="00646899"/>
    <w:rsid w:val="007158AE"/>
    <w:rsid w:val="0076630B"/>
    <w:rsid w:val="00771A86"/>
    <w:rsid w:val="00794634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9F6495"/>
    <w:rsid w:val="00A02C79"/>
    <w:rsid w:val="00A22320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95CB0"/>
    <w:rsid w:val="00CA4C1C"/>
    <w:rsid w:val="00CD06B7"/>
    <w:rsid w:val="00D16A38"/>
    <w:rsid w:val="00D43BE2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97FA"/>
  <w15:docId w15:val="{4047739B-7685-4F01-8630-C9B1B2A9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BE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3B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3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2020-11-15T16:08:00Z</dcterms:created>
  <dcterms:modified xsi:type="dcterms:W3CDTF">2026-05-30T21:54:00Z</dcterms:modified>
</cp:coreProperties>
</file>