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BFCEA" w14:textId="77777777" w:rsidR="00223F30" w:rsidRDefault="00223F30" w:rsidP="00ED2E01">
      <w:pPr>
        <w:contextualSpacing/>
        <w:jc w:val="center"/>
        <w:rPr>
          <w:rFonts w:ascii="Book Antiqua" w:hAnsi="Book Antiqua"/>
          <w:sz w:val="40"/>
          <w:szCs w:val="40"/>
        </w:rPr>
      </w:pPr>
    </w:p>
    <w:p w14:paraId="5C2C096E" w14:textId="419F12A8" w:rsidR="009A0284" w:rsidRDefault="00313DFA" w:rsidP="00ED2E01">
      <w:pPr>
        <w:contextualSpacing/>
        <w:jc w:val="center"/>
        <w:rPr>
          <w:rFonts w:ascii="Book Antiqua" w:hAnsi="Book Antiqua"/>
          <w:sz w:val="40"/>
          <w:szCs w:val="40"/>
        </w:rPr>
      </w:pPr>
      <w:r>
        <w:rPr>
          <w:rFonts w:ascii="Book Antiqua" w:hAnsi="Book Antiqua"/>
          <w:sz w:val="40"/>
          <w:szCs w:val="40"/>
        </w:rPr>
        <w:t>Susan</w:t>
      </w:r>
      <w:r w:rsidR="00BA1BDA">
        <w:rPr>
          <w:rFonts w:ascii="Book Antiqua" w:hAnsi="Book Antiqua"/>
          <w:sz w:val="40"/>
          <w:szCs w:val="40"/>
        </w:rPr>
        <w:t>na</w:t>
      </w:r>
      <w:r>
        <w:rPr>
          <w:rFonts w:ascii="Book Antiqua" w:hAnsi="Book Antiqua"/>
          <w:sz w:val="40"/>
          <w:szCs w:val="40"/>
        </w:rPr>
        <w:t xml:space="preserve"> (Meihls) Watts</w:t>
      </w:r>
    </w:p>
    <w:p w14:paraId="646BB225" w14:textId="3364BE44" w:rsidR="00313DFA" w:rsidRDefault="00313DFA" w:rsidP="00ED2E01">
      <w:pPr>
        <w:contextualSpacing/>
        <w:jc w:val="center"/>
        <w:rPr>
          <w:rFonts w:ascii="Book Antiqua" w:hAnsi="Book Antiqua"/>
          <w:sz w:val="40"/>
          <w:szCs w:val="40"/>
        </w:rPr>
      </w:pPr>
      <w:r>
        <w:rPr>
          <w:rFonts w:ascii="Book Antiqua" w:hAnsi="Book Antiqua"/>
          <w:sz w:val="40"/>
          <w:szCs w:val="40"/>
        </w:rPr>
        <w:t>February 2, 1859 – June 13, 1914</w:t>
      </w:r>
    </w:p>
    <w:p w14:paraId="495432FB" w14:textId="77777777" w:rsidR="00ED2E01" w:rsidRDefault="00ED2E01" w:rsidP="00ED2E01">
      <w:pPr>
        <w:contextualSpacing/>
        <w:jc w:val="center"/>
        <w:rPr>
          <w:rFonts w:ascii="Book Antiqua" w:hAnsi="Book Antiqua"/>
          <w:sz w:val="40"/>
          <w:szCs w:val="40"/>
        </w:rPr>
      </w:pPr>
    </w:p>
    <w:p w14:paraId="3E349DE0" w14:textId="313AB627" w:rsidR="00ED2E01" w:rsidRDefault="00313DFA" w:rsidP="00ED2E01">
      <w:pPr>
        <w:contextualSpacing/>
        <w:jc w:val="center"/>
        <w:rPr>
          <w:rFonts w:ascii="Book Antiqua" w:hAnsi="Book Antiqua"/>
          <w:sz w:val="40"/>
          <w:szCs w:val="40"/>
        </w:rPr>
      </w:pPr>
      <w:r>
        <w:rPr>
          <w:noProof/>
        </w:rPr>
        <w:drawing>
          <wp:inline distT="0" distB="0" distL="0" distR="0" wp14:anchorId="2C63C164" wp14:editId="08B116E2">
            <wp:extent cx="2728762" cy="3638349"/>
            <wp:effectExtent l="0" t="0" r="0" b="635"/>
            <wp:docPr id="1996026301" name="Picture 5"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rger memorial image loadi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33671" cy="3644894"/>
                    </a:xfrm>
                    <a:prstGeom prst="rect">
                      <a:avLst/>
                    </a:prstGeom>
                    <a:noFill/>
                    <a:ln>
                      <a:noFill/>
                    </a:ln>
                  </pic:spPr>
                </pic:pic>
              </a:graphicData>
            </a:graphic>
          </wp:inline>
        </w:drawing>
      </w:r>
    </w:p>
    <w:p w14:paraId="03997A4A" w14:textId="26E02B4A" w:rsidR="00ED2E01" w:rsidRDefault="00ED2E01" w:rsidP="00ED2E01">
      <w:pPr>
        <w:contextualSpacing/>
        <w:jc w:val="center"/>
        <w:rPr>
          <w:rFonts w:ascii="Book Antiqua" w:hAnsi="Book Antiqua"/>
          <w:sz w:val="30"/>
          <w:szCs w:val="30"/>
        </w:rPr>
      </w:pPr>
      <w:r w:rsidRPr="00ED2E01">
        <w:rPr>
          <w:rFonts w:ascii="Book Antiqua" w:hAnsi="Book Antiqua"/>
          <w:sz w:val="30"/>
          <w:szCs w:val="30"/>
        </w:rPr>
        <w:t xml:space="preserve">Photo by </w:t>
      </w:r>
      <w:r w:rsidR="00313DFA">
        <w:rPr>
          <w:rFonts w:ascii="Book Antiqua" w:hAnsi="Book Antiqua"/>
          <w:sz w:val="30"/>
          <w:szCs w:val="30"/>
        </w:rPr>
        <w:t>Alicia Kneuss</w:t>
      </w:r>
    </w:p>
    <w:p w14:paraId="31F5092E" w14:textId="77777777" w:rsidR="00DE06DF" w:rsidRDefault="00DE06DF" w:rsidP="0001026C">
      <w:pPr>
        <w:contextualSpacing/>
        <w:rPr>
          <w:rFonts w:ascii="Book Antiqua" w:hAnsi="Book Antiqua"/>
          <w:sz w:val="30"/>
          <w:szCs w:val="30"/>
        </w:rPr>
      </w:pPr>
    </w:p>
    <w:p w14:paraId="7B02DE40" w14:textId="77777777" w:rsidR="00E320AE" w:rsidRDefault="00313DFA" w:rsidP="00313DFA">
      <w:pPr>
        <w:contextualSpacing/>
        <w:rPr>
          <w:rFonts w:ascii="Book Antiqua" w:hAnsi="Book Antiqua"/>
          <w:sz w:val="30"/>
          <w:szCs w:val="30"/>
        </w:rPr>
      </w:pPr>
      <w:r w:rsidRPr="00313DFA">
        <w:rPr>
          <w:rFonts w:ascii="Book Antiqua" w:hAnsi="Book Antiqua"/>
          <w:sz w:val="30"/>
          <w:szCs w:val="30"/>
        </w:rPr>
        <w:t>DIED LIST NIGHT</w:t>
      </w:r>
    </w:p>
    <w:p w14:paraId="2E6B1DB8" w14:textId="77777777" w:rsidR="00E320AE" w:rsidRDefault="00313DFA" w:rsidP="00313DFA">
      <w:pPr>
        <w:contextualSpacing/>
        <w:rPr>
          <w:rFonts w:ascii="Book Antiqua" w:hAnsi="Book Antiqua"/>
          <w:sz w:val="30"/>
          <w:szCs w:val="30"/>
        </w:rPr>
      </w:pPr>
      <w:r w:rsidRPr="00313DFA">
        <w:rPr>
          <w:rFonts w:ascii="Book Antiqua" w:hAnsi="Book Antiqua"/>
          <w:sz w:val="30"/>
          <w:szCs w:val="30"/>
        </w:rPr>
        <w:t xml:space="preserve">Mrs. T. W. Watts Passes Away </w:t>
      </w:r>
      <w:proofErr w:type="gramStart"/>
      <w:r w:rsidRPr="00313DFA">
        <w:rPr>
          <w:rFonts w:ascii="Book Antiqua" w:hAnsi="Book Antiqua"/>
          <w:sz w:val="30"/>
          <w:szCs w:val="30"/>
        </w:rPr>
        <w:t>At</w:t>
      </w:r>
      <w:proofErr w:type="gramEnd"/>
      <w:r w:rsidRPr="00313DFA">
        <w:rPr>
          <w:rFonts w:ascii="Book Antiqua" w:hAnsi="Book Antiqua"/>
          <w:sz w:val="30"/>
          <w:szCs w:val="30"/>
        </w:rPr>
        <w:t xml:space="preserve"> Daughter’s Horne at Grand Rapids, Mich. WAS ILL LONG </w:t>
      </w:r>
    </w:p>
    <w:p w14:paraId="3673AB58" w14:textId="154C627D" w:rsidR="00313DFA" w:rsidRDefault="00313DFA" w:rsidP="00313DFA">
      <w:pPr>
        <w:contextualSpacing/>
        <w:rPr>
          <w:rFonts w:ascii="Book Antiqua" w:hAnsi="Book Antiqua"/>
          <w:sz w:val="30"/>
          <w:szCs w:val="30"/>
        </w:rPr>
      </w:pPr>
      <w:r w:rsidRPr="00313DFA">
        <w:rPr>
          <w:rFonts w:ascii="Book Antiqua" w:hAnsi="Book Antiqua"/>
          <w:sz w:val="30"/>
          <w:szCs w:val="30"/>
        </w:rPr>
        <w:t xml:space="preserve">Survived Husband Little More Than </w:t>
      </w:r>
      <w:proofErr w:type="gramStart"/>
      <w:r w:rsidRPr="00313DFA">
        <w:rPr>
          <w:rFonts w:ascii="Book Antiqua" w:hAnsi="Book Antiqua"/>
          <w:sz w:val="30"/>
          <w:szCs w:val="30"/>
        </w:rPr>
        <w:t>A</w:t>
      </w:r>
      <w:proofErr w:type="gramEnd"/>
      <w:r w:rsidRPr="00313DFA">
        <w:rPr>
          <w:rFonts w:ascii="Book Antiqua" w:hAnsi="Book Antiqua"/>
          <w:sz w:val="30"/>
          <w:szCs w:val="30"/>
        </w:rPr>
        <w:t xml:space="preserve"> Year- Brought Here Monday </w:t>
      </w:r>
    </w:p>
    <w:p w14:paraId="0824CB9F" w14:textId="77777777" w:rsidR="00313DFA" w:rsidRDefault="00313DFA" w:rsidP="00313DFA">
      <w:pPr>
        <w:contextualSpacing/>
        <w:rPr>
          <w:rFonts w:ascii="Book Antiqua" w:hAnsi="Book Antiqua"/>
          <w:sz w:val="30"/>
          <w:szCs w:val="30"/>
        </w:rPr>
      </w:pPr>
    </w:p>
    <w:p w14:paraId="55177F04" w14:textId="77777777" w:rsidR="00313DFA" w:rsidRDefault="00313DFA" w:rsidP="00313DFA">
      <w:pPr>
        <w:contextualSpacing/>
        <w:rPr>
          <w:rFonts w:ascii="Book Antiqua" w:hAnsi="Book Antiqua"/>
          <w:sz w:val="30"/>
          <w:szCs w:val="30"/>
        </w:rPr>
      </w:pPr>
      <w:r>
        <w:rPr>
          <w:rFonts w:ascii="Book Antiqua" w:hAnsi="Book Antiqua"/>
          <w:sz w:val="30"/>
          <w:szCs w:val="30"/>
        </w:rPr>
        <w:t xml:space="preserve">   </w:t>
      </w:r>
      <w:r w:rsidRPr="00313DFA">
        <w:rPr>
          <w:rFonts w:ascii="Book Antiqua" w:hAnsi="Book Antiqua"/>
          <w:sz w:val="30"/>
          <w:szCs w:val="30"/>
        </w:rPr>
        <w:t xml:space="preserve">Surviving her husband, the late T. W. Watts, little more than a year Mrs. Susan Watts died last night, or early this morning at the home of her daughter, Myrtle, wife of Fred Bouse, at Grand Rapids, Michigan. Her husband died very suddenly April 13, 1913, of neuralgia of the heart and the wife never fully recovered from the shock. Added to this were complications of rheumatism and other ailments, which her reduced vitality was unable to withstand. For several weeks she had been very </w:t>
      </w:r>
      <w:proofErr w:type="gramStart"/>
      <w:r w:rsidRPr="00313DFA">
        <w:rPr>
          <w:rFonts w:ascii="Book Antiqua" w:hAnsi="Book Antiqua"/>
          <w:sz w:val="30"/>
          <w:szCs w:val="30"/>
        </w:rPr>
        <w:t>low</w:t>
      </w:r>
      <w:proofErr w:type="gramEnd"/>
      <w:r w:rsidRPr="00313DFA">
        <w:rPr>
          <w:rFonts w:ascii="Book Antiqua" w:hAnsi="Book Antiqua"/>
          <w:sz w:val="30"/>
          <w:szCs w:val="30"/>
        </w:rPr>
        <w:t xml:space="preserve"> and it was known that her recovery could not be made. Mrs. John Everett of this city visited a short time ago at her bedside, and she was very low at that time. </w:t>
      </w:r>
    </w:p>
    <w:p w14:paraId="044F09BA" w14:textId="77777777" w:rsidR="00313DFA" w:rsidRDefault="00313DFA" w:rsidP="00313DFA">
      <w:pPr>
        <w:contextualSpacing/>
        <w:rPr>
          <w:rFonts w:ascii="Book Antiqua" w:hAnsi="Book Antiqua"/>
          <w:sz w:val="30"/>
          <w:szCs w:val="30"/>
        </w:rPr>
      </w:pPr>
      <w:r>
        <w:rPr>
          <w:rFonts w:ascii="Book Antiqua" w:hAnsi="Book Antiqua"/>
          <w:sz w:val="30"/>
          <w:szCs w:val="30"/>
        </w:rPr>
        <w:t xml:space="preserve">   </w:t>
      </w:r>
      <w:r w:rsidRPr="00313DFA">
        <w:rPr>
          <w:rFonts w:ascii="Book Antiqua" w:hAnsi="Book Antiqua"/>
          <w:sz w:val="30"/>
          <w:szCs w:val="30"/>
        </w:rPr>
        <w:t xml:space="preserve">The body will be brought here for burial. The funeral party will arrive over the G. R. &amp; I. at 2:11 o'clock Monday afternoon and the body will be taken at once to the Baptist </w:t>
      </w:r>
      <w:r>
        <w:rPr>
          <w:rFonts w:ascii="Book Antiqua" w:hAnsi="Book Antiqua"/>
          <w:sz w:val="30"/>
          <w:szCs w:val="30"/>
        </w:rPr>
        <w:t>C</w:t>
      </w:r>
      <w:r w:rsidRPr="00313DFA">
        <w:rPr>
          <w:rFonts w:ascii="Book Antiqua" w:hAnsi="Book Antiqua"/>
          <w:sz w:val="30"/>
          <w:szCs w:val="30"/>
        </w:rPr>
        <w:t xml:space="preserve">hurch where Mrs. Watts and her husband were both active members for so long. </w:t>
      </w:r>
    </w:p>
    <w:p w14:paraId="7C7CB521" w14:textId="77777777" w:rsidR="00313DFA" w:rsidRDefault="00313DFA" w:rsidP="00313DFA">
      <w:pPr>
        <w:contextualSpacing/>
        <w:rPr>
          <w:rFonts w:ascii="Book Antiqua" w:hAnsi="Book Antiqua"/>
          <w:sz w:val="30"/>
          <w:szCs w:val="30"/>
        </w:rPr>
      </w:pPr>
      <w:r>
        <w:rPr>
          <w:rFonts w:ascii="Book Antiqua" w:hAnsi="Book Antiqua"/>
          <w:sz w:val="30"/>
          <w:szCs w:val="30"/>
        </w:rPr>
        <w:t xml:space="preserve">   </w:t>
      </w:r>
      <w:r w:rsidRPr="00313DFA">
        <w:rPr>
          <w:rFonts w:ascii="Book Antiqua" w:hAnsi="Book Antiqua"/>
          <w:sz w:val="30"/>
          <w:szCs w:val="30"/>
        </w:rPr>
        <w:t xml:space="preserve">The funeral services will be conducted from the </w:t>
      </w:r>
      <w:proofErr w:type="gramStart"/>
      <w:r w:rsidRPr="00313DFA">
        <w:rPr>
          <w:rFonts w:ascii="Book Antiqua" w:hAnsi="Book Antiqua"/>
          <w:sz w:val="30"/>
          <w:szCs w:val="30"/>
        </w:rPr>
        <w:t>church</w:t>
      </w:r>
      <w:proofErr w:type="gramEnd"/>
      <w:r w:rsidRPr="00313DFA">
        <w:rPr>
          <w:rFonts w:ascii="Book Antiqua" w:hAnsi="Book Antiqua"/>
          <w:sz w:val="30"/>
          <w:szCs w:val="30"/>
        </w:rPr>
        <w:t xml:space="preserve"> and interment will take place in the family lot in the Decatur Cemetery. </w:t>
      </w:r>
    </w:p>
    <w:p w14:paraId="013785C9" w14:textId="77777777" w:rsidR="00313DFA" w:rsidRDefault="00313DFA" w:rsidP="00313DFA">
      <w:pPr>
        <w:contextualSpacing/>
        <w:rPr>
          <w:rFonts w:ascii="Book Antiqua" w:hAnsi="Book Antiqua"/>
          <w:sz w:val="30"/>
          <w:szCs w:val="30"/>
        </w:rPr>
      </w:pPr>
      <w:r>
        <w:rPr>
          <w:rFonts w:ascii="Book Antiqua" w:hAnsi="Book Antiqua"/>
          <w:sz w:val="30"/>
          <w:szCs w:val="30"/>
        </w:rPr>
        <w:lastRenderedPageBreak/>
        <w:t xml:space="preserve">   </w:t>
      </w:r>
      <w:r w:rsidRPr="00313DFA">
        <w:rPr>
          <w:rFonts w:ascii="Book Antiqua" w:hAnsi="Book Antiqua"/>
          <w:sz w:val="30"/>
          <w:szCs w:val="30"/>
        </w:rPr>
        <w:t xml:space="preserve">Of her immediate family, but the two daughters remain: Myrtle, wife of Fred Bouse of Grand Rapids, Mich., and Catherine, wife of William Walters of Newport News, Va. </w:t>
      </w:r>
    </w:p>
    <w:p w14:paraId="0CBDAAE8" w14:textId="77777777" w:rsidR="00313DFA" w:rsidRDefault="00313DFA" w:rsidP="00313DFA">
      <w:pPr>
        <w:contextualSpacing/>
        <w:rPr>
          <w:rFonts w:ascii="Book Antiqua" w:hAnsi="Book Antiqua"/>
          <w:sz w:val="30"/>
          <w:szCs w:val="30"/>
        </w:rPr>
      </w:pPr>
      <w:r>
        <w:rPr>
          <w:rFonts w:ascii="Book Antiqua" w:hAnsi="Book Antiqua"/>
          <w:sz w:val="30"/>
          <w:szCs w:val="30"/>
        </w:rPr>
        <w:t xml:space="preserve">   </w:t>
      </w:r>
      <w:r w:rsidRPr="00313DFA">
        <w:rPr>
          <w:rFonts w:ascii="Book Antiqua" w:hAnsi="Book Antiqua"/>
          <w:sz w:val="30"/>
          <w:szCs w:val="30"/>
        </w:rPr>
        <w:t xml:space="preserve">Mrs. Watts' maiden name was Susan Miehls. Philip Miehls of this city is a brother. George Miehls of Monroeville and Mrs. Henry Ladig of Ft. Wayne are brother and sister. </w:t>
      </w:r>
    </w:p>
    <w:p w14:paraId="61374138" w14:textId="06119CC2" w:rsidR="00313DFA" w:rsidRDefault="00313DFA" w:rsidP="00313DFA">
      <w:pPr>
        <w:contextualSpacing/>
        <w:rPr>
          <w:rFonts w:ascii="Book Antiqua" w:hAnsi="Book Antiqua"/>
          <w:sz w:val="30"/>
          <w:szCs w:val="30"/>
        </w:rPr>
      </w:pPr>
      <w:r>
        <w:rPr>
          <w:rFonts w:ascii="Book Antiqua" w:hAnsi="Book Antiqua"/>
          <w:sz w:val="30"/>
          <w:szCs w:val="30"/>
        </w:rPr>
        <w:t xml:space="preserve">   </w:t>
      </w:r>
      <w:r w:rsidRPr="00313DFA">
        <w:rPr>
          <w:rFonts w:ascii="Book Antiqua" w:hAnsi="Book Antiqua"/>
          <w:sz w:val="30"/>
          <w:szCs w:val="30"/>
        </w:rPr>
        <w:t xml:space="preserve">The Watts family were residents of this city for many years. Since the death of Mr. Watts, Mrs. Watts has resided with her daughters. They were faithful members of the Baptist </w:t>
      </w:r>
      <w:r>
        <w:rPr>
          <w:rFonts w:ascii="Book Antiqua" w:hAnsi="Book Antiqua"/>
          <w:sz w:val="30"/>
          <w:szCs w:val="30"/>
        </w:rPr>
        <w:t>C</w:t>
      </w:r>
      <w:r w:rsidRPr="00313DFA">
        <w:rPr>
          <w:rFonts w:ascii="Book Antiqua" w:hAnsi="Book Antiqua"/>
          <w:sz w:val="30"/>
          <w:szCs w:val="30"/>
        </w:rPr>
        <w:t>hurch and most highly esteemed and well liked. Word of the death was received by telephone at twelve o'clock today by Cal Peterson, the funeral arrangements being given at that time.</w:t>
      </w:r>
    </w:p>
    <w:p w14:paraId="56A697C6" w14:textId="77777777" w:rsidR="00313DFA" w:rsidRPr="00313DFA" w:rsidRDefault="00313DFA" w:rsidP="00313DFA">
      <w:pPr>
        <w:contextualSpacing/>
        <w:rPr>
          <w:rFonts w:ascii="Book Antiqua" w:hAnsi="Book Antiqua"/>
          <w:sz w:val="30"/>
          <w:szCs w:val="30"/>
        </w:rPr>
      </w:pPr>
    </w:p>
    <w:p w14:paraId="7B261A44" w14:textId="77777777" w:rsidR="00313DFA" w:rsidRDefault="00313DFA" w:rsidP="00313DFA">
      <w:pPr>
        <w:contextualSpacing/>
        <w:rPr>
          <w:rFonts w:ascii="Book Antiqua" w:hAnsi="Book Antiqua"/>
          <w:sz w:val="30"/>
          <w:szCs w:val="30"/>
        </w:rPr>
      </w:pPr>
      <w:r w:rsidRPr="00313DFA">
        <w:rPr>
          <w:rFonts w:ascii="Book Antiqua" w:hAnsi="Book Antiqua"/>
          <w:sz w:val="30"/>
          <w:szCs w:val="30"/>
        </w:rPr>
        <w:t>Decatur Daily Democrat; Adams County, Indiana</w:t>
      </w:r>
      <w:r w:rsidRPr="00313DFA">
        <w:rPr>
          <w:rFonts w:ascii="Book Antiqua" w:hAnsi="Book Antiqua"/>
          <w:sz w:val="30"/>
          <w:szCs w:val="30"/>
        </w:rPr>
        <w:br/>
        <w:t>Saturday, June 13, 1914</w:t>
      </w:r>
      <w:r w:rsidRPr="00313DFA">
        <w:rPr>
          <w:rFonts w:ascii="Book Antiqua" w:hAnsi="Book Antiqua"/>
          <w:sz w:val="30"/>
          <w:szCs w:val="30"/>
        </w:rPr>
        <w:br/>
      </w:r>
    </w:p>
    <w:p w14:paraId="1FCDDDF5" w14:textId="7FCAA00E" w:rsidR="00313DFA" w:rsidRPr="00313DFA" w:rsidRDefault="00313DFA" w:rsidP="00313DFA">
      <w:pPr>
        <w:contextualSpacing/>
        <w:rPr>
          <w:rFonts w:ascii="Book Antiqua" w:hAnsi="Book Antiqua"/>
          <w:sz w:val="30"/>
          <w:szCs w:val="30"/>
        </w:rPr>
      </w:pPr>
      <w:r>
        <w:rPr>
          <w:rFonts w:ascii="Book Antiqua" w:hAnsi="Book Antiqua"/>
          <w:sz w:val="30"/>
          <w:szCs w:val="30"/>
        </w:rPr>
        <w:t>*</w:t>
      </w:r>
      <w:r w:rsidRPr="00313DFA">
        <w:rPr>
          <w:rFonts w:ascii="Book Antiqua" w:hAnsi="Book Antiqua"/>
          <w:sz w:val="30"/>
          <w:szCs w:val="30"/>
        </w:rPr>
        <w:t>*</w:t>
      </w:r>
    </w:p>
    <w:p w14:paraId="37C8C6F6" w14:textId="77777777" w:rsidR="00313DFA" w:rsidRPr="00313DFA" w:rsidRDefault="00313DFA" w:rsidP="00313DFA">
      <w:pPr>
        <w:contextualSpacing/>
        <w:rPr>
          <w:rFonts w:ascii="Book Antiqua" w:hAnsi="Book Antiqua"/>
          <w:sz w:val="30"/>
          <w:szCs w:val="30"/>
        </w:rPr>
      </w:pPr>
      <w:r w:rsidRPr="00313DFA">
        <w:rPr>
          <w:rFonts w:ascii="Book Antiqua" w:hAnsi="Book Antiqua"/>
          <w:sz w:val="30"/>
          <w:szCs w:val="30"/>
        </w:rPr>
        <w:t>Susan Watts</w:t>
      </w:r>
      <w:r w:rsidRPr="00313DFA">
        <w:rPr>
          <w:rFonts w:ascii="Book Antiqua" w:hAnsi="Book Antiqua"/>
          <w:sz w:val="30"/>
          <w:szCs w:val="30"/>
        </w:rPr>
        <w:br/>
        <w:t>in the Michigan, U.S., Death Records, 1867-1952</w:t>
      </w:r>
    </w:p>
    <w:p w14:paraId="2C85A5BB" w14:textId="77777777" w:rsidR="00313DFA" w:rsidRPr="00313DFA" w:rsidRDefault="00313DFA" w:rsidP="00313DFA">
      <w:pPr>
        <w:contextualSpacing/>
        <w:rPr>
          <w:rFonts w:ascii="Book Antiqua" w:hAnsi="Book Antiqua"/>
          <w:sz w:val="30"/>
          <w:szCs w:val="30"/>
        </w:rPr>
      </w:pPr>
      <w:r w:rsidRPr="00313DFA">
        <w:rPr>
          <w:rFonts w:ascii="Book Antiqua" w:hAnsi="Book Antiqua"/>
          <w:sz w:val="30"/>
          <w:szCs w:val="30"/>
        </w:rPr>
        <w:br/>
        <w:t>Name Susan Watts</w:t>
      </w:r>
      <w:r w:rsidRPr="00313DFA">
        <w:rPr>
          <w:rFonts w:ascii="Book Antiqua" w:hAnsi="Book Antiqua"/>
          <w:sz w:val="30"/>
          <w:szCs w:val="30"/>
        </w:rPr>
        <w:br/>
        <w:t>[Susan Meihls]</w:t>
      </w:r>
      <w:r w:rsidRPr="00313DFA">
        <w:rPr>
          <w:rFonts w:ascii="Book Antiqua" w:hAnsi="Book Antiqua"/>
          <w:sz w:val="30"/>
          <w:szCs w:val="30"/>
        </w:rPr>
        <w:br/>
        <w:t>Gender Female</w:t>
      </w:r>
      <w:r w:rsidRPr="00313DFA">
        <w:rPr>
          <w:rFonts w:ascii="Book Antiqua" w:hAnsi="Book Antiqua"/>
          <w:sz w:val="30"/>
          <w:szCs w:val="30"/>
        </w:rPr>
        <w:br/>
        <w:t>Race White</w:t>
      </w:r>
      <w:r w:rsidRPr="00313DFA">
        <w:rPr>
          <w:rFonts w:ascii="Book Antiqua" w:hAnsi="Book Antiqua"/>
          <w:sz w:val="30"/>
          <w:szCs w:val="30"/>
        </w:rPr>
        <w:br/>
        <w:t>Marital Status Widowed</w:t>
      </w:r>
      <w:r w:rsidRPr="00313DFA">
        <w:rPr>
          <w:rFonts w:ascii="Book Antiqua" w:hAnsi="Book Antiqua"/>
          <w:sz w:val="30"/>
          <w:szCs w:val="30"/>
        </w:rPr>
        <w:br/>
        <w:t>Death Age 55</w:t>
      </w:r>
      <w:r w:rsidRPr="00313DFA">
        <w:rPr>
          <w:rFonts w:ascii="Book Antiqua" w:hAnsi="Book Antiqua"/>
          <w:sz w:val="30"/>
          <w:szCs w:val="30"/>
        </w:rPr>
        <w:br/>
        <w:t>Birth Date 2 Feb 1859</w:t>
      </w:r>
      <w:r w:rsidRPr="00313DFA">
        <w:rPr>
          <w:rFonts w:ascii="Book Antiqua" w:hAnsi="Book Antiqua"/>
          <w:sz w:val="30"/>
          <w:szCs w:val="30"/>
        </w:rPr>
        <w:br/>
      </w:r>
      <w:proofErr w:type="gramStart"/>
      <w:r w:rsidRPr="00313DFA">
        <w:rPr>
          <w:rFonts w:ascii="Book Antiqua" w:hAnsi="Book Antiqua"/>
          <w:sz w:val="30"/>
          <w:szCs w:val="30"/>
        </w:rPr>
        <w:t>Birth Place</w:t>
      </w:r>
      <w:proofErr w:type="gramEnd"/>
      <w:r w:rsidRPr="00313DFA">
        <w:rPr>
          <w:rFonts w:ascii="Book Antiqua" w:hAnsi="Book Antiqua"/>
          <w:sz w:val="30"/>
          <w:szCs w:val="30"/>
        </w:rPr>
        <w:t xml:space="preserve"> Ohio</w:t>
      </w:r>
      <w:r w:rsidRPr="00313DFA">
        <w:rPr>
          <w:rFonts w:ascii="Book Antiqua" w:hAnsi="Book Antiqua"/>
          <w:sz w:val="30"/>
          <w:szCs w:val="30"/>
        </w:rPr>
        <w:br/>
        <w:t>Death Date 13 Jun 1914</w:t>
      </w:r>
      <w:r w:rsidRPr="00313DFA">
        <w:rPr>
          <w:rFonts w:ascii="Book Antiqua" w:hAnsi="Book Antiqua"/>
          <w:sz w:val="30"/>
          <w:szCs w:val="30"/>
        </w:rPr>
        <w:br/>
        <w:t>Death Place Grand Rapids, Kent, Michigan, USA</w:t>
      </w:r>
      <w:r w:rsidRPr="00313DFA">
        <w:rPr>
          <w:rFonts w:ascii="Book Antiqua" w:hAnsi="Book Antiqua"/>
          <w:sz w:val="30"/>
          <w:szCs w:val="30"/>
        </w:rPr>
        <w:br/>
        <w:t>Father George Meihls</w:t>
      </w:r>
      <w:r w:rsidRPr="00313DFA">
        <w:rPr>
          <w:rFonts w:ascii="Book Antiqua" w:hAnsi="Book Antiqua"/>
          <w:sz w:val="30"/>
          <w:szCs w:val="30"/>
        </w:rPr>
        <w:br/>
        <w:t>Mother Unknown</w:t>
      </w:r>
      <w:r w:rsidRPr="00313DFA">
        <w:rPr>
          <w:rFonts w:ascii="Book Antiqua" w:hAnsi="Book Antiqua"/>
          <w:sz w:val="30"/>
          <w:szCs w:val="30"/>
        </w:rPr>
        <w:br/>
        <w:t>Informant F. J. Bouse</w:t>
      </w:r>
      <w:r w:rsidRPr="00313DFA">
        <w:rPr>
          <w:rFonts w:ascii="Book Antiqua" w:hAnsi="Book Antiqua"/>
          <w:sz w:val="30"/>
          <w:szCs w:val="30"/>
        </w:rPr>
        <w:br/>
        <w:t>Burial June 15, 1914; Decatur, Indiana</w:t>
      </w:r>
    </w:p>
    <w:p w14:paraId="5A5FDE20" w14:textId="4B9B7D7D" w:rsidR="00266F59" w:rsidRPr="00266F59" w:rsidRDefault="00266F59" w:rsidP="00313DFA">
      <w:pPr>
        <w:contextualSpacing/>
        <w:rPr>
          <w:rFonts w:ascii="Book Antiqua" w:hAnsi="Book Antiqua"/>
          <w:sz w:val="30"/>
          <w:szCs w:val="30"/>
        </w:rPr>
      </w:pPr>
    </w:p>
    <w:sectPr w:rsidR="00266F59" w:rsidRPr="00266F59" w:rsidSect="00E320AE">
      <w:pgSz w:w="12240" w:h="18720" w:code="5"/>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E01"/>
    <w:rsid w:val="0001026C"/>
    <w:rsid w:val="000B7B31"/>
    <w:rsid w:val="000D44E9"/>
    <w:rsid w:val="000E08A8"/>
    <w:rsid w:val="001E5E6E"/>
    <w:rsid w:val="00223F30"/>
    <w:rsid w:val="00236A31"/>
    <w:rsid w:val="00266F59"/>
    <w:rsid w:val="002B5507"/>
    <w:rsid w:val="00313DFA"/>
    <w:rsid w:val="00314429"/>
    <w:rsid w:val="003B4796"/>
    <w:rsid w:val="00483C70"/>
    <w:rsid w:val="004B1C82"/>
    <w:rsid w:val="004C4886"/>
    <w:rsid w:val="004F6BFC"/>
    <w:rsid w:val="005051AC"/>
    <w:rsid w:val="005C731F"/>
    <w:rsid w:val="005F38FE"/>
    <w:rsid w:val="005F4559"/>
    <w:rsid w:val="00692E6E"/>
    <w:rsid w:val="00761A92"/>
    <w:rsid w:val="007C1520"/>
    <w:rsid w:val="007E7C52"/>
    <w:rsid w:val="008247E1"/>
    <w:rsid w:val="00885643"/>
    <w:rsid w:val="008D37EA"/>
    <w:rsid w:val="008D4408"/>
    <w:rsid w:val="00972973"/>
    <w:rsid w:val="009800A4"/>
    <w:rsid w:val="009A0284"/>
    <w:rsid w:val="009C3934"/>
    <w:rsid w:val="009D308C"/>
    <w:rsid w:val="009D4F41"/>
    <w:rsid w:val="00A41025"/>
    <w:rsid w:val="00A47B3B"/>
    <w:rsid w:val="00B32A2A"/>
    <w:rsid w:val="00B45C41"/>
    <w:rsid w:val="00B55454"/>
    <w:rsid w:val="00B85B76"/>
    <w:rsid w:val="00BA1BDA"/>
    <w:rsid w:val="00BC6400"/>
    <w:rsid w:val="00C06E7F"/>
    <w:rsid w:val="00C95CB0"/>
    <w:rsid w:val="00CF7020"/>
    <w:rsid w:val="00D16A38"/>
    <w:rsid w:val="00D63FD9"/>
    <w:rsid w:val="00DE06DF"/>
    <w:rsid w:val="00DF281E"/>
    <w:rsid w:val="00E16677"/>
    <w:rsid w:val="00E310F0"/>
    <w:rsid w:val="00E320AE"/>
    <w:rsid w:val="00E46D49"/>
    <w:rsid w:val="00EB2DE7"/>
    <w:rsid w:val="00ED2E01"/>
    <w:rsid w:val="00F05F77"/>
    <w:rsid w:val="00F108B3"/>
    <w:rsid w:val="00F11E7C"/>
    <w:rsid w:val="00F27C02"/>
    <w:rsid w:val="00F34E6C"/>
    <w:rsid w:val="00FB0093"/>
    <w:rsid w:val="00FE45A3"/>
    <w:rsid w:val="00FF2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1952"/>
  <w15:docId w15:val="{6CA6B763-9363-4905-9849-E338AD8F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E0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E01"/>
    <w:rPr>
      <w:rFonts w:ascii="Tahoma" w:hAnsi="Tahoma" w:cs="Tahoma"/>
      <w:sz w:val="16"/>
      <w:szCs w:val="16"/>
    </w:rPr>
  </w:style>
  <w:style w:type="paragraph" w:styleId="NormalWeb">
    <w:name w:val="Normal (Web)"/>
    <w:basedOn w:val="Normal"/>
    <w:uiPriority w:val="99"/>
    <w:semiHidden/>
    <w:unhideWhenUsed/>
    <w:rsid w:val="000B7B31"/>
    <w:rPr>
      <w:rFonts w:ascii="Times New Roman" w:eastAsia="Times New Roman" w:hAnsi="Times New Roman" w:cs="Times New Roman"/>
      <w:sz w:val="24"/>
      <w:szCs w:val="24"/>
    </w:rPr>
  </w:style>
  <w:style w:type="character" w:styleId="Strong">
    <w:name w:val="Strong"/>
    <w:basedOn w:val="DefaultParagraphFont"/>
    <w:uiPriority w:val="22"/>
    <w:qFormat/>
    <w:rsid w:val="000B7B31"/>
    <w:rPr>
      <w:b/>
      <w:bCs/>
    </w:rPr>
  </w:style>
  <w:style w:type="character" w:styleId="Hyperlink">
    <w:name w:val="Hyperlink"/>
    <w:basedOn w:val="DefaultParagraphFont"/>
    <w:uiPriority w:val="99"/>
    <w:semiHidden/>
    <w:unhideWhenUsed/>
    <w:rsid w:val="000B7B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2118">
      <w:bodyDiv w:val="1"/>
      <w:marLeft w:val="0"/>
      <w:marRight w:val="0"/>
      <w:marTop w:val="0"/>
      <w:marBottom w:val="0"/>
      <w:divBdr>
        <w:top w:val="none" w:sz="0" w:space="0" w:color="auto"/>
        <w:left w:val="none" w:sz="0" w:space="0" w:color="auto"/>
        <w:bottom w:val="none" w:sz="0" w:space="0" w:color="auto"/>
        <w:right w:val="none" w:sz="0" w:space="0" w:color="auto"/>
      </w:divBdr>
    </w:div>
    <w:div w:id="18305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428</Words>
  <Characters>2010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Cox</dc:creator>
  <cp:lastModifiedBy>Margie Pearce</cp:lastModifiedBy>
  <cp:revision>5</cp:revision>
  <dcterms:created xsi:type="dcterms:W3CDTF">2025-08-26T00:21:00Z</dcterms:created>
  <dcterms:modified xsi:type="dcterms:W3CDTF">2026-05-30T20:52:00Z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34b5fd3-3c57-4dcf-b54e-12b80005a7c0_Enabled">
    <vt:lpwstr>true</vt:lpwstr>
  </property>
  <property fmtid="{D5CDD505-2E9C-101B-9397-08002B2CF9AE}" pid="3" name="MSIP_Label_334b5fd3-3c57-4dcf-b54e-12b80005a7c0_SetDate">
    <vt:lpwstr>2025-08-24T20:24:55Z</vt:lpwstr>
  </property>
  <property fmtid="{D5CDD505-2E9C-101B-9397-08002B2CF9AE}" pid="4" name="MSIP_Label_334b5fd3-3c57-4dcf-b54e-12b80005a7c0_Method">
    <vt:lpwstr>Standard</vt:lpwstr>
  </property>
  <property fmtid="{D5CDD505-2E9C-101B-9397-08002B2CF9AE}" pid="5" name="MSIP_Label_334b5fd3-3c57-4dcf-b54e-12b80005a7c0_Name">
    <vt:lpwstr>General</vt:lpwstr>
  </property>
  <property fmtid="{D5CDD505-2E9C-101B-9397-08002B2CF9AE}" pid="6" name="MSIP_Label_334b5fd3-3c57-4dcf-b54e-12b80005a7c0_SiteId">
    <vt:lpwstr>8394aafa-3edd-43d8-b71b-2681a4a11804</vt:lpwstr>
  </property>
  <property fmtid="{D5CDD505-2E9C-101B-9397-08002B2CF9AE}" pid="7" name="MSIP_Label_334b5fd3-3c57-4dcf-b54e-12b80005a7c0_ActionId">
    <vt:lpwstr>2e7b8930-c2a4-4935-b644-f9770310dc08</vt:lpwstr>
  </property>
  <property fmtid="{D5CDD505-2E9C-101B-9397-08002B2CF9AE}" pid="8" name="MSIP_Label_334b5fd3-3c57-4dcf-b54e-12b80005a7c0_ContentBits">
    <vt:lpwstr>0</vt:lpwstr>
  </property>
  <property fmtid="{D5CDD505-2E9C-101B-9397-08002B2CF9AE}" pid="9" name="MSIP_Label_334b5fd3-3c57-4dcf-b54e-12b80005a7c0_Tag">
    <vt:lpwstr>10, 3, 0, 1</vt:lpwstr>
  </property>
</Properties>
</file>