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D56BF" w14:textId="77777777" w:rsidR="006A60DD" w:rsidRDefault="00305809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Kenneth Walters</w:t>
      </w:r>
    </w:p>
    <w:p w14:paraId="7085C576" w14:textId="77777777" w:rsidR="00305809" w:rsidRDefault="00305809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28, 1902 – August 5, 1902</w:t>
      </w:r>
    </w:p>
    <w:p w14:paraId="56F5252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59FD2A4" w14:textId="77777777" w:rsidR="00ED2E01" w:rsidRDefault="00305809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3A34FAF" wp14:editId="5B34DC24">
            <wp:extent cx="2936981" cy="82130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atur Pic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850" cy="821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2F60A643" w14:textId="77777777" w:rsidR="00ED2E01" w:rsidRDefault="00ED2E01" w:rsidP="00ED2E01">
      <w:pPr>
        <w:contextualSpacing/>
        <w:jc w:val="center"/>
        <w:rPr>
          <w:rFonts w:ascii="Book Antiqua" w:hAnsi="Book Antiqua"/>
          <w:sz w:val="30"/>
          <w:szCs w:val="30"/>
        </w:rPr>
      </w:pPr>
      <w:r w:rsidRPr="00ED2E01">
        <w:rPr>
          <w:rFonts w:ascii="Book Antiqua" w:hAnsi="Book Antiqua"/>
          <w:sz w:val="30"/>
          <w:szCs w:val="30"/>
        </w:rPr>
        <w:t xml:space="preserve">Photo by </w:t>
      </w:r>
      <w:r w:rsidR="00305809">
        <w:rPr>
          <w:rFonts w:ascii="Book Antiqua" w:hAnsi="Book Antiqua"/>
          <w:sz w:val="30"/>
          <w:szCs w:val="30"/>
        </w:rPr>
        <w:t>Barbara Baker Anderson</w:t>
      </w:r>
    </w:p>
    <w:p w14:paraId="29D71329" w14:textId="77777777" w:rsidR="00DE06DF" w:rsidRPr="006A60DD" w:rsidRDefault="00DE06DF" w:rsidP="006A60DD">
      <w:pPr>
        <w:contextualSpacing/>
        <w:rPr>
          <w:rFonts w:ascii="Book Antiqua" w:hAnsi="Book Antiqua"/>
          <w:sz w:val="30"/>
          <w:szCs w:val="30"/>
        </w:rPr>
      </w:pPr>
    </w:p>
    <w:p w14:paraId="3B06D5ED" w14:textId="77777777" w:rsidR="00305809" w:rsidRDefault="00305809" w:rsidP="00305809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  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t xml:space="preserve">Kenneth, the six-month-old son of Emery Walters, died Tuesday morning at the home of Mr. and Mrs. Isaac Peters, on West Monroe Street. When little Kenneth was but a few hours old, his mother died, and the heart-broken father is now left alone with his sorrows. </w:t>
      </w:r>
    </w:p>
    <w:p w14:paraId="1049AA42" w14:textId="77777777" w:rsidR="00305809" w:rsidRDefault="00305809" w:rsidP="00305809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 xml:space="preserve">   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t>Rev. Pontius conducted the funeral services yesterday afternoon.</w:t>
      </w:r>
    </w:p>
    <w:p w14:paraId="7515728D" w14:textId="77777777" w:rsidR="00305809" w:rsidRPr="00305809" w:rsidRDefault="00305809" w:rsidP="00305809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</w:p>
    <w:p w14:paraId="52D87D7D" w14:textId="77777777" w:rsidR="00305809" w:rsidRDefault="00305809" w:rsidP="00305809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t>Decatur Democrat; Adams County, Indiana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</w:r>
      <w:r>
        <w:rPr>
          <w:rFonts w:ascii="Book Antiqua" w:eastAsia="Times New Roman" w:hAnsi="Book Antiqua" w:cs="Helvetica"/>
          <w:color w:val="333333"/>
          <w:sz w:val="30"/>
          <w:szCs w:val="30"/>
        </w:rPr>
        <w:t>A weekly newspaper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Thursday, August 7, 1902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</w:r>
    </w:p>
    <w:p w14:paraId="5652FE66" w14:textId="77777777" w:rsidR="00305809" w:rsidRPr="00305809" w:rsidRDefault="00305809" w:rsidP="00305809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>
        <w:rPr>
          <w:rFonts w:ascii="Book Antiqua" w:eastAsia="Times New Roman" w:hAnsi="Book Antiqua" w:cs="Helvetica"/>
          <w:color w:val="333333"/>
          <w:sz w:val="30"/>
          <w:szCs w:val="30"/>
        </w:rPr>
        <w:t>*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t>*</w:t>
      </w:r>
    </w:p>
    <w:p w14:paraId="48F66EAA" w14:textId="486B5744" w:rsidR="00305809" w:rsidRPr="00305809" w:rsidRDefault="00305809" w:rsidP="00305809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t>Indiana, U.S., Death Certificates, 1899-2011</w:t>
      </w:r>
    </w:p>
    <w:p w14:paraId="310040E8" w14:textId="77777777" w:rsidR="00305809" w:rsidRPr="00305809" w:rsidRDefault="00305809" w:rsidP="00305809">
      <w:pPr>
        <w:shd w:val="clear" w:color="auto" w:fill="FFFFFF"/>
        <w:spacing w:before="0" w:beforeAutospacing="0" w:after="0" w:afterAutospacing="0"/>
        <w:contextualSpacing/>
        <w:rPr>
          <w:rFonts w:ascii="Book Antiqua" w:eastAsia="Times New Roman" w:hAnsi="Book Antiqua" w:cs="Helvetica"/>
          <w:color w:val="333333"/>
          <w:sz w:val="30"/>
          <w:szCs w:val="30"/>
        </w:rPr>
      </w:pP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Name: Kenneth Walters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Gender: Male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Race: White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Age: 6/12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Marital status: Single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Date: 28 Jan 1902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Birth Place: Indiana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Date: 5 Aug 1902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Death Place: Decatur, Adams, Indiana, USA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Father: Emery Walters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Mother: Rosa Nelson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Informant: Emery Walters; Decatur, Indiana</w:t>
      </w:r>
      <w:r w:rsidRPr="00305809">
        <w:rPr>
          <w:rFonts w:ascii="Book Antiqua" w:eastAsia="Times New Roman" w:hAnsi="Book Antiqua" w:cs="Helvetica"/>
          <w:color w:val="333333"/>
          <w:sz w:val="30"/>
          <w:szCs w:val="30"/>
        </w:rPr>
        <w:br/>
        <w:t>Burial: August 6, 1902; Decatur Cemetery</w:t>
      </w:r>
    </w:p>
    <w:p w14:paraId="71C6D341" w14:textId="77777777" w:rsidR="00266F59" w:rsidRPr="00266F59" w:rsidRDefault="00266F59" w:rsidP="00305809">
      <w:pPr>
        <w:contextualSpacing/>
        <w:rPr>
          <w:rFonts w:ascii="Book Antiqua" w:hAnsi="Book Antiqua"/>
          <w:sz w:val="30"/>
          <w:szCs w:val="30"/>
        </w:rPr>
      </w:pPr>
    </w:p>
    <w:sectPr w:rsidR="00266F59" w:rsidRPr="00266F59" w:rsidSect="00FE3180">
      <w:pgSz w:w="12240" w:h="172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E01"/>
    <w:rsid w:val="0001026C"/>
    <w:rsid w:val="000D44E9"/>
    <w:rsid w:val="000E08A8"/>
    <w:rsid w:val="001E5E6E"/>
    <w:rsid w:val="00223F30"/>
    <w:rsid w:val="00266F59"/>
    <w:rsid w:val="00305809"/>
    <w:rsid w:val="003B4796"/>
    <w:rsid w:val="004B1C82"/>
    <w:rsid w:val="004C4886"/>
    <w:rsid w:val="005C731F"/>
    <w:rsid w:val="005F38FE"/>
    <w:rsid w:val="005F4559"/>
    <w:rsid w:val="00692E6E"/>
    <w:rsid w:val="006A60DD"/>
    <w:rsid w:val="007C1520"/>
    <w:rsid w:val="007E7C52"/>
    <w:rsid w:val="008247E1"/>
    <w:rsid w:val="00885643"/>
    <w:rsid w:val="008D37EA"/>
    <w:rsid w:val="008D4408"/>
    <w:rsid w:val="00947848"/>
    <w:rsid w:val="00972973"/>
    <w:rsid w:val="00974A95"/>
    <w:rsid w:val="009D308C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046C2"/>
    <w:rsid w:val="00E16677"/>
    <w:rsid w:val="00E310F0"/>
    <w:rsid w:val="00ED2E01"/>
    <w:rsid w:val="00F05F77"/>
    <w:rsid w:val="00F108B3"/>
    <w:rsid w:val="00F27C02"/>
    <w:rsid w:val="00F34E6C"/>
    <w:rsid w:val="00FE3180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3A86"/>
  <w15:docId w15:val="{B8A862F3-AC7D-4E8C-B9C8-96B0B5FB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customStyle="1" w:styleId="m3944004698947383888default-style">
    <w:name w:val="m_3944004698947383888default-style"/>
    <w:basedOn w:val="Normal"/>
    <w:rsid w:val="00974A9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A60D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0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2022-09-17T14:08:00Z</dcterms:created>
  <dcterms:modified xsi:type="dcterms:W3CDTF">2026-05-30T12:36:00Z</dcterms:modified>
</cp:coreProperties>
</file>