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34AE" w14:textId="77777777" w:rsidR="00C17A3D" w:rsidRDefault="00FB508B" w:rsidP="00C36F7A">
      <w:pPr>
        <w:pStyle w:val="NoSpacing"/>
        <w:jc w:val="center"/>
        <w:rPr>
          <w:rFonts w:ascii="Book Antiqua" w:hAnsi="Book Antiqua"/>
          <w:sz w:val="40"/>
          <w:szCs w:val="40"/>
        </w:rPr>
      </w:pPr>
      <w:r>
        <w:rPr>
          <w:rFonts w:ascii="Book Antiqua" w:hAnsi="Book Antiqua"/>
          <w:sz w:val="40"/>
          <w:szCs w:val="40"/>
        </w:rPr>
        <w:t>Carolyn Sue (Bassett) Vanhorn</w:t>
      </w:r>
    </w:p>
    <w:p w14:paraId="7791B0FA" w14:textId="77777777" w:rsidR="00FB508B" w:rsidRPr="00C36F7A" w:rsidRDefault="00FB508B" w:rsidP="00C36F7A">
      <w:pPr>
        <w:pStyle w:val="NoSpacing"/>
        <w:jc w:val="center"/>
        <w:rPr>
          <w:rFonts w:ascii="Book Antiqua" w:hAnsi="Book Antiqua"/>
          <w:sz w:val="40"/>
          <w:szCs w:val="40"/>
        </w:rPr>
      </w:pPr>
      <w:r>
        <w:rPr>
          <w:rFonts w:ascii="Book Antiqua" w:hAnsi="Book Antiqua"/>
          <w:sz w:val="40"/>
          <w:szCs w:val="40"/>
        </w:rPr>
        <w:t>November 27, 1938 – February 17, 2012</w:t>
      </w:r>
    </w:p>
    <w:p w14:paraId="2B3F68BF" w14:textId="77777777" w:rsidR="00C36F7A" w:rsidRDefault="00C36F7A" w:rsidP="00C36F7A">
      <w:pPr>
        <w:pStyle w:val="NoSpacing"/>
        <w:jc w:val="center"/>
        <w:rPr>
          <w:sz w:val="28"/>
          <w:szCs w:val="28"/>
        </w:rPr>
      </w:pPr>
    </w:p>
    <w:p w14:paraId="3AA24007" w14:textId="77777777" w:rsidR="00C36F7A" w:rsidRDefault="00FB508B" w:rsidP="00C36F7A">
      <w:pPr>
        <w:pStyle w:val="NoSpacing"/>
        <w:jc w:val="center"/>
        <w:rPr>
          <w:sz w:val="28"/>
          <w:szCs w:val="28"/>
        </w:rPr>
      </w:pPr>
      <w:r>
        <w:rPr>
          <w:noProof/>
        </w:rPr>
        <w:drawing>
          <wp:inline distT="0" distB="0" distL="0" distR="0" wp14:anchorId="2AE0A00B" wp14:editId="0668968C">
            <wp:extent cx="4172327" cy="1071846"/>
            <wp:effectExtent l="0" t="0" r="0" b="0"/>
            <wp:docPr id="21" name="Picture 21" descr="Carolyn Sue &lt;i&gt;Bassett&lt;/i&gt; Vanh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arolyn Sue &lt;i&gt;Bassett&lt;/i&gt; Vanhorn"/>
                    <pic:cNvPicPr>
                      <a:picLocks noChangeAspect="1" noChangeArrowheads="1"/>
                    </pic:cNvPicPr>
                  </pic:nvPicPr>
                  <pic:blipFill rotWithShape="1">
                    <a:blip r:embed="rId4">
                      <a:extLst>
                        <a:ext uri="{28A0092B-C50C-407E-A947-70E740481C1C}">
                          <a14:useLocalDpi xmlns:a14="http://schemas.microsoft.com/office/drawing/2010/main" val="0"/>
                        </a:ext>
                      </a:extLst>
                    </a:blip>
                    <a:srcRect t="32892" r="2262" b="33648"/>
                    <a:stretch/>
                  </pic:blipFill>
                  <pic:spPr bwMode="auto">
                    <a:xfrm>
                      <a:off x="0" y="0"/>
                      <a:ext cx="4172519" cy="1071895"/>
                    </a:xfrm>
                    <a:prstGeom prst="rect">
                      <a:avLst/>
                    </a:prstGeom>
                    <a:noFill/>
                    <a:ln>
                      <a:noFill/>
                    </a:ln>
                    <a:extLst>
                      <a:ext uri="{53640926-AAD7-44D8-BBD7-CCE9431645EC}">
                        <a14:shadowObscured xmlns:a14="http://schemas.microsoft.com/office/drawing/2010/main"/>
                      </a:ext>
                    </a:extLst>
                  </pic:spPr>
                </pic:pic>
              </a:graphicData>
            </a:graphic>
          </wp:inline>
        </w:drawing>
      </w:r>
    </w:p>
    <w:p w14:paraId="7D7F21CF"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FB508B">
        <w:rPr>
          <w:rFonts w:ascii="Book Antiqua" w:hAnsi="Book Antiqua"/>
          <w:sz w:val="30"/>
          <w:szCs w:val="30"/>
        </w:rPr>
        <w:t>Barbara Baker Anderson</w:t>
      </w:r>
    </w:p>
    <w:p w14:paraId="1140F72A" w14:textId="77777777" w:rsidR="009005F0" w:rsidRDefault="009005F0" w:rsidP="00C36F7A">
      <w:pPr>
        <w:pStyle w:val="NoSpacing"/>
        <w:jc w:val="center"/>
        <w:rPr>
          <w:rFonts w:ascii="Book Antiqua" w:hAnsi="Book Antiqua"/>
          <w:sz w:val="30"/>
          <w:szCs w:val="30"/>
        </w:rPr>
      </w:pPr>
    </w:p>
    <w:p w14:paraId="0456CE91" w14:textId="77777777" w:rsidR="00FB508B" w:rsidRPr="00FB508B" w:rsidRDefault="00FB508B" w:rsidP="00FB508B">
      <w:pPr>
        <w:pStyle w:val="NoSpacing"/>
        <w:contextualSpacing/>
        <w:rPr>
          <w:rFonts w:ascii="Book Antiqua" w:hAnsi="Book Antiqua"/>
          <w:sz w:val="28"/>
          <w:szCs w:val="28"/>
        </w:rPr>
      </w:pPr>
      <w:r w:rsidRPr="00FB508B">
        <w:rPr>
          <w:rFonts w:ascii="Book Antiqua" w:hAnsi="Book Antiqua"/>
          <w:sz w:val="28"/>
          <w:szCs w:val="28"/>
        </w:rPr>
        <w:t xml:space="preserve">   Carolyn Sue (Bassett) Vanhorn, 73, of Decatur passed away at her residence Friday, February 17, 2012. She was born on November 27, 1938 in Decatur, Indiana to the late Carroll C. and Dorothy E. (Highland) Bassett. On July 24, 1988 she married Kenn Vanhorn. Carolyn attended First United Methodist Church. She retired in 1992 from General Electric after 30 years of service. </w:t>
      </w:r>
    </w:p>
    <w:p w14:paraId="113F4F05" w14:textId="77777777" w:rsidR="00FB508B" w:rsidRPr="00FB508B" w:rsidRDefault="00FB508B" w:rsidP="00FB508B">
      <w:pPr>
        <w:pStyle w:val="NoSpacing"/>
        <w:contextualSpacing/>
        <w:rPr>
          <w:rFonts w:ascii="Book Antiqua" w:hAnsi="Book Antiqua"/>
          <w:sz w:val="28"/>
          <w:szCs w:val="28"/>
        </w:rPr>
      </w:pPr>
      <w:r w:rsidRPr="00FB508B">
        <w:rPr>
          <w:rFonts w:ascii="Book Antiqua" w:hAnsi="Book Antiqua"/>
          <w:sz w:val="28"/>
          <w:szCs w:val="28"/>
        </w:rPr>
        <w:t xml:space="preserve">   She is survived by her husband Kenneth A. Vanhorn of Decatur; Son Michael E. (Pam) Shoaf of Fort Wayne; two daughters Kristine L. (John) Smitley and Susan D. Miller (companion Alan Converset) both of Decatur; Step sons Kevin A. Vanhorn of Decatur and Kerry A. (Jackie) Vanhorn of Longwood, FL; two Step daughters Kimberley A. (Mike) Simon of Decatur and Kenda A. (Randy) Amstutz of Berne; three brothers Eugene C. (Jane) Bassett of Senoya, GA, Ronald Bassett of Cathedral City, CA and Norman (Judy) Bassett of Trotwood, OH; a sister Mary (Stanley) Knittle of Van Wert, OH; 9 grandchildren and 9 great grandchildren. She was preceded in death by a daughter Sandra K. Shoaf, son-in-law James R. Miller Jr, grandson Matthew J. Miller, brother and sister-in-law James and Beverly Bassett. Visitation will be on Sunday, February 19, 2012 from Noon-4:00 p.m. at Haggard-Sefton &amp; Hirschy Funeral Home. Funeral service will be at Noon, Monday, February 20, 2012 also at the funeral home. Rev. Martha Lyon will be officiating and burial will be in Decatur Cemetery. Memorials are to Family Life Care – Hospice. </w:t>
      </w:r>
    </w:p>
    <w:p w14:paraId="44C72B16" w14:textId="77777777" w:rsidR="00FB508B" w:rsidRPr="00FB508B" w:rsidRDefault="00FB508B" w:rsidP="00FB508B">
      <w:pPr>
        <w:pStyle w:val="NoSpacing"/>
        <w:contextualSpacing/>
        <w:rPr>
          <w:rFonts w:ascii="Book Antiqua" w:hAnsi="Book Antiqua"/>
          <w:sz w:val="28"/>
          <w:szCs w:val="28"/>
        </w:rPr>
      </w:pPr>
    </w:p>
    <w:p w14:paraId="27CCD4A5" w14:textId="00E2A0FF" w:rsidR="006D79F0" w:rsidRPr="00FB508B" w:rsidRDefault="00FB508B" w:rsidP="00FB508B">
      <w:pPr>
        <w:pStyle w:val="NoSpacing"/>
        <w:contextualSpacing/>
        <w:rPr>
          <w:rFonts w:ascii="Book Antiqua" w:hAnsi="Book Antiqua"/>
          <w:sz w:val="28"/>
          <w:szCs w:val="28"/>
        </w:rPr>
      </w:pPr>
      <w:r w:rsidRPr="00FB508B">
        <w:rPr>
          <w:rFonts w:ascii="Book Antiqua" w:hAnsi="Book Antiqua"/>
          <w:sz w:val="28"/>
          <w:szCs w:val="28"/>
        </w:rPr>
        <w:t>Haggard</w:t>
      </w:r>
      <w:r w:rsidR="00C02942">
        <w:rPr>
          <w:rFonts w:ascii="Book Antiqua" w:hAnsi="Book Antiqua"/>
          <w:sz w:val="28"/>
          <w:szCs w:val="28"/>
        </w:rPr>
        <w:t xml:space="preserve"> &amp;</w:t>
      </w:r>
      <w:r w:rsidRPr="00FB508B">
        <w:rPr>
          <w:rFonts w:ascii="Book Antiqua" w:hAnsi="Book Antiqua"/>
          <w:sz w:val="28"/>
          <w:szCs w:val="28"/>
        </w:rPr>
        <w:t>Sefton Funeral Home</w:t>
      </w:r>
      <w:r w:rsidR="00C02942">
        <w:rPr>
          <w:rFonts w:ascii="Book Antiqua" w:hAnsi="Book Antiqua"/>
          <w:sz w:val="28"/>
          <w:szCs w:val="28"/>
        </w:rPr>
        <w:t>, Adams County, Indiana</w:t>
      </w:r>
    </w:p>
    <w:p w14:paraId="780675C3" w14:textId="77777777" w:rsidR="00FB508B" w:rsidRPr="00FB508B" w:rsidRDefault="00FB508B" w:rsidP="00FB508B">
      <w:pPr>
        <w:pStyle w:val="NoSpacing"/>
        <w:contextualSpacing/>
        <w:rPr>
          <w:rFonts w:ascii="Book Antiqua" w:hAnsi="Book Antiqua"/>
          <w:sz w:val="28"/>
          <w:szCs w:val="28"/>
        </w:rPr>
      </w:pPr>
      <w:r w:rsidRPr="00FB508B">
        <w:rPr>
          <w:rFonts w:ascii="Book Antiqua" w:hAnsi="Book Antiqua"/>
          <w:sz w:val="28"/>
          <w:szCs w:val="28"/>
        </w:rPr>
        <w:t>February 17, 2012</w:t>
      </w:r>
    </w:p>
    <w:sectPr w:rsidR="00FB508B" w:rsidRPr="00FB5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70C56"/>
    <w:rsid w:val="00083A51"/>
    <w:rsid w:val="001E6666"/>
    <w:rsid w:val="002072F0"/>
    <w:rsid w:val="002259E0"/>
    <w:rsid w:val="00312631"/>
    <w:rsid w:val="00330073"/>
    <w:rsid w:val="00343F48"/>
    <w:rsid w:val="0039184C"/>
    <w:rsid w:val="003E516D"/>
    <w:rsid w:val="00580D19"/>
    <w:rsid w:val="00621BD8"/>
    <w:rsid w:val="00684D9A"/>
    <w:rsid w:val="006876F3"/>
    <w:rsid w:val="006D79F0"/>
    <w:rsid w:val="007349F4"/>
    <w:rsid w:val="007A37F1"/>
    <w:rsid w:val="007D6818"/>
    <w:rsid w:val="007F4A05"/>
    <w:rsid w:val="009005F0"/>
    <w:rsid w:val="009027B1"/>
    <w:rsid w:val="00994AD8"/>
    <w:rsid w:val="00A16111"/>
    <w:rsid w:val="00AC4202"/>
    <w:rsid w:val="00C02942"/>
    <w:rsid w:val="00C17A3D"/>
    <w:rsid w:val="00C36F7A"/>
    <w:rsid w:val="00C51EC0"/>
    <w:rsid w:val="00C81ACE"/>
    <w:rsid w:val="00D36CCB"/>
    <w:rsid w:val="00D76941"/>
    <w:rsid w:val="00E01658"/>
    <w:rsid w:val="00F5545E"/>
    <w:rsid w:val="00FB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7486"/>
  <w15:docId w15:val="{BD80F299-2237-4A8F-8C3F-A1EEFDB6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James Cox</cp:lastModifiedBy>
  <cp:revision>4</cp:revision>
  <dcterms:created xsi:type="dcterms:W3CDTF">2018-05-20T22:49:00Z</dcterms:created>
  <dcterms:modified xsi:type="dcterms:W3CDTF">2025-08-20T00:05:00Z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2025-08-20T00:05:41Z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71567ec4-c44a-45ea-b5ea-b16afc1318fd</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