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C0754" w14:textId="77777777" w:rsidR="003C6B93" w:rsidRDefault="003C6B93" w:rsidP="00DE1A9A">
      <w:pPr>
        <w:contextualSpacing/>
        <w:jc w:val="center"/>
        <w:rPr>
          <w:rFonts w:ascii="Book Antiqua" w:hAnsi="Book Antiqua"/>
          <w:sz w:val="40"/>
          <w:szCs w:val="40"/>
        </w:rPr>
      </w:pPr>
    </w:p>
    <w:p w14:paraId="7C8EE226" w14:textId="530BA3E9" w:rsidR="00AB1BB5" w:rsidRDefault="00152805" w:rsidP="00DE1A9A">
      <w:pPr>
        <w:contextualSpacing/>
        <w:jc w:val="center"/>
        <w:rPr>
          <w:rFonts w:ascii="Book Antiqua" w:hAnsi="Book Antiqua"/>
          <w:sz w:val="40"/>
          <w:szCs w:val="40"/>
        </w:rPr>
      </w:pPr>
      <w:r>
        <w:rPr>
          <w:rFonts w:ascii="Book Antiqua" w:hAnsi="Book Antiqua"/>
          <w:sz w:val="40"/>
          <w:szCs w:val="40"/>
        </w:rPr>
        <w:t>Matilda A. (Shaner)</w:t>
      </w:r>
      <w:r w:rsidR="003A5101">
        <w:rPr>
          <w:rFonts w:ascii="Book Antiqua" w:hAnsi="Book Antiqua"/>
          <w:sz w:val="40"/>
          <w:szCs w:val="40"/>
        </w:rPr>
        <w:t xml:space="preserve"> </w:t>
      </w:r>
      <w:proofErr w:type="spellStart"/>
      <w:r w:rsidR="003A5101">
        <w:rPr>
          <w:rFonts w:ascii="Book Antiqua" w:hAnsi="Book Antiqua"/>
          <w:sz w:val="40"/>
          <w:szCs w:val="40"/>
        </w:rPr>
        <w:t>Tyrrill</w:t>
      </w:r>
      <w:proofErr w:type="spellEnd"/>
    </w:p>
    <w:p w14:paraId="718170D4" w14:textId="41D5F3C9" w:rsidR="003A5101" w:rsidRDefault="00152805" w:rsidP="00DE1A9A">
      <w:pPr>
        <w:contextualSpacing/>
        <w:jc w:val="center"/>
        <w:rPr>
          <w:rFonts w:ascii="Book Antiqua" w:hAnsi="Book Antiqua"/>
          <w:sz w:val="40"/>
          <w:szCs w:val="40"/>
        </w:rPr>
      </w:pPr>
      <w:r>
        <w:rPr>
          <w:rFonts w:ascii="Book Antiqua" w:hAnsi="Book Antiqua"/>
          <w:sz w:val="40"/>
          <w:szCs w:val="40"/>
        </w:rPr>
        <w:t>March 21, 1848 – December 7, 1917</w:t>
      </w:r>
    </w:p>
    <w:p w14:paraId="65E9E303" w14:textId="77777777" w:rsidR="00DE1A9A" w:rsidRDefault="00DE1A9A" w:rsidP="00DE1A9A">
      <w:pPr>
        <w:contextualSpacing/>
        <w:jc w:val="center"/>
        <w:rPr>
          <w:rFonts w:ascii="Book Antiqua" w:hAnsi="Book Antiqua"/>
          <w:sz w:val="40"/>
          <w:szCs w:val="40"/>
        </w:rPr>
      </w:pPr>
    </w:p>
    <w:p w14:paraId="7819C106" w14:textId="5E332E5A" w:rsidR="00DE1A9A" w:rsidRDefault="00E95FE5" w:rsidP="00DE1A9A">
      <w:pPr>
        <w:contextualSpacing/>
        <w:jc w:val="center"/>
        <w:rPr>
          <w:rFonts w:ascii="Book Antiqua" w:hAnsi="Book Antiqua"/>
          <w:sz w:val="40"/>
          <w:szCs w:val="40"/>
        </w:rPr>
      </w:pPr>
      <w:r>
        <w:rPr>
          <w:rFonts w:ascii="Book Antiqua" w:hAnsi="Book Antiqua"/>
          <w:noProof/>
          <w:sz w:val="40"/>
          <w:szCs w:val="40"/>
        </w:rPr>
        <w:drawing>
          <wp:inline distT="0" distB="0" distL="0" distR="0" wp14:anchorId="6C862BB4" wp14:editId="1DE654AE">
            <wp:extent cx="3137034" cy="877247"/>
            <wp:effectExtent l="0" t="0" r="6350" b="0"/>
            <wp:docPr id="2085941101"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941101"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146922" cy="880012"/>
                    </a:xfrm>
                    <a:prstGeom prst="rect">
                      <a:avLst/>
                    </a:prstGeom>
                  </pic:spPr>
                </pic:pic>
              </a:graphicData>
            </a:graphic>
          </wp:inline>
        </w:drawing>
      </w:r>
    </w:p>
    <w:p w14:paraId="30AE93B4" w14:textId="1EC7B06A" w:rsidR="00DE1A9A" w:rsidRPr="00DE1A9A" w:rsidRDefault="00DE1A9A" w:rsidP="00DE1A9A">
      <w:pPr>
        <w:contextualSpacing/>
        <w:jc w:val="center"/>
        <w:rPr>
          <w:rFonts w:ascii="Book Antiqua" w:hAnsi="Book Antiqua"/>
          <w:sz w:val="30"/>
          <w:szCs w:val="30"/>
        </w:rPr>
      </w:pPr>
      <w:r w:rsidRPr="00DE1A9A">
        <w:rPr>
          <w:rFonts w:ascii="Book Antiqua" w:hAnsi="Book Antiqua"/>
          <w:sz w:val="30"/>
          <w:szCs w:val="30"/>
        </w:rPr>
        <w:t xml:space="preserve">Photo by </w:t>
      </w:r>
      <w:r w:rsidR="00E95FE5">
        <w:rPr>
          <w:rFonts w:ascii="Book Antiqua" w:hAnsi="Book Antiqua"/>
          <w:sz w:val="30"/>
          <w:szCs w:val="30"/>
        </w:rPr>
        <w:t>Barbara Baker Anderson</w:t>
      </w:r>
    </w:p>
    <w:p w14:paraId="3DC454FB" w14:textId="77777777" w:rsidR="00671F48" w:rsidRPr="005A62F7" w:rsidRDefault="00671F48" w:rsidP="00671F48">
      <w:pPr>
        <w:contextualSpacing/>
        <w:rPr>
          <w:rFonts w:ascii="Book Antiqua" w:hAnsi="Book Antiqua"/>
          <w:sz w:val="30"/>
          <w:szCs w:val="30"/>
        </w:rPr>
      </w:pPr>
    </w:p>
    <w:p w14:paraId="7B8BC31D" w14:textId="15F0E7F6" w:rsidR="007946AE" w:rsidRDefault="00152805" w:rsidP="003A5101">
      <w:pPr>
        <w:rPr>
          <w:rFonts w:ascii="Book Antiqua" w:eastAsia="Times New Roman" w:hAnsi="Book Antiqua" w:cs="Arial"/>
          <w:color w:val="222222"/>
          <w:sz w:val="30"/>
          <w:szCs w:val="30"/>
        </w:rPr>
      </w:pPr>
      <w:r>
        <w:rPr>
          <w:rFonts w:ascii="Book Antiqua" w:eastAsia="Times New Roman" w:hAnsi="Book Antiqua" w:cs="Arial"/>
          <w:color w:val="222222"/>
          <w:sz w:val="30"/>
          <w:szCs w:val="30"/>
        </w:rPr>
        <w:t>Former Decatur Woman Dies in Cincinnati, O.</w:t>
      </w:r>
    </w:p>
    <w:p w14:paraId="1C2488C9" w14:textId="1A5E1950" w:rsidR="00152805" w:rsidRDefault="003C6B93"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w:t>
      </w:r>
      <w:r w:rsidR="00152805">
        <w:rPr>
          <w:rFonts w:ascii="Book Antiqua" w:eastAsia="Times New Roman" w:hAnsi="Book Antiqua" w:cs="Arial"/>
          <w:color w:val="222222"/>
          <w:sz w:val="30"/>
          <w:szCs w:val="30"/>
        </w:rPr>
        <w:t>Decatur, Ind., Dec. 9 –</w:t>
      </w:r>
      <w:r>
        <w:rPr>
          <w:rFonts w:ascii="Book Antiqua" w:eastAsia="Times New Roman" w:hAnsi="Book Antiqua" w:cs="Arial"/>
          <w:color w:val="222222"/>
          <w:sz w:val="30"/>
          <w:szCs w:val="30"/>
        </w:rPr>
        <w:t xml:space="preserve"> </w:t>
      </w:r>
      <w:r w:rsidR="00152805">
        <w:rPr>
          <w:rFonts w:ascii="Book Antiqua" w:eastAsia="Times New Roman" w:hAnsi="Book Antiqua" w:cs="Arial"/>
          <w:color w:val="222222"/>
          <w:sz w:val="30"/>
          <w:szCs w:val="30"/>
        </w:rPr>
        <w:t>The body of Mrs. Matilda Tyrell</w:t>
      </w:r>
      <w:r>
        <w:rPr>
          <w:rFonts w:ascii="Book Antiqua" w:eastAsia="Times New Roman" w:hAnsi="Book Antiqua" w:cs="Arial"/>
          <w:color w:val="222222"/>
          <w:sz w:val="30"/>
          <w:szCs w:val="30"/>
        </w:rPr>
        <w:t xml:space="preserve"> </w:t>
      </w:r>
      <w:r w:rsidR="00152805">
        <w:rPr>
          <w:rFonts w:ascii="Book Antiqua" w:eastAsia="Times New Roman" w:hAnsi="Book Antiqua" w:cs="Arial"/>
          <w:color w:val="222222"/>
          <w:sz w:val="30"/>
          <w:szCs w:val="30"/>
        </w:rPr>
        <w:t xml:space="preserve">(sic), widow of Elias Tyrell, former Decatur pioneer blacksmith, was brought here last night from Cincinnati, O., where her death occurred yesterday following a three </w:t>
      </w:r>
      <w:proofErr w:type="gramStart"/>
      <w:r w:rsidR="00152805">
        <w:rPr>
          <w:rFonts w:ascii="Book Antiqua" w:eastAsia="Times New Roman" w:hAnsi="Book Antiqua" w:cs="Arial"/>
          <w:color w:val="222222"/>
          <w:sz w:val="30"/>
          <w:szCs w:val="30"/>
        </w:rPr>
        <w:t>weeks</w:t>
      </w:r>
      <w:proofErr w:type="gramEnd"/>
      <w:r w:rsidR="00152805">
        <w:rPr>
          <w:rFonts w:ascii="Book Antiqua" w:eastAsia="Times New Roman" w:hAnsi="Book Antiqua" w:cs="Arial"/>
          <w:color w:val="222222"/>
          <w:sz w:val="30"/>
          <w:szCs w:val="30"/>
        </w:rPr>
        <w:t xml:space="preserve"> illness of </w:t>
      </w:r>
      <w:proofErr w:type="spellStart"/>
      <w:r w:rsidR="00152805">
        <w:rPr>
          <w:rFonts w:ascii="Book Antiqua" w:eastAsia="Times New Roman" w:hAnsi="Book Antiqua" w:cs="Arial"/>
          <w:color w:val="222222"/>
          <w:sz w:val="30"/>
          <w:szCs w:val="30"/>
        </w:rPr>
        <w:t>cerebro</w:t>
      </w:r>
      <w:proofErr w:type="spellEnd"/>
      <w:r w:rsidR="00152805">
        <w:rPr>
          <w:rFonts w:ascii="Book Antiqua" w:eastAsia="Times New Roman" w:hAnsi="Book Antiqua" w:cs="Arial"/>
          <w:color w:val="222222"/>
          <w:sz w:val="30"/>
          <w:szCs w:val="30"/>
        </w:rPr>
        <w:t xml:space="preserve"> apoplexy.</w:t>
      </w:r>
    </w:p>
    <w:p w14:paraId="0AF9319B" w14:textId="50BF1C16" w:rsidR="00152805" w:rsidRDefault="00152805"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Her body was taken to the home of a sister, Mrs. Ward Cline on High Street and the funeral will be Monday morning at 10 o’clock from the Christian Church with Rev. W. Paul Marsh officiating. </w:t>
      </w:r>
    </w:p>
    <w:p w14:paraId="35EB1971" w14:textId="4A8A8E9C" w:rsidR="00152805" w:rsidRDefault="00152805"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She was 69 years of age.</w:t>
      </w:r>
    </w:p>
    <w:p w14:paraId="1EC69DC2" w14:textId="353F4457" w:rsidR="00152805" w:rsidRDefault="00152805"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Two brothers, Mathias Shaner of Lima, Ohio and Cloyce Shaner of Eden and the sister in this city are living. All were at her bedside. She also has two foster children, Charles Tyrell and Maggie Cole of Cincinnati, Ohio.</w:t>
      </w:r>
    </w:p>
    <w:p w14:paraId="07D347B9" w14:textId="17886CF0" w:rsidR="00152805" w:rsidRDefault="00152805"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 xml:space="preserve">    She was a member of the Eastern Star. She was one of the oldest members of the local Christian Church.</w:t>
      </w:r>
    </w:p>
    <w:p w14:paraId="7C7B4752" w14:textId="77777777" w:rsidR="00152805" w:rsidRDefault="00152805" w:rsidP="003A5101">
      <w:pPr>
        <w:contextualSpacing/>
        <w:rPr>
          <w:rFonts w:ascii="Book Antiqua" w:eastAsia="Times New Roman" w:hAnsi="Book Antiqua" w:cs="Arial"/>
          <w:color w:val="222222"/>
          <w:sz w:val="30"/>
          <w:szCs w:val="30"/>
        </w:rPr>
      </w:pPr>
    </w:p>
    <w:p w14:paraId="6D236961" w14:textId="04D781DF" w:rsidR="00152805" w:rsidRDefault="00152805"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Journal-Gazette, Allen County, Indiana</w:t>
      </w:r>
    </w:p>
    <w:p w14:paraId="797AFF71" w14:textId="402742F3" w:rsidR="00152805" w:rsidRDefault="00152805"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December 10, 1917</w:t>
      </w:r>
    </w:p>
    <w:p w14:paraId="70A70FC4" w14:textId="3E9668FE" w:rsidR="003C6B93" w:rsidRDefault="003C6B93" w:rsidP="003A5101">
      <w:pPr>
        <w:contextualSpacing/>
        <w:rPr>
          <w:rFonts w:ascii="Book Antiqua" w:eastAsia="Times New Roman" w:hAnsi="Book Antiqua" w:cs="Arial"/>
          <w:color w:val="222222"/>
          <w:sz w:val="30"/>
          <w:szCs w:val="30"/>
        </w:rPr>
      </w:pPr>
      <w:r>
        <w:rPr>
          <w:rFonts w:ascii="Book Antiqua" w:eastAsia="Times New Roman" w:hAnsi="Book Antiqua" w:cs="Arial"/>
          <w:color w:val="222222"/>
          <w:sz w:val="30"/>
          <w:szCs w:val="30"/>
        </w:rPr>
        <w:t>**</w:t>
      </w:r>
    </w:p>
    <w:p w14:paraId="52A1AEE7" w14:textId="77777777" w:rsidR="003C6B93" w:rsidRDefault="003C6B93" w:rsidP="003A5101">
      <w:pPr>
        <w:contextualSpacing/>
        <w:rPr>
          <w:rFonts w:ascii="Book Antiqua" w:eastAsia="Times New Roman" w:hAnsi="Book Antiqua" w:cs="Arial"/>
          <w:color w:val="222222"/>
          <w:sz w:val="30"/>
          <w:szCs w:val="30"/>
        </w:rPr>
      </w:pPr>
    </w:p>
    <w:p w14:paraId="1AD5367C" w14:textId="7EEF7F1F" w:rsidR="003C6B93" w:rsidRPr="000356E4" w:rsidRDefault="003C6B93" w:rsidP="003A5101">
      <w:pPr>
        <w:contextualSpacing/>
        <w:rPr>
          <w:rFonts w:ascii="Book Antiqua" w:hAnsi="Book Antiqua"/>
          <w:sz w:val="30"/>
          <w:szCs w:val="30"/>
        </w:rPr>
      </w:pPr>
      <w:r w:rsidRPr="003C6B93">
        <w:rPr>
          <w:rFonts w:ascii="Book Antiqua" w:hAnsi="Book Antiqua"/>
          <w:sz w:val="30"/>
          <w:szCs w:val="30"/>
        </w:rPr>
        <w:t>Matilda Anna Shaner from tree Waltman/</w:t>
      </w:r>
      <w:proofErr w:type="spellStart"/>
      <w:r w:rsidRPr="003C6B93">
        <w:rPr>
          <w:rFonts w:ascii="Book Antiqua" w:hAnsi="Book Antiqua"/>
          <w:sz w:val="30"/>
          <w:szCs w:val="30"/>
        </w:rPr>
        <w:t>Trauffer</w:t>
      </w:r>
      <w:proofErr w:type="spellEnd"/>
      <w:r w:rsidRPr="003C6B93">
        <w:rPr>
          <w:rFonts w:ascii="Book Antiqua" w:hAnsi="Book Antiqua"/>
          <w:sz w:val="30"/>
          <w:szCs w:val="30"/>
        </w:rPr>
        <w:t xml:space="preserve"> Family Tree</w:t>
      </w:r>
      <w:r w:rsidRPr="003C6B93">
        <w:rPr>
          <w:rFonts w:ascii="Book Antiqua" w:hAnsi="Book Antiqua"/>
          <w:sz w:val="30"/>
          <w:szCs w:val="30"/>
        </w:rPr>
        <w:cr/>
      </w:r>
      <w:r w:rsidRPr="003C6B93">
        <w:rPr>
          <w:rFonts w:ascii="Book Antiqua" w:hAnsi="Book Antiqua"/>
          <w:sz w:val="30"/>
          <w:szCs w:val="30"/>
        </w:rPr>
        <w:cr/>
        <w:t>Birth</w:t>
      </w:r>
      <w:r w:rsidRPr="003C6B93">
        <w:rPr>
          <w:rFonts w:ascii="Book Antiqua" w:hAnsi="Book Antiqua"/>
          <w:sz w:val="30"/>
          <w:szCs w:val="30"/>
        </w:rPr>
        <w:tab/>
      </w:r>
      <w:r>
        <w:rPr>
          <w:rFonts w:ascii="Book Antiqua" w:hAnsi="Book Antiqua"/>
          <w:sz w:val="30"/>
          <w:szCs w:val="30"/>
        </w:rPr>
        <w:tab/>
      </w:r>
      <w:r w:rsidRPr="003C6B93">
        <w:rPr>
          <w:rFonts w:ascii="Book Antiqua" w:hAnsi="Book Antiqua"/>
          <w:sz w:val="30"/>
          <w:szCs w:val="30"/>
        </w:rPr>
        <w:t>21 Mar 1848 Sugarcreek, Greene, Ohio, USA</w:t>
      </w:r>
      <w:r w:rsidRPr="003C6B93">
        <w:rPr>
          <w:rFonts w:ascii="Book Antiqua" w:hAnsi="Book Antiqua"/>
          <w:sz w:val="30"/>
          <w:szCs w:val="30"/>
        </w:rPr>
        <w:cr/>
        <w:t>Marriage</w:t>
      </w:r>
      <w:r w:rsidRPr="003C6B93">
        <w:rPr>
          <w:rFonts w:ascii="Book Antiqua" w:hAnsi="Book Antiqua"/>
          <w:sz w:val="30"/>
          <w:szCs w:val="30"/>
        </w:rPr>
        <w:tab/>
        <w:t>2 Sep 1884 Sturgis, St Joseph, Michigan, USA</w:t>
      </w:r>
      <w:r w:rsidRPr="003C6B93">
        <w:rPr>
          <w:rFonts w:ascii="Book Antiqua" w:hAnsi="Book Antiqua"/>
          <w:sz w:val="30"/>
          <w:szCs w:val="30"/>
        </w:rPr>
        <w:cr/>
        <w:t>Residence</w:t>
      </w:r>
      <w:r w:rsidRPr="003C6B93">
        <w:rPr>
          <w:rFonts w:ascii="Book Antiqua" w:hAnsi="Book Antiqua"/>
          <w:sz w:val="30"/>
          <w:szCs w:val="30"/>
        </w:rPr>
        <w:tab/>
        <w:t>1917 Cincinnati, Hamilton, Ohio, USA</w:t>
      </w:r>
      <w:r w:rsidRPr="003C6B93">
        <w:rPr>
          <w:rFonts w:ascii="Book Antiqua" w:hAnsi="Book Antiqua"/>
          <w:sz w:val="30"/>
          <w:szCs w:val="30"/>
        </w:rPr>
        <w:cr/>
        <w:t>Death</w:t>
      </w:r>
      <w:r w:rsidRPr="003C6B93">
        <w:rPr>
          <w:rFonts w:ascii="Book Antiqua" w:hAnsi="Book Antiqua"/>
          <w:sz w:val="30"/>
          <w:szCs w:val="30"/>
        </w:rPr>
        <w:tab/>
        <w:t>7 Dec 1917 Cincinnati, Hamilton, Ohio, USA</w:t>
      </w:r>
      <w:r w:rsidRPr="003C6B93">
        <w:rPr>
          <w:rFonts w:ascii="Book Antiqua" w:hAnsi="Book Antiqua"/>
          <w:sz w:val="30"/>
          <w:szCs w:val="30"/>
        </w:rPr>
        <w:cr/>
        <w:t>Father</w:t>
      </w:r>
      <w:r w:rsidRPr="003C6B93">
        <w:rPr>
          <w:rFonts w:ascii="Book Antiqua" w:hAnsi="Book Antiqua"/>
          <w:sz w:val="30"/>
          <w:szCs w:val="30"/>
        </w:rPr>
        <w:tab/>
        <w:t>Henry Shaner (1826-1854)</w:t>
      </w:r>
      <w:r w:rsidRPr="003C6B93">
        <w:rPr>
          <w:rFonts w:ascii="Book Antiqua" w:hAnsi="Book Antiqua"/>
          <w:sz w:val="30"/>
          <w:szCs w:val="30"/>
        </w:rPr>
        <w:cr/>
        <w:t>Mother</w:t>
      </w:r>
      <w:r w:rsidRPr="003C6B93">
        <w:rPr>
          <w:rFonts w:ascii="Book Antiqua" w:hAnsi="Book Antiqua"/>
          <w:sz w:val="30"/>
          <w:szCs w:val="30"/>
        </w:rPr>
        <w:tab/>
        <w:t>Lucinda Cottrell (1827-1914)</w:t>
      </w:r>
      <w:r w:rsidRPr="003C6B93">
        <w:rPr>
          <w:rFonts w:ascii="Book Antiqua" w:hAnsi="Book Antiqua"/>
          <w:sz w:val="30"/>
          <w:szCs w:val="30"/>
        </w:rPr>
        <w:cr/>
        <w:t>Spouse</w:t>
      </w:r>
      <w:r w:rsidRPr="003C6B93">
        <w:rPr>
          <w:rFonts w:ascii="Book Antiqua" w:hAnsi="Book Antiqua"/>
          <w:sz w:val="30"/>
          <w:szCs w:val="30"/>
        </w:rPr>
        <w:tab/>
        <w:t>Elias Nathaniel Tyrrel (1852-1905)</w:t>
      </w:r>
      <w:r w:rsidRPr="003C6B93">
        <w:rPr>
          <w:rFonts w:ascii="Book Antiqua" w:hAnsi="Book Antiqua"/>
          <w:sz w:val="30"/>
          <w:szCs w:val="30"/>
        </w:rPr>
        <w:cr/>
        <w:t>22196 People 12 Records 12 Sources</w:t>
      </w:r>
    </w:p>
    <w:sectPr w:rsidR="003C6B93" w:rsidRPr="000356E4" w:rsidSect="003C6B93">
      <w:pgSz w:w="12240" w:h="1872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144F6"/>
    <w:rsid w:val="00024EDA"/>
    <w:rsid w:val="000356E4"/>
    <w:rsid w:val="000B71FF"/>
    <w:rsid w:val="000D44E9"/>
    <w:rsid w:val="00152805"/>
    <w:rsid w:val="001E5E6E"/>
    <w:rsid w:val="00273BA6"/>
    <w:rsid w:val="002B2EC4"/>
    <w:rsid w:val="00321735"/>
    <w:rsid w:val="00393B00"/>
    <w:rsid w:val="003966BA"/>
    <w:rsid w:val="003A5101"/>
    <w:rsid w:val="003C3ED4"/>
    <w:rsid w:val="003C5955"/>
    <w:rsid w:val="003C6B93"/>
    <w:rsid w:val="00455400"/>
    <w:rsid w:val="00471282"/>
    <w:rsid w:val="004C4886"/>
    <w:rsid w:val="005749C4"/>
    <w:rsid w:val="005A62F7"/>
    <w:rsid w:val="005D7AB8"/>
    <w:rsid w:val="005E16E2"/>
    <w:rsid w:val="005F4559"/>
    <w:rsid w:val="00645335"/>
    <w:rsid w:val="00671F48"/>
    <w:rsid w:val="00684275"/>
    <w:rsid w:val="006A58B6"/>
    <w:rsid w:val="006C2E01"/>
    <w:rsid w:val="006F1299"/>
    <w:rsid w:val="00715CD0"/>
    <w:rsid w:val="00715CD5"/>
    <w:rsid w:val="00745C39"/>
    <w:rsid w:val="007612BD"/>
    <w:rsid w:val="007821AC"/>
    <w:rsid w:val="007946AE"/>
    <w:rsid w:val="007A54B0"/>
    <w:rsid w:val="007C12F1"/>
    <w:rsid w:val="007C4328"/>
    <w:rsid w:val="007E7C52"/>
    <w:rsid w:val="00885643"/>
    <w:rsid w:val="008A7A2A"/>
    <w:rsid w:val="008C20DA"/>
    <w:rsid w:val="008D4408"/>
    <w:rsid w:val="008D4BC4"/>
    <w:rsid w:val="0094311B"/>
    <w:rsid w:val="009773B5"/>
    <w:rsid w:val="00A002FE"/>
    <w:rsid w:val="00A157A7"/>
    <w:rsid w:val="00AA3C3D"/>
    <w:rsid w:val="00AA62E5"/>
    <w:rsid w:val="00AB1BB5"/>
    <w:rsid w:val="00B45C41"/>
    <w:rsid w:val="00B55454"/>
    <w:rsid w:val="00BB7D14"/>
    <w:rsid w:val="00BC6400"/>
    <w:rsid w:val="00C06E7F"/>
    <w:rsid w:val="00C365D8"/>
    <w:rsid w:val="00C37B07"/>
    <w:rsid w:val="00C4405E"/>
    <w:rsid w:val="00C95CB0"/>
    <w:rsid w:val="00CA5E04"/>
    <w:rsid w:val="00D0768C"/>
    <w:rsid w:val="00D16A38"/>
    <w:rsid w:val="00D23CE8"/>
    <w:rsid w:val="00D45BDB"/>
    <w:rsid w:val="00D63FD9"/>
    <w:rsid w:val="00D95C51"/>
    <w:rsid w:val="00DD542F"/>
    <w:rsid w:val="00DE1A9A"/>
    <w:rsid w:val="00E16677"/>
    <w:rsid w:val="00E6623A"/>
    <w:rsid w:val="00E95FE5"/>
    <w:rsid w:val="00F05F77"/>
    <w:rsid w:val="00F108B3"/>
    <w:rsid w:val="00F27C02"/>
    <w:rsid w:val="00F308A3"/>
    <w:rsid w:val="00F50B8B"/>
    <w:rsid w:val="00F75263"/>
    <w:rsid w:val="00F8178B"/>
    <w:rsid w:val="00FB0A49"/>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072DB"/>
  <w15:docId w15:val="{17689780-63CC-4A44-90A1-3BA5D5E58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 w:type="character" w:customStyle="1" w:styleId="il">
    <w:name w:val="il"/>
    <w:basedOn w:val="DefaultParagraphFont"/>
    <w:rsid w:val="00DE1A9A"/>
  </w:style>
  <w:style w:type="character" w:styleId="Hyperlink">
    <w:name w:val="Hyperlink"/>
    <w:basedOn w:val="DefaultParagraphFont"/>
    <w:uiPriority w:val="99"/>
    <w:semiHidden/>
    <w:unhideWhenUsed/>
    <w:rsid w:val="006842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244</Words>
  <Characters>1179</Characters>
  <Application>Microsoft Office Word</Application>
  <DocSecurity>0</DocSecurity>
  <Lines>34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2025-12-07T22:22:00Z</dcterms:created>
  <dcterms:modified xsi:type="dcterms:W3CDTF">2026-04-04T17:21:00Z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2025-12-06T12:38:26Z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7ec8a9e0-2145-47b4-9937-4d77ab28232e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