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4CC07" w14:textId="77777777" w:rsidR="00C17CED" w:rsidRDefault="006526CB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Kathryn Anna (Egly) Tyndall</w:t>
      </w:r>
    </w:p>
    <w:p w14:paraId="7A842957" w14:textId="77777777" w:rsidR="006526CB" w:rsidRDefault="006526CB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25, 1892 – January 24, 1974</w:t>
      </w:r>
    </w:p>
    <w:p w14:paraId="3B32F819" w14:textId="77777777" w:rsidR="00B66D19" w:rsidRDefault="00B66D19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D64BCE9" w14:textId="77777777" w:rsidR="00036ADF" w:rsidRDefault="006526CB" w:rsidP="00036ADF">
      <w:pPr>
        <w:contextualSpacing/>
        <w:jc w:val="center"/>
      </w:pPr>
      <w:r>
        <w:rPr>
          <w:noProof/>
        </w:rPr>
        <w:drawing>
          <wp:inline distT="0" distB="0" distL="0" distR="0" wp14:anchorId="51979876" wp14:editId="3FC0C880">
            <wp:extent cx="3778712" cy="2161860"/>
            <wp:effectExtent l="0" t="0" r="0" b="0"/>
            <wp:docPr id="4" name="Picture 4" descr="https://images.findagrave.com/photos/2011/202/44436466_131133406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mages.findagrave.com/photos/2011/202/44436466_131133406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30" t="15622" r="18126" b="29697"/>
                    <a:stretch/>
                  </pic:blipFill>
                  <pic:spPr bwMode="auto">
                    <a:xfrm>
                      <a:off x="0" y="0"/>
                      <a:ext cx="3776788" cy="2160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4915" w:rsidRPr="00B34915">
        <w:t xml:space="preserve"> </w:t>
      </w:r>
    </w:p>
    <w:p w14:paraId="0CB00AB8" w14:textId="77777777" w:rsidR="00064FCE" w:rsidRPr="00064FCE" w:rsidRDefault="00064FCE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64FCE">
        <w:rPr>
          <w:rFonts w:ascii="Book Antiqua" w:hAnsi="Book Antiqua"/>
          <w:sz w:val="30"/>
          <w:szCs w:val="30"/>
        </w:rPr>
        <w:t xml:space="preserve">Photo by </w:t>
      </w:r>
      <w:r w:rsidR="006526CB">
        <w:rPr>
          <w:rFonts w:ascii="Book Antiqua" w:hAnsi="Book Antiqua"/>
          <w:sz w:val="30"/>
          <w:szCs w:val="30"/>
        </w:rPr>
        <w:t>Deb Curry</w:t>
      </w:r>
    </w:p>
    <w:p w14:paraId="5897E0AD" w14:textId="77777777"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59330A7" w14:textId="77777777" w:rsidR="005F368E" w:rsidRDefault="006526CB" w:rsidP="006526CB">
      <w:pPr>
        <w:contextualSpacing/>
        <w:rPr>
          <w:rFonts w:ascii="Book Antiqua" w:hAnsi="Book Antiqua"/>
          <w:sz w:val="30"/>
          <w:szCs w:val="30"/>
        </w:rPr>
      </w:pPr>
      <w:r w:rsidRPr="006526CB">
        <w:rPr>
          <w:rFonts w:ascii="Book Antiqua" w:hAnsi="Book Antiqua"/>
          <w:sz w:val="30"/>
          <w:szCs w:val="30"/>
        </w:rPr>
        <w:t xml:space="preserve">Kathryn Tyndall, 81, </w:t>
      </w:r>
      <w:r w:rsidR="005F368E">
        <w:rPr>
          <w:rFonts w:ascii="Book Antiqua" w:hAnsi="Book Antiqua"/>
          <w:sz w:val="30"/>
          <w:szCs w:val="30"/>
        </w:rPr>
        <w:t>Dies T</w:t>
      </w:r>
      <w:r w:rsidRPr="006526CB">
        <w:rPr>
          <w:rFonts w:ascii="Book Antiqua" w:hAnsi="Book Antiqua"/>
          <w:sz w:val="30"/>
          <w:szCs w:val="30"/>
        </w:rPr>
        <w:t xml:space="preserve">oday at Kokomo; </w:t>
      </w:r>
      <w:r w:rsidR="005F368E">
        <w:rPr>
          <w:rFonts w:ascii="Book Antiqua" w:hAnsi="Book Antiqua"/>
          <w:sz w:val="30"/>
          <w:szCs w:val="30"/>
        </w:rPr>
        <w:t>S</w:t>
      </w:r>
      <w:r w:rsidRPr="006526CB">
        <w:rPr>
          <w:rFonts w:ascii="Book Antiqua" w:hAnsi="Book Antiqua"/>
          <w:sz w:val="30"/>
          <w:szCs w:val="30"/>
        </w:rPr>
        <w:t>ervices are Saturday</w:t>
      </w:r>
      <w:r w:rsidRPr="006526CB">
        <w:rPr>
          <w:rFonts w:ascii="Book Antiqua" w:hAnsi="Book Antiqua"/>
          <w:sz w:val="30"/>
          <w:szCs w:val="30"/>
        </w:rPr>
        <w:br/>
      </w:r>
      <w:r w:rsidRPr="006526CB">
        <w:rPr>
          <w:rFonts w:ascii="Book Antiqua" w:hAnsi="Book Antiqua"/>
          <w:sz w:val="30"/>
          <w:szCs w:val="30"/>
        </w:rPr>
        <w:br/>
      </w:r>
      <w:r w:rsidR="005F368E">
        <w:rPr>
          <w:rFonts w:ascii="Book Antiqua" w:hAnsi="Book Antiqua"/>
          <w:sz w:val="30"/>
          <w:szCs w:val="30"/>
        </w:rPr>
        <w:t xml:space="preserve">   </w:t>
      </w:r>
      <w:r w:rsidRPr="006526CB">
        <w:rPr>
          <w:rFonts w:ascii="Book Antiqua" w:hAnsi="Book Antiqua"/>
          <w:sz w:val="30"/>
          <w:szCs w:val="30"/>
        </w:rPr>
        <w:t>Mrs. Kathryn E. Tyndall, 81, formerly of 404 Stratton Way and widow of Daniel H. Tyndall, died at 5:40 a.m. this morning in Turtle Creek Convalescent Home, Kokomo, following an extended illness.</w:t>
      </w:r>
      <w:r w:rsidR="005F368E">
        <w:rPr>
          <w:rFonts w:ascii="Book Antiqua" w:hAnsi="Book Antiqua"/>
          <w:sz w:val="30"/>
          <w:szCs w:val="30"/>
        </w:rPr>
        <w:t xml:space="preserve"> </w:t>
      </w:r>
      <w:r w:rsidRPr="006526CB">
        <w:rPr>
          <w:rFonts w:ascii="Book Antiqua" w:hAnsi="Book Antiqua"/>
          <w:sz w:val="30"/>
          <w:szCs w:val="30"/>
        </w:rPr>
        <w:br/>
      </w:r>
      <w:r w:rsidR="005F368E">
        <w:rPr>
          <w:rFonts w:ascii="Book Antiqua" w:hAnsi="Book Antiqua"/>
          <w:sz w:val="30"/>
          <w:szCs w:val="30"/>
        </w:rPr>
        <w:t xml:space="preserve">   </w:t>
      </w:r>
      <w:r w:rsidRPr="006526CB">
        <w:rPr>
          <w:rFonts w:ascii="Book Antiqua" w:hAnsi="Book Antiqua"/>
          <w:sz w:val="30"/>
          <w:szCs w:val="30"/>
        </w:rPr>
        <w:t xml:space="preserve">The well-known lady, a prominent vocalist in this area for half </w:t>
      </w:r>
      <w:r w:rsidR="005F368E">
        <w:rPr>
          <w:rFonts w:ascii="Book Antiqua" w:hAnsi="Book Antiqua"/>
          <w:sz w:val="30"/>
          <w:szCs w:val="30"/>
        </w:rPr>
        <w:t>a century, was a member of the F</w:t>
      </w:r>
      <w:r w:rsidRPr="006526CB">
        <w:rPr>
          <w:rFonts w:ascii="Book Antiqua" w:hAnsi="Book Antiqua"/>
          <w:sz w:val="30"/>
          <w:szCs w:val="30"/>
        </w:rPr>
        <w:t xml:space="preserve">irst United Methodist Church, the </w:t>
      </w:r>
      <w:r w:rsidR="005F368E">
        <w:rPr>
          <w:rFonts w:ascii="Book Antiqua" w:hAnsi="Book Antiqua"/>
          <w:sz w:val="30"/>
          <w:szCs w:val="30"/>
        </w:rPr>
        <w:t>Music D</w:t>
      </w:r>
      <w:r w:rsidRPr="006526CB">
        <w:rPr>
          <w:rFonts w:ascii="Book Antiqua" w:hAnsi="Book Antiqua"/>
          <w:sz w:val="30"/>
          <w:szCs w:val="30"/>
        </w:rPr>
        <w:t>epartment of the Woman’s Club, Research Club, Tri Kappa, and was a 50-year member of the Order of Eastern Star. She was a past matron of the Eastern Star, past grand Esther, and past district deputy of district 14 in that organization.</w:t>
      </w:r>
      <w:r w:rsidR="005F368E">
        <w:rPr>
          <w:rFonts w:ascii="Book Antiqua" w:hAnsi="Book Antiqua"/>
          <w:sz w:val="30"/>
          <w:szCs w:val="30"/>
        </w:rPr>
        <w:t xml:space="preserve"> </w:t>
      </w:r>
      <w:r w:rsidRPr="006526CB">
        <w:rPr>
          <w:rFonts w:ascii="Book Antiqua" w:hAnsi="Book Antiqua"/>
          <w:sz w:val="30"/>
          <w:szCs w:val="30"/>
        </w:rPr>
        <w:br/>
      </w:r>
      <w:r w:rsidR="005F368E">
        <w:rPr>
          <w:rFonts w:ascii="Book Antiqua" w:hAnsi="Book Antiqua"/>
          <w:sz w:val="30"/>
          <w:szCs w:val="30"/>
        </w:rPr>
        <w:t xml:space="preserve">   </w:t>
      </w:r>
      <w:r w:rsidRPr="006526CB">
        <w:rPr>
          <w:rFonts w:ascii="Book Antiqua" w:hAnsi="Book Antiqua"/>
          <w:sz w:val="30"/>
          <w:szCs w:val="30"/>
        </w:rPr>
        <w:t>Born in Berne on September 25, 1892, she was the daughter of Christian G. and Anna Shanebeck-Egly, and was married on August 16, 1916, to Daniel H. Tyndall, a Decatur businessman, who died Feb. 21, 1973. My Tyndall was associated with the Krick-Tyndall Tile Company.</w:t>
      </w:r>
      <w:r w:rsidR="005F368E">
        <w:rPr>
          <w:rFonts w:ascii="Book Antiqua" w:hAnsi="Book Antiqua"/>
          <w:sz w:val="30"/>
          <w:szCs w:val="30"/>
        </w:rPr>
        <w:t xml:space="preserve"> </w:t>
      </w:r>
      <w:r w:rsidRPr="006526CB">
        <w:rPr>
          <w:rFonts w:ascii="Book Antiqua" w:hAnsi="Book Antiqua"/>
          <w:sz w:val="30"/>
          <w:szCs w:val="30"/>
        </w:rPr>
        <w:br/>
      </w:r>
      <w:r w:rsidR="005F368E">
        <w:rPr>
          <w:rFonts w:ascii="Book Antiqua" w:hAnsi="Book Antiqua"/>
          <w:sz w:val="30"/>
          <w:szCs w:val="30"/>
        </w:rPr>
        <w:t xml:space="preserve">   </w:t>
      </w:r>
      <w:r w:rsidRPr="006526CB">
        <w:rPr>
          <w:rFonts w:ascii="Book Antiqua" w:hAnsi="Book Antiqua"/>
          <w:sz w:val="30"/>
          <w:szCs w:val="30"/>
        </w:rPr>
        <w:t>Surviving are two daughters, Mrs. Chalmer (Mary Kathryn) Denny of Kokomo, and Mrs. Cloyd W. (Anna Jane) Rucker of Arlington, Rex.; one sister, Mrs. Lillian Latchaw of Findlay, O.; four grandchildren, Judith D. Firme, Nancy Rucker, Anna Kathryn Herndon and Robert B. Rucker, and two great-grandchildren. One brother preceded her in death.</w:t>
      </w:r>
      <w:r w:rsidR="005F368E">
        <w:rPr>
          <w:rFonts w:ascii="Book Antiqua" w:hAnsi="Book Antiqua"/>
          <w:sz w:val="30"/>
          <w:szCs w:val="30"/>
        </w:rPr>
        <w:t xml:space="preserve"> </w:t>
      </w:r>
      <w:r w:rsidRPr="006526CB">
        <w:rPr>
          <w:rFonts w:ascii="Book Antiqua" w:hAnsi="Book Antiqua"/>
          <w:sz w:val="30"/>
          <w:szCs w:val="30"/>
        </w:rPr>
        <w:br/>
      </w:r>
      <w:r w:rsidR="005F368E">
        <w:rPr>
          <w:rFonts w:ascii="Book Antiqua" w:hAnsi="Book Antiqua"/>
          <w:sz w:val="30"/>
          <w:szCs w:val="30"/>
        </w:rPr>
        <w:t xml:space="preserve">   </w:t>
      </w:r>
      <w:r w:rsidRPr="006526CB">
        <w:rPr>
          <w:rFonts w:ascii="Book Antiqua" w:hAnsi="Book Antiqua"/>
          <w:sz w:val="30"/>
          <w:szCs w:val="30"/>
        </w:rPr>
        <w:t xml:space="preserve">Funeral services will be held at 2 p.m. Saturday at the Winteregg-Linn and Haggard </w:t>
      </w:r>
      <w:r w:rsidR="005F368E">
        <w:rPr>
          <w:rFonts w:ascii="Book Antiqua" w:hAnsi="Book Antiqua"/>
          <w:sz w:val="30"/>
          <w:szCs w:val="30"/>
        </w:rPr>
        <w:t>Funeral H</w:t>
      </w:r>
      <w:r w:rsidRPr="006526CB">
        <w:rPr>
          <w:rFonts w:ascii="Book Antiqua" w:hAnsi="Book Antiqua"/>
          <w:sz w:val="30"/>
          <w:szCs w:val="30"/>
        </w:rPr>
        <w:t>ome, with Rev. Harold Leininger officiating.</w:t>
      </w:r>
      <w:r w:rsidR="005F368E">
        <w:rPr>
          <w:rFonts w:ascii="Book Antiqua" w:hAnsi="Book Antiqua"/>
          <w:sz w:val="30"/>
          <w:szCs w:val="30"/>
        </w:rPr>
        <w:t xml:space="preserve"> Burial will be in the Decatur C</w:t>
      </w:r>
      <w:r w:rsidRPr="006526CB">
        <w:rPr>
          <w:rFonts w:ascii="Book Antiqua" w:hAnsi="Book Antiqua"/>
          <w:sz w:val="30"/>
          <w:szCs w:val="30"/>
        </w:rPr>
        <w:t>emetery. Friends may call at the funeral home after 4 p.m. Friday. The Order of Eastern Star will hold services at 7:30 p.m. Friday.</w:t>
      </w:r>
    </w:p>
    <w:p w14:paraId="0ABE4E6A" w14:textId="77777777" w:rsidR="005F368E" w:rsidRDefault="005F368E" w:rsidP="006526CB">
      <w:pPr>
        <w:contextualSpacing/>
        <w:rPr>
          <w:rFonts w:ascii="Book Antiqua" w:hAnsi="Book Antiqua"/>
          <w:sz w:val="30"/>
          <w:szCs w:val="30"/>
        </w:rPr>
      </w:pPr>
    </w:p>
    <w:p w14:paraId="51FC2801" w14:textId="761C5F3A" w:rsidR="00B000FD" w:rsidRPr="006526CB" w:rsidRDefault="005F368E" w:rsidP="006526CB">
      <w:pPr>
        <w:contextualSpacing/>
        <w:rPr>
          <w:rFonts w:ascii="Book Antiqua" w:hAnsi="Book Antiqua"/>
          <w:sz w:val="30"/>
          <w:szCs w:val="30"/>
        </w:rPr>
      </w:pPr>
      <w:r w:rsidRPr="006526CB">
        <w:rPr>
          <w:rFonts w:ascii="Book Antiqua" w:hAnsi="Book Antiqua"/>
          <w:sz w:val="30"/>
          <w:szCs w:val="30"/>
        </w:rPr>
        <w:t>Decatur Daily Democrat, Adams County, IN</w:t>
      </w:r>
      <w:r w:rsidRPr="006526CB">
        <w:rPr>
          <w:rFonts w:ascii="Book Antiqua" w:hAnsi="Book Antiqua"/>
          <w:sz w:val="30"/>
          <w:szCs w:val="30"/>
        </w:rPr>
        <w:br/>
        <w:t>Thursday, January 24, 1974</w:t>
      </w:r>
    </w:p>
    <w:sectPr w:rsidR="00B000FD" w:rsidRPr="006526CB" w:rsidSect="00463335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6ADF"/>
    <w:rsid w:val="00004B17"/>
    <w:rsid w:val="00025864"/>
    <w:rsid w:val="00036ADF"/>
    <w:rsid w:val="00064FCE"/>
    <w:rsid w:val="000D44E9"/>
    <w:rsid w:val="001744F2"/>
    <w:rsid w:val="001E5E6E"/>
    <w:rsid w:val="00221B8B"/>
    <w:rsid w:val="00283F3C"/>
    <w:rsid w:val="0029292B"/>
    <w:rsid w:val="00357B67"/>
    <w:rsid w:val="0036703B"/>
    <w:rsid w:val="00393D63"/>
    <w:rsid w:val="003B38E3"/>
    <w:rsid w:val="00463335"/>
    <w:rsid w:val="004C4886"/>
    <w:rsid w:val="00506649"/>
    <w:rsid w:val="00521EA0"/>
    <w:rsid w:val="00584726"/>
    <w:rsid w:val="005E706C"/>
    <w:rsid w:val="005F368E"/>
    <w:rsid w:val="005F4559"/>
    <w:rsid w:val="006127CB"/>
    <w:rsid w:val="006511A2"/>
    <w:rsid w:val="006526CB"/>
    <w:rsid w:val="00736F21"/>
    <w:rsid w:val="0074319D"/>
    <w:rsid w:val="007E7C52"/>
    <w:rsid w:val="00885643"/>
    <w:rsid w:val="008D4408"/>
    <w:rsid w:val="008F193F"/>
    <w:rsid w:val="009120AA"/>
    <w:rsid w:val="009762D5"/>
    <w:rsid w:val="009C5BEA"/>
    <w:rsid w:val="009D308C"/>
    <w:rsid w:val="00A1462C"/>
    <w:rsid w:val="00A8380B"/>
    <w:rsid w:val="00B000FD"/>
    <w:rsid w:val="00B34915"/>
    <w:rsid w:val="00B45C41"/>
    <w:rsid w:val="00B55454"/>
    <w:rsid w:val="00B66D19"/>
    <w:rsid w:val="00B82D14"/>
    <w:rsid w:val="00BA7B02"/>
    <w:rsid w:val="00BC6400"/>
    <w:rsid w:val="00C06E7F"/>
    <w:rsid w:val="00C17CED"/>
    <w:rsid w:val="00C95CB0"/>
    <w:rsid w:val="00D16A38"/>
    <w:rsid w:val="00D63FD9"/>
    <w:rsid w:val="00DB689E"/>
    <w:rsid w:val="00E03386"/>
    <w:rsid w:val="00E039AF"/>
    <w:rsid w:val="00E042DF"/>
    <w:rsid w:val="00E1664D"/>
    <w:rsid w:val="00E16677"/>
    <w:rsid w:val="00F05F77"/>
    <w:rsid w:val="00F108B3"/>
    <w:rsid w:val="00F159AC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1F3D8"/>
  <w15:docId w15:val="{60452463-136A-427E-B6F8-E3EC38BCA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B000FD"/>
  </w:style>
  <w:style w:type="paragraph" w:styleId="NormalWeb">
    <w:name w:val="Normal (Web)"/>
    <w:basedOn w:val="Normal"/>
    <w:uiPriority w:val="99"/>
    <w:semiHidden/>
    <w:unhideWhenUsed/>
    <w:rsid w:val="00B000F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000F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000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6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1434</Characters>
  <Application>Microsoft Office Word</Application>
  <DocSecurity>0</DocSecurity>
  <Lines>36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2020-01-19T02:22:00Z</dcterms:created>
  <dcterms:modified xsi:type="dcterms:W3CDTF">2026-04-04T16:55:00Z</dcterms:modified>
</cp:coreProperties>
</file>