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9C185" w14:textId="425D275C" w:rsidR="0011776F" w:rsidRPr="00405126" w:rsidRDefault="0011776F" w:rsidP="00405126">
      <w:pPr>
        <w:spacing w:after="0" w:line="240" w:lineRule="auto"/>
        <w:jc w:val="center"/>
        <w:rPr>
          <w:rFonts w:ascii="Book Antiqua" w:hAnsi="Book Antiqua"/>
          <w:bCs/>
          <w:sz w:val="40"/>
          <w:szCs w:val="40"/>
        </w:rPr>
      </w:pPr>
      <w:r w:rsidRPr="00405126">
        <w:rPr>
          <w:rFonts w:ascii="Book Antiqua" w:hAnsi="Book Antiqua"/>
          <w:bCs/>
          <w:sz w:val="40"/>
          <w:szCs w:val="40"/>
        </w:rPr>
        <w:t>Robert L. Tripp</w:t>
      </w:r>
    </w:p>
    <w:p w14:paraId="56A20A78" w14:textId="77777777" w:rsidR="0011776F" w:rsidRPr="00405126" w:rsidRDefault="0011776F" w:rsidP="00405126">
      <w:pPr>
        <w:spacing w:after="0" w:line="240" w:lineRule="auto"/>
        <w:jc w:val="center"/>
        <w:rPr>
          <w:rFonts w:ascii="Book Antiqua" w:hAnsi="Book Antiqua"/>
          <w:sz w:val="40"/>
          <w:szCs w:val="40"/>
        </w:rPr>
      </w:pPr>
      <w:r w:rsidRPr="00405126">
        <w:rPr>
          <w:rFonts w:ascii="Book Antiqua" w:hAnsi="Book Antiqua"/>
          <w:sz w:val="40"/>
          <w:szCs w:val="40"/>
        </w:rPr>
        <w:t>March 14, 1944 - September 8, 2015</w:t>
      </w:r>
    </w:p>
    <w:p w14:paraId="4F48D8A8" w14:textId="77777777" w:rsidR="00405126" w:rsidRPr="00405126" w:rsidRDefault="00405126" w:rsidP="00405126">
      <w:pPr>
        <w:spacing w:after="0" w:line="240" w:lineRule="auto"/>
        <w:rPr>
          <w:rFonts w:ascii="Book Antiqua" w:hAnsi="Book Antiqua"/>
          <w:sz w:val="30"/>
          <w:szCs w:val="30"/>
        </w:rPr>
      </w:pPr>
    </w:p>
    <w:p w14:paraId="34078A0D" w14:textId="51729660" w:rsidR="00405126" w:rsidRPr="00405126" w:rsidRDefault="00405126" w:rsidP="00405126">
      <w:pPr>
        <w:spacing w:after="0" w:line="240" w:lineRule="auto"/>
        <w:rPr>
          <w:rFonts w:ascii="Book Antiqua" w:hAnsi="Book Antiqua"/>
          <w:sz w:val="30"/>
          <w:szCs w:val="30"/>
        </w:rPr>
      </w:pPr>
      <w:r w:rsidRPr="00405126">
        <w:rPr>
          <w:noProof/>
          <w:sz w:val="30"/>
          <w:szCs w:val="30"/>
        </w:rPr>
        <w:drawing>
          <wp:inline distT="0" distB="0" distL="0" distR="0" wp14:anchorId="566CA2F7" wp14:editId="0E53E3D2">
            <wp:extent cx="2461476" cy="1619250"/>
            <wp:effectExtent l="0" t="0" r="0" b="0"/>
            <wp:docPr id="179507182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9775" t="13676" r="17628" b="22650"/>
                    <a:stretch>
                      <a:fillRect/>
                    </a:stretch>
                  </pic:blipFill>
                  <pic:spPr bwMode="auto">
                    <a:xfrm>
                      <a:off x="0" y="0"/>
                      <a:ext cx="2484481" cy="1634384"/>
                    </a:xfrm>
                    <a:prstGeom prst="rect">
                      <a:avLst/>
                    </a:prstGeom>
                    <a:noFill/>
                    <a:ln>
                      <a:noFill/>
                    </a:ln>
                    <a:extLst>
                      <a:ext uri="{53640926-AAD7-44D8-BBD7-CCE9431645EC}">
                        <a14:shadowObscured xmlns:a14="http://schemas.microsoft.com/office/drawing/2010/main"/>
                      </a:ext>
                    </a:extLst>
                  </pic:spPr>
                </pic:pic>
              </a:graphicData>
            </a:graphic>
          </wp:inline>
        </w:drawing>
      </w:r>
      <w:r w:rsidRPr="00405126">
        <w:rPr>
          <w:rFonts w:ascii="Book Antiqua" w:hAnsi="Book Antiqua"/>
          <w:sz w:val="30"/>
          <w:szCs w:val="30"/>
        </w:rPr>
        <w:t xml:space="preserve">  </w:t>
      </w:r>
      <w:r w:rsidRPr="00405126">
        <w:rPr>
          <w:noProof/>
          <w:sz w:val="30"/>
          <w:szCs w:val="30"/>
        </w:rPr>
        <w:drawing>
          <wp:inline distT="0" distB="0" distL="0" distR="0" wp14:anchorId="0054D17D" wp14:editId="01BB6D11">
            <wp:extent cx="3067411" cy="1604383"/>
            <wp:effectExtent l="0" t="0" r="0" b="0"/>
            <wp:docPr id="25335440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3558" t="21582" r="6891" b="29914"/>
                    <a:stretch>
                      <a:fillRect/>
                    </a:stretch>
                  </pic:blipFill>
                  <pic:spPr bwMode="auto">
                    <a:xfrm>
                      <a:off x="0" y="0"/>
                      <a:ext cx="3107002" cy="1625091"/>
                    </a:xfrm>
                    <a:prstGeom prst="rect">
                      <a:avLst/>
                    </a:prstGeom>
                    <a:noFill/>
                    <a:ln>
                      <a:noFill/>
                    </a:ln>
                    <a:extLst>
                      <a:ext uri="{53640926-AAD7-44D8-BBD7-CCE9431645EC}">
                        <a14:shadowObscured xmlns:a14="http://schemas.microsoft.com/office/drawing/2010/main"/>
                      </a:ext>
                    </a:extLst>
                  </pic:spPr>
                </pic:pic>
              </a:graphicData>
            </a:graphic>
          </wp:inline>
        </w:drawing>
      </w:r>
    </w:p>
    <w:p w14:paraId="28CB9A68" w14:textId="7CD6925B" w:rsidR="00405126" w:rsidRDefault="00405126" w:rsidP="00405126">
      <w:pPr>
        <w:spacing w:after="0" w:line="240" w:lineRule="auto"/>
        <w:jc w:val="center"/>
        <w:rPr>
          <w:rFonts w:ascii="Book Antiqua" w:hAnsi="Book Antiqua"/>
          <w:sz w:val="30"/>
          <w:szCs w:val="30"/>
        </w:rPr>
      </w:pPr>
      <w:r w:rsidRPr="00405126">
        <w:rPr>
          <w:rFonts w:ascii="Book Antiqua" w:hAnsi="Book Antiqua"/>
          <w:sz w:val="30"/>
          <w:szCs w:val="30"/>
        </w:rPr>
        <w:t>Photos by PLS</w:t>
      </w:r>
    </w:p>
    <w:p w14:paraId="68A91E63" w14:textId="77777777" w:rsidR="00405126" w:rsidRPr="00405126" w:rsidRDefault="00405126" w:rsidP="00405126">
      <w:pPr>
        <w:spacing w:after="0" w:line="240" w:lineRule="auto"/>
        <w:jc w:val="center"/>
        <w:rPr>
          <w:rFonts w:ascii="Book Antiqua" w:hAnsi="Book Antiqua"/>
          <w:sz w:val="30"/>
          <w:szCs w:val="30"/>
        </w:rPr>
      </w:pPr>
    </w:p>
    <w:p w14:paraId="217880CD" w14:textId="4A88EB65" w:rsidR="0011776F" w:rsidRDefault="00405126" w:rsidP="00405126">
      <w:pPr>
        <w:spacing w:after="0" w:line="240" w:lineRule="auto"/>
        <w:rPr>
          <w:rFonts w:ascii="Book Antiqua" w:hAnsi="Book Antiqua"/>
          <w:sz w:val="30"/>
          <w:szCs w:val="30"/>
        </w:rPr>
      </w:pPr>
      <w:r>
        <w:rPr>
          <w:rFonts w:ascii="Book Antiqua" w:hAnsi="Book Antiqua"/>
          <w:sz w:val="30"/>
          <w:szCs w:val="30"/>
        </w:rPr>
        <w:t xml:space="preserve">   </w:t>
      </w:r>
      <w:r w:rsidR="0011776F" w:rsidRPr="00405126">
        <w:rPr>
          <w:rFonts w:ascii="Book Antiqua" w:hAnsi="Book Antiqua"/>
          <w:sz w:val="30"/>
          <w:szCs w:val="30"/>
        </w:rPr>
        <w:t xml:space="preserve">Robert L. Tripp, 71 years old of Decatur, Indiana, passed away on Tuesday, September 8, </w:t>
      </w:r>
      <w:proofErr w:type="gramStart"/>
      <w:r w:rsidR="0011776F" w:rsidRPr="00405126">
        <w:rPr>
          <w:rFonts w:ascii="Book Antiqua" w:hAnsi="Book Antiqua"/>
          <w:sz w:val="30"/>
          <w:szCs w:val="30"/>
        </w:rPr>
        <w:t>2015</w:t>
      </w:r>
      <w:proofErr w:type="gramEnd"/>
      <w:r w:rsidR="0011776F" w:rsidRPr="00405126">
        <w:rPr>
          <w:rFonts w:ascii="Book Antiqua" w:hAnsi="Book Antiqua"/>
          <w:sz w:val="30"/>
          <w:szCs w:val="30"/>
        </w:rPr>
        <w:t xml:space="preserve"> at his residence following an extended illness.</w:t>
      </w:r>
      <w:r>
        <w:rPr>
          <w:rFonts w:ascii="Book Antiqua" w:hAnsi="Book Antiqua"/>
          <w:sz w:val="30"/>
          <w:szCs w:val="30"/>
        </w:rPr>
        <w:t xml:space="preserve">  </w:t>
      </w:r>
      <w:r w:rsidR="0011776F" w:rsidRPr="00405126">
        <w:rPr>
          <w:rFonts w:ascii="Book Antiqua" w:hAnsi="Book Antiqua"/>
          <w:sz w:val="30"/>
          <w:szCs w:val="30"/>
        </w:rPr>
        <w:t xml:space="preserve">He was born on Tuesday, March 14, </w:t>
      </w:r>
      <w:proofErr w:type="gramStart"/>
      <w:r w:rsidR="0011776F" w:rsidRPr="00405126">
        <w:rPr>
          <w:rFonts w:ascii="Book Antiqua" w:hAnsi="Book Antiqua"/>
          <w:sz w:val="30"/>
          <w:szCs w:val="30"/>
        </w:rPr>
        <w:t>1944</w:t>
      </w:r>
      <w:proofErr w:type="gramEnd"/>
      <w:r w:rsidR="0011776F" w:rsidRPr="00405126">
        <w:rPr>
          <w:rFonts w:ascii="Book Antiqua" w:hAnsi="Book Antiqua"/>
          <w:sz w:val="30"/>
          <w:szCs w:val="30"/>
        </w:rPr>
        <w:t xml:space="preserve"> in Rockford, </w:t>
      </w:r>
      <w:proofErr w:type="gramStart"/>
      <w:r w:rsidR="0011776F" w:rsidRPr="00405126">
        <w:rPr>
          <w:rFonts w:ascii="Book Antiqua" w:hAnsi="Book Antiqua"/>
          <w:sz w:val="30"/>
          <w:szCs w:val="30"/>
        </w:rPr>
        <w:t>Illinois</w:t>
      </w:r>
      <w:proofErr w:type="gramEnd"/>
      <w:r w:rsidR="0011776F" w:rsidRPr="00405126">
        <w:rPr>
          <w:rFonts w:ascii="Book Antiqua" w:hAnsi="Book Antiqua"/>
          <w:sz w:val="30"/>
          <w:szCs w:val="30"/>
        </w:rPr>
        <w:t xml:space="preserve"> the son of the late Isaac V. Tripp and the late Roberta (Carpenter) Tripp. He married Nancy Isackson on September 16, </w:t>
      </w:r>
      <w:proofErr w:type="gramStart"/>
      <w:r w:rsidR="0011776F" w:rsidRPr="00405126">
        <w:rPr>
          <w:rFonts w:ascii="Book Antiqua" w:hAnsi="Book Antiqua"/>
          <w:sz w:val="30"/>
          <w:szCs w:val="30"/>
        </w:rPr>
        <w:t>1968</w:t>
      </w:r>
      <w:proofErr w:type="gramEnd"/>
      <w:r w:rsidR="0011776F" w:rsidRPr="00405126">
        <w:rPr>
          <w:rFonts w:ascii="Book Antiqua" w:hAnsi="Book Antiqua"/>
          <w:sz w:val="30"/>
          <w:szCs w:val="30"/>
        </w:rPr>
        <w:t xml:space="preserve"> in Beloit, Wisconsin. </w:t>
      </w:r>
      <w:r w:rsidR="0011776F" w:rsidRPr="00405126">
        <w:rPr>
          <w:rFonts w:ascii="Book Antiqua" w:hAnsi="Book Antiqua"/>
          <w:sz w:val="30"/>
          <w:szCs w:val="30"/>
        </w:rPr>
        <w:br/>
      </w:r>
      <w:r>
        <w:rPr>
          <w:rFonts w:ascii="Book Antiqua" w:hAnsi="Book Antiqua"/>
          <w:sz w:val="30"/>
          <w:szCs w:val="30"/>
        </w:rPr>
        <w:t xml:space="preserve">   </w:t>
      </w:r>
      <w:r w:rsidR="0011776F" w:rsidRPr="00405126">
        <w:rPr>
          <w:rFonts w:ascii="Book Antiqua" w:hAnsi="Book Antiqua"/>
          <w:sz w:val="30"/>
          <w:szCs w:val="30"/>
        </w:rPr>
        <w:t xml:space="preserve">Bob served in the United States Army from 1962 to 1965 and was deployed to West Germany. </w:t>
      </w:r>
      <w:r>
        <w:rPr>
          <w:rFonts w:ascii="Book Antiqua" w:hAnsi="Book Antiqua"/>
          <w:sz w:val="30"/>
          <w:szCs w:val="30"/>
        </w:rPr>
        <w:t xml:space="preserve"> </w:t>
      </w:r>
      <w:r w:rsidR="0011776F" w:rsidRPr="00405126">
        <w:rPr>
          <w:rFonts w:ascii="Book Antiqua" w:hAnsi="Book Antiqua"/>
          <w:sz w:val="30"/>
          <w:szCs w:val="30"/>
        </w:rPr>
        <w:t xml:space="preserve">He was a member of Zion Lutheran Church in Decatur </w:t>
      </w:r>
      <w:proofErr w:type="gramStart"/>
      <w:r w:rsidR="0011776F" w:rsidRPr="00405126">
        <w:rPr>
          <w:rFonts w:ascii="Book Antiqua" w:hAnsi="Book Antiqua"/>
          <w:sz w:val="30"/>
          <w:szCs w:val="30"/>
        </w:rPr>
        <w:t>and also</w:t>
      </w:r>
      <w:proofErr w:type="gramEnd"/>
      <w:r w:rsidR="0011776F" w:rsidRPr="00405126">
        <w:rPr>
          <w:rFonts w:ascii="Book Antiqua" w:hAnsi="Book Antiqua"/>
          <w:sz w:val="30"/>
          <w:szCs w:val="30"/>
        </w:rPr>
        <w:t xml:space="preserve"> enjoyed his time coaching youth baseball in Decatur.</w:t>
      </w:r>
      <w:r>
        <w:rPr>
          <w:rFonts w:ascii="Book Antiqua" w:hAnsi="Book Antiqua"/>
          <w:sz w:val="30"/>
          <w:szCs w:val="30"/>
        </w:rPr>
        <w:t xml:space="preserve">  </w:t>
      </w:r>
      <w:r w:rsidR="0011776F" w:rsidRPr="00405126">
        <w:rPr>
          <w:rFonts w:ascii="Book Antiqua" w:hAnsi="Book Antiqua"/>
          <w:sz w:val="30"/>
          <w:szCs w:val="30"/>
        </w:rPr>
        <w:t>Bob retired from General Motors in Fort Wayne after 28 years of service on the assembly line. Following his retirement, he worked at Custom Car Care in Decatur.</w:t>
      </w:r>
      <w:r w:rsidR="0011776F" w:rsidRPr="00405126">
        <w:rPr>
          <w:rFonts w:ascii="Book Antiqua" w:hAnsi="Book Antiqua"/>
          <w:sz w:val="30"/>
          <w:szCs w:val="30"/>
        </w:rPr>
        <w:br/>
      </w:r>
      <w:r>
        <w:rPr>
          <w:rFonts w:ascii="Book Antiqua" w:hAnsi="Book Antiqua"/>
          <w:sz w:val="30"/>
          <w:szCs w:val="30"/>
        </w:rPr>
        <w:t xml:space="preserve">   </w:t>
      </w:r>
      <w:r w:rsidR="0011776F" w:rsidRPr="00405126">
        <w:rPr>
          <w:rFonts w:ascii="Book Antiqua" w:hAnsi="Book Antiqua"/>
          <w:sz w:val="30"/>
          <w:szCs w:val="30"/>
        </w:rPr>
        <w:t xml:space="preserve">Surviving </w:t>
      </w:r>
      <w:proofErr w:type="gramStart"/>
      <w:r w:rsidR="0011776F" w:rsidRPr="00405126">
        <w:rPr>
          <w:rFonts w:ascii="Book Antiqua" w:hAnsi="Book Antiqua"/>
          <w:sz w:val="30"/>
          <w:szCs w:val="30"/>
        </w:rPr>
        <w:t>are</w:t>
      </w:r>
      <w:proofErr w:type="gramEnd"/>
      <w:r w:rsidR="0011776F" w:rsidRPr="00405126">
        <w:rPr>
          <w:rFonts w:ascii="Book Antiqua" w:hAnsi="Book Antiqua"/>
          <w:sz w:val="30"/>
          <w:szCs w:val="30"/>
        </w:rPr>
        <w:t xml:space="preserve"> his wife, Nancy Tripp of Decatur; daughter, Kimberly (Troy) Fuhrmann of Decatur; daughter, Nichelle (Randy) Lee of Grover Hill, OH; son, Michael Tripp of Bakersfield, CA; and brother, Phillip (Margaret) Tripp of Westchester, PA. He is also survived by six grandchildren, Kyle Fuhrmann, Tori Fuhrmann, Alyssa Tripp, Dylan Lee, Brittany Lee, and Randall Lee Jr. one great-grandson, Mason J. Gardiner.</w:t>
      </w:r>
      <w:r w:rsidR="0011776F" w:rsidRPr="00405126">
        <w:rPr>
          <w:rFonts w:ascii="Book Antiqua" w:hAnsi="Book Antiqua"/>
          <w:sz w:val="30"/>
          <w:szCs w:val="30"/>
        </w:rPr>
        <w:br/>
      </w:r>
      <w:r>
        <w:rPr>
          <w:rFonts w:ascii="Book Antiqua" w:hAnsi="Book Antiqua"/>
          <w:sz w:val="30"/>
          <w:szCs w:val="30"/>
        </w:rPr>
        <w:t xml:space="preserve">   </w:t>
      </w:r>
      <w:r w:rsidR="0011776F" w:rsidRPr="00405126">
        <w:rPr>
          <w:rFonts w:ascii="Book Antiqua" w:hAnsi="Book Antiqua"/>
          <w:sz w:val="30"/>
          <w:szCs w:val="30"/>
        </w:rPr>
        <w:t xml:space="preserve">Funeral services will be held at 11:00 a.m. Monday, September 14, </w:t>
      </w:r>
      <w:proofErr w:type="gramStart"/>
      <w:r w:rsidR="0011776F" w:rsidRPr="00405126">
        <w:rPr>
          <w:rFonts w:ascii="Book Antiqua" w:hAnsi="Book Antiqua"/>
          <w:sz w:val="30"/>
          <w:szCs w:val="30"/>
        </w:rPr>
        <w:t>2015</w:t>
      </w:r>
      <w:proofErr w:type="gramEnd"/>
      <w:r w:rsidR="0011776F" w:rsidRPr="00405126">
        <w:rPr>
          <w:rFonts w:ascii="Book Antiqua" w:hAnsi="Book Antiqua"/>
          <w:sz w:val="30"/>
          <w:szCs w:val="30"/>
        </w:rPr>
        <w:t xml:space="preserve"> in the Zwick &amp; Jahn Funeral Home in Decatur with Rev. Timothy Carr officiating. </w:t>
      </w:r>
      <w:r>
        <w:rPr>
          <w:rFonts w:ascii="Book Antiqua" w:hAnsi="Book Antiqua"/>
          <w:sz w:val="30"/>
          <w:szCs w:val="30"/>
        </w:rPr>
        <w:t xml:space="preserve"> </w:t>
      </w:r>
      <w:r w:rsidR="0011776F" w:rsidRPr="00405126">
        <w:rPr>
          <w:rFonts w:ascii="Book Antiqua" w:hAnsi="Book Antiqua"/>
          <w:sz w:val="30"/>
          <w:szCs w:val="30"/>
        </w:rPr>
        <w:t>Friends will be received from 12 noon to 3 p.m. and 4 to 6 p.m., Sunday, September 13 in the Zwick &amp; Jahn Funeral Home in Decatur.</w:t>
      </w:r>
      <w:r w:rsidR="0011776F" w:rsidRPr="00405126">
        <w:rPr>
          <w:rFonts w:ascii="Book Antiqua" w:hAnsi="Book Antiqua"/>
          <w:sz w:val="30"/>
          <w:szCs w:val="30"/>
        </w:rPr>
        <w:br/>
      </w:r>
      <w:r>
        <w:rPr>
          <w:rFonts w:ascii="Book Antiqua" w:hAnsi="Book Antiqua"/>
          <w:sz w:val="30"/>
          <w:szCs w:val="30"/>
        </w:rPr>
        <w:t xml:space="preserve">   </w:t>
      </w:r>
      <w:r w:rsidR="0011776F" w:rsidRPr="00405126">
        <w:rPr>
          <w:rFonts w:ascii="Book Antiqua" w:hAnsi="Book Antiqua"/>
          <w:sz w:val="30"/>
          <w:szCs w:val="30"/>
        </w:rPr>
        <w:t>Preferred memorials are to the Fort Wayne Children's Zoo.</w:t>
      </w:r>
    </w:p>
    <w:p w14:paraId="674EF681" w14:textId="77777777" w:rsidR="00405126" w:rsidRPr="00405126" w:rsidRDefault="00405126" w:rsidP="00405126">
      <w:pPr>
        <w:spacing w:after="0" w:line="240" w:lineRule="auto"/>
        <w:rPr>
          <w:rFonts w:ascii="Book Antiqua" w:hAnsi="Book Antiqua"/>
          <w:sz w:val="30"/>
          <w:szCs w:val="30"/>
        </w:rPr>
      </w:pPr>
    </w:p>
    <w:p w14:paraId="5A13CAE3" w14:textId="77777777" w:rsidR="00405126" w:rsidRPr="00405126" w:rsidRDefault="003B74D4" w:rsidP="00405126">
      <w:pPr>
        <w:spacing w:after="0" w:line="240" w:lineRule="auto"/>
        <w:rPr>
          <w:rFonts w:ascii="Book Antiqua" w:hAnsi="Book Antiqua"/>
          <w:bCs/>
          <w:sz w:val="30"/>
          <w:szCs w:val="30"/>
        </w:rPr>
      </w:pPr>
      <w:r w:rsidRPr="00405126">
        <w:rPr>
          <w:rFonts w:ascii="Book Antiqua" w:hAnsi="Book Antiqua"/>
          <w:bCs/>
          <w:sz w:val="30"/>
          <w:szCs w:val="30"/>
        </w:rPr>
        <w:t>Zwick &amp; Jahn</w:t>
      </w:r>
      <w:r w:rsidR="0029590A" w:rsidRPr="00405126">
        <w:rPr>
          <w:rFonts w:ascii="Book Antiqua" w:hAnsi="Book Antiqua"/>
          <w:bCs/>
          <w:sz w:val="30"/>
          <w:szCs w:val="30"/>
        </w:rPr>
        <w:t xml:space="preserve"> Funeral Home</w:t>
      </w:r>
      <w:r w:rsidR="00405126" w:rsidRPr="00405126">
        <w:rPr>
          <w:rFonts w:ascii="Book Antiqua" w:hAnsi="Book Antiqua"/>
          <w:bCs/>
          <w:sz w:val="30"/>
          <w:szCs w:val="30"/>
        </w:rPr>
        <w:t>, Adams County, Indiana</w:t>
      </w:r>
    </w:p>
    <w:p w14:paraId="26F1FED5" w14:textId="6B90055A" w:rsidR="00AB5140" w:rsidRPr="00405126" w:rsidRDefault="00405126" w:rsidP="00405126">
      <w:pPr>
        <w:spacing w:after="0" w:line="240" w:lineRule="auto"/>
        <w:rPr>
          <w:bCs/>
          <w:sz w:val="30"/>
          <w:szCs w:val="30"/>
        </w:rPr>
      </w:pPr>
      <w:r w:rsidRPr="00405126">
        <w:rPr>
          <w:rFonts w:ascii="Book Antiqua" w:hAnsi="Book Antiqua"/>
          <w:bCs/>
          <w:sz w:val="30"/>
          <w:szCs w:val="30"/>
        </w:rPr>
        <w:t>September 9, 2015</w:t>
      </w:r>
    </w:p>
    <w:sectPr w:rsidR="00AB5140" w:rsidRPr="00405126" w:rsidSect="00405126">
      <w:pgSz w:w="12240" w:h="1872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5140"/>
    <w:rsid w:val="000807EA"/>
    <w:rsid w:val="0011776F"/>
    <w:rsid w:val="0029590A"/>
    <w:rsid w:val="003159FE"/>
    <w:rsid w:val="003305E8"/>
    <w:rsid w:val="003B74D4"/>
    <w:rsid w:val="00405126"/>
    <w:rsid w:val="00566111"/>
    <w:rsid w:val="00997E5D"/>
    <w:rsid w:val="009D3D0B"/>
    <w:rsid w:val="00AB5140"/>
    <w:rsid w:val="00D01C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8B613"/>
  <w15:docId w15:val="{D15C9931-AD60-4D2D-A47F-C2BB53B8D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B74D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AB5140"/>
  </w:style>
  <w:style w:type="paragraph" w:styleId="NormalWeb">
    <w:name w:val="Normal (Web)"/>
    <w:basedOn w:val="Normal"/>
    <w:uiPriority w:val="99"/>
    <w:semiHidden/>
    <w:unhideWhenUsed/>
    <w:rsid w:val="0029590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B74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74D4"/>
    <w:rPr>
      <w:rFonts w:ascii="Tahoma" w:hAnsi="Tahoma" w:cs="Tahoma"/>
      <w:sz w:val="16"/>
      <w:szCs w:val="16"/>
    </w:rPr>
  </w:style>
  <w:style w:type="character" w:customStyle="1" w:styleId="Heading1Char">
    <w:name w:val="Heading 1 Char"/>
    <w:basedOn w:val="DefaultParagraphFont"/>
    <w:link w:val="Heading1"/>
    <w:uiPriority w:val="9"/>
    <w:rsid w:val="003B74D4"/>
    <w:rPr>
      <w:rFonts w:ascii="Times New Roman" w:eastAsia="Times New Roman" w:hAnsi="Times New Roman" w:cs="Times New Roman"/>
      <w:b/>
      <w:bCs/>
      <w:kern w:val="36"/>
      <w:sz w:val="48"/>
      <w:szCs w:val="48"/>
    </w:rPr>
  </w:style>
  <w:style w:type="character" w:customStyle="1" w:styleId="daterange">
    <w:name w:val="daterange"/>
    <w:basedOn w:val="DefaultParagraphFont"/>
    <w:rsid w:val="003B7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702106">
      <w:bodyDiv w:val="1"/>
      <w:marLeft w:val="0"/>
      <w:marRight w:val="0"/>
      <w:marTop w:val="0"/>
      <w:marBottom w:val="0"/>
      <w:divBdr>
        <w:top w:val="none" w:sz="0" w:space="0" w:color="auto"/>
        <w:left w:val="none" w:sz="0" w:space="0" w:color="auto"/>
        <w:bottom w:val="none" w:sz="0" w:space="0" w:color="auto"/>
        <w:right w:val="none" w:sz="0" w:space="0" w:color="auto"/>
      </w:divBdr>
      <w:divsChild>
        <w:div w:id="708334725">
          <w:marLeft w:val="0"/>
          <w:marRight w:val="0"/>
          <w:marTop w:val="0"/>
          <w:marBottom w:val="0"/>
          <w:divBdr>
            <w:top w:val="none" w:sz="0" w:space="0" w:color="auto"/>
            <w:left w:val="none" w:sz="0" w:space="0" w:color="auto"/>
            <w:bottom w:val="none" w:sz="0" w:space="0" w:color="auto"/>
            <w:right w:val="none" w:sz="0" w:space="0" w:color="auto"/>
          </w:divBdr>
          <w:divsChild>
            <w:div w:id="226459163">
              <w:marLeft w:val="0"/>
              <w:marRight w:val="0"/>
              <w:marTop w:val="0"/>
              <w:marBottom w:val="0"/>
              <w:divBdr>
                <w:top w:val="none" w:sz="0" w:space="0" w:color="auto"/>
                <w:left w:val="none" w:sz="0" w:space="0" w:color="auto"/>
                <w:bottom w:val="none" w:sz="0" w:space="0" w:color="auto"/>
                <w:right w:val="none" w:sz="0" w:space="0" w:color="auto"/>
              </w:divBdr>
            </w:div>
            <w:div w:id="10435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571125">
      <w:bodyDiv w:val="1"/>
      <w:marLeft w:val="0"/>
      <w:marRight w:val="0"/>
      <w:marTop w:val="0"/>
      <w:marBottom w:val="0"/>
      <w:divBdr>
        <w:top w:val="none" w:sz="0" w:space="0" w:color="auto"/>
        <w:left w:val="none" w:sz="0" w:space="0" w:color="auto"/>
        <w:bottom w:val="none" w:sz="0" w:space="0" w:color="auto"/>
        <w:right w:val="none" w:sz="0" w:space="0" w:color="auto"/>
      </w:divBdr>
    </w:div>
    <w:div w:id="211015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276</Words>
  <Characters>1347</Characters>
  <Application>Microsoft Office Word</Application>
  <DocSecurity>0</DocSecurity>
  <Lines>35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2015-09-11T03:54:00Z</dcterms:created>
  <dcterms:modified xsi:type="dcterms:W3CDTF">2026-04-04T18:34:00Z</dcterms:modified>
</cp:coreProperties>
</file>