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428DA" w14:textId="77777777" w:rsidR="006526CB" w:rsidRDefault="001741E7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Groce William Tope</w:t>
      </w:r>
    </w:p>
    <w:p w14:paraId="293007CB" w14:textId="77777777" w:rsidR="001741E7" w:rsidRDefault="001741E7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26, 1896 – June 23, 1956</w:t>
      </w:r>
    </w:p>
    <w:p w14:paraId="32A7ACFF" w14:textId="77777777" w:rsidR="00B66D19" w:rsidRDefault="00B66D19" w:rsidP="00036ADF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5A47998" w14:textId="77777777" w:rsidR="00036ADF" w:rsidRDefault="001741E7" w:rsidP="00036ADF">
      <w:pPr>
        <w:contextualSpacing/>
        <w:jc w:val="center"/>
      </w:pPr>
      <w:r>
        <w:rPr>
          <w:noProof/>
        </w:rPr>
        <w:drawing>
          <wp:inline distT="0" distB="0" distL="0" distR="0" wp14:anchorId="61FBF84F" wp14:editId="380D71B3">
            <wp:extent cx="3112365" cy="2333545"/>
            <wp:effectExtent l="0" t="0" r="0" b="0"/>
            <wp:docPr id="5" name="Picture 5" descr="https://images.findagrave.com/photos/2012/138/44435359_1337376328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mages.findagrave.com/photos/2012/138/44435359_13373763281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178" cy="2337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4915" w:rsidRPr="00B34915">
        <w:t xml:space="preserve"> </w:t>
      </w:r>
    </w:p>
    <w:p w14:paraId="71D99694" w14:textId="77777777" w:rsidR="00064FCE" w:rsidRPr="00064FCE" w:rsidRDefault="00064FCE" w:rsidP="00036ADF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64FCE">
        <w:rPr>
          <w:rFonts w:ascii="Book Antiqua" w:hAnsi="Book Antiqua"/>
          <w:sz w:val="30"/>
          <w:szCs w:val="30"/>
        </w:rPr>
        <w:t xml:space="preserve">Photo by </w:t>
      </w:r>
      <w:r w:rsidR="006526CB">
        <w:rPr>
          <w:rFonts w:ascii="Book Antiqua" w:hAnsi="Book Antiqua"/>
          <w:sz w:val="30"/>
          <w:szCs w:val="30"/>
        </w:rPr>
        <w:t>Deb Curry</w:t>
      </w:r>
    </w:p>
    <w:p w14:paraId="4372AE37" w14:textId="77777777" w:rsidR="00DB689E" w:rsidRDefault="00DB689E" w:rsidP="00036ADF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19256F7" w14:textId="77777777" w:rsidR="001741E7" w:rsidRDefault="001741E7" w:rsidP="001741E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741E7">
        <w:rPr>
          <w:rFonts w:ascii="Book Antiqua" w:hAnsi="Book Antiqua"/>
          <w:sz w:val="30"/>
          <w:szCs w:val="30"/>
        </w:rPr>
        <w:t>Groce Tope, 59, for 40 years a resident of St. Mary's Township, died unexpectedly at 3:45 p.m. Saturday at his home, six miles southeast of Decatur, after he suffered a heart attack.</w:t>
      </w:r>
      <w:r>
        <w:rPr>
          <w:rFonts w:ascii="Book Antiqua" w:hAnsi="Book Antiqua"/>
          <w:sz w:val="30"/>
          <w:szCs w:val="30"/>
        </w:rPr>
        <w:t xml:space="preserve"> </w:t>
      </w:r>
      <w:r w:rsidRPr="001741E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741E7">
        <w:rPr>
          <w:rFonts w:ascii="Book Antiqua" w:hAnsi="Book Antiqua"/>
          <w:sz w:val="30"/>
          <w:szCs w:val="30"/>
        </w:rPr>
        <w:t>Mr. Tope was born November 25, 1896, near Wren, the son of Melville and Mary Ellen (Woods) Tope. He was married February 24, 1917 to May Welker, who survives.</w:t>
      </w:r>
      <w:r w:rsidRPr="001741E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741E7">
        <w:rPr>
          <w:rFonts w:ascii="Book Antiqua" w:hAnsi="Book Antiqua"/>
          <w:sz w:val="30"/>
          <w:szCs w:val="30"/>
        </w:rPr>
        <w:t>He was the grandfather of Joyce Sue and Dixie Lea Tope of Van Wert, daughters of the late Robert Tope. Also surviving are a daughter, Mrs. Walter Winteregg, Highland, Ind., and a sister, Mrs. Clarence Fegley, Rockford.</w:t>
      </w:r>
      <w:r w:rsidRPr="001741E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741E7">
        <w:rPr>
          <w:rFonts w:ascii="Book Antiqua" w:hAnsi="Book Antiqua"/>
          <w:sz w:val="30"/>
          <w:szCs w:val="30"/>
        </w:rPr>
        <w:t xml:space="preserve">Mr. Tope was an employee of the General Electric plant at Decatur and was a member of the Rockford Eagles </w:t>
      </w:r>
      <w:r>
        <w:rPr>
          <w:rFonts w:ascii="Book Antiqua" w:hAnsi="Book Antiqua"/>
          <w:sz w:val="30"/>
          <w:szCs w:val="30"/>
        </w:rPr>
        <w:t>L</w:t>
      </w:r>
      <w:r w:rsidRPr="001741E7">
        <w:rPr>
          <w:rFonts w:ascii="Book Antiqua" w:hAnsi="Book Antiqua"/>
          <w:sz w:val="30"/>
          <w:szCs w:val="30"/>
        </w:rPr>
        <w:t>odge and the Bobo Evangelical United Brethren Church.</w:t>
      </w:r>
      <w:r w:rsidRPr="001741E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741E7">
        <w:rPr>
          <w:rFonts w:ascii="Book Antiqua" w:hAnsi="Book Antiqua"/>
          <w:sz w:val="30"/>
          <w:szCs w:val="30"/>
        </w:rPr>
        <w:t xml:space="preserve">Funeral services, with the Zwick Funeral Homes of Decatur in charge will be held at 1:30 p.m. Tuesday at the residence and at 2 p.m. at the Bobo Church, with Rev. Carlyle Seiple and Rev. L. A. Meddaugh officiating. Burial will be in the Decatur </w:t>
      </w:r>
      <w:r>
        <w:rPr>
          <w:rFonts w:ascii="Book Antiqua" w:hAnsi="Book Antiqua"/>
          <w:sz w:val="30"/>
          <w:szCs w:val="30"/>
        </w:rPr>
        <w:t>C</w:t>
      </w:r>
      <w:r w:rsidRPr="001741E7">
        <w:rPr>
          <w:rFonts w:ascii="Book Antiqua" w:hAnsi="Book Antiqua"/>
          <w:sz w:val="30"/>
          <w:szCs w:val="30"/>
        </w:rPr>
        <w:t>emetery.</w:t>
      </w:r>
      <w:r w:rsidRPr="001741E7">
        <w:rPr>
          <w:rFonts w:ascii="Book Antiqua" w:hAnsi="Book Antiqua"/>
          <w:sz w:val="30"/>
          <w:szCs w:val="30"/>
        </w:rPr>
        <w:br/>
        <w:t>Friends may call at the residence.</w:t>
      </w:r>
    </w:p>
    <w:p w14:paraId="061EF330" w14:textId="77777777" w:rsidR="001741E7" w:rsidRDefault="001741E7" w:rsidP="001741E7">
      <w:pPr>
        <w:contextualSpacing/>
        <w:rPr>
          <w:rFonts w:ascii="Book Antiqua" w:hAnsi="Book Antiqua"/>
          <w:sz w:val="30"/>
          <w:szCs w:val="30"/>
        </w:rPr>
      </w:pPr>
    </w:p>
    <w:p w14:paraId="59490970" w14:textId="1814E29A" w:rsidR="00B000FD" w:rsidRPr="006526CB" w:rsidRDefault="001741E7" w:rsidP="006526CB">
      <w:pPr>
        <w:contextualSpacing/>
        <w:rPr>
          <w:rFonts w:ascii="Book Antiqua" w:hAnsi="Book Antiqua"/>
          <w:sz w:val="30"/>
          <w:szCs w:val="30"/>
        </w:rPr>
      </w:pPr>
      <w:r w:rsidRPr="001741E7">
        <w:rPr>
          <w:rFonts w:ascii="Book Antiqua" w:hAnsi="Book Antiqua"/>
          <w:sz w:val="30"/>
          <w:szCs w:val="30"/>
        </w:rPr>
        <w:t>Van Wert Times Bulletin, Van Wert County, Ohio</w:t>
      </w:r>
      <w:r w:rsidRPr="001741E7">
        <w:rPr>
          <w:rFonts w:ascii="Book Antiqua" w:hAnsi="Book Antiqua"/>
          <w:sz w:val="30"/>
          <w:szCs w:val="30"/>
        </w:rPr>
        <w:br/>
        <w:t>Monday, June 25, 1956</w:t>
      </w:r>
    </w:p>
    <w:sectPr w:rsidR="00B000FD" w:rsidRPr="006526CB" w:rsidSect="00D579F7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6ADF"/>
    <w:rsid w:val="00004B17"/>
    <w:rsid w:val="00036ADF"/>
    <w:rsid w:val="00064FCE"/>
    <w:rsid w:val="000D44E9"/>
    <w:rsid w:val="001741E7"/>
    <w:rsid w:val="001744F2"/>
    <w:rsid w:val="001E5E6E"/>
    <w:rsid w:val="00221B8B"/>
    <w:rsid w:val="00283F3C"/>
    <w:rsid w:val="0029292B"/>
    <w:rsid w:val="00357B67"/>
    <w:rsid w:val="0036703B"/>
    <w:rsid w:val="00393D63"/>
    <w:rsid w:val="003B38E3"/>
    <w:rsid w:val="004C4886"/>
    <w:rsid w:val="00506649"/>
    <w:rsid w:val="00521EA0"/>
    <w:rsid w:val="00584726"/>
    <w:rsid w:val="005E706C"/>
    <w:rsid w:val="005F368E"/>
    <w:rsid w:val="005F4559"/>
    <w:rsid w:val="006127CB"/>
    <w:rsid w:val="006511A2"/>
    <w:rsid w:val="006526CB"/>
    <w:rsid w:val="00736F21"/>
    <w:rsid w:val="0074319D"/>
    <w:rsid w:val="007E7C52"/>
    <w:rsid w:val="00885643"/>
    <w:rsid w:val="008D4408"/>
    <w:rsid w:val="008F193F"/>
    <w:rsid w:val="009120AA"/>
    <w:rsid w:val="00953065"/>
    <w:rsid w:val="009762D5"/>
    <w:rsid w:val="009C5BEA"/>
    <w:rsid w:val="009D308C"/>
    <w:rsid w:val="00A1462C"/>
    <w:rsid w:val="00A8380B"/>
    <w:rsid w:val="00B000FD"/>
    <w:rsid w:val="00B34915"/>
    <w:rsid w:val="00B45C41"/>
    <w:rsid w:val="00B55454"/>
    <w:rsid w:val="00B66D19"/>
    <w:rsid w:val="00B82D14"/>
    <w:rsid w:val="00BA7B02"/>
    <w:rsid w:val="00BC6400"/>
    <w:rsid w:val="00C06E7F"/>
    <w:rsid w:val="00C17CED"/>
    <w:rsid w:val="00C95CB0"/>
    <w:rsid w:val="00D16A38"/>
    <w:rsid w:val="00D579F7"/>
    <w:rsid w:val="00D63FD9"/>
    <w:rsid w:val="00DB689E"/>
    <w:rsid w:val="00E03386"/>
    <w:rsid w:val="00E039AF"/>
    <w:rsid w:val="00E042DF"/>
    <w:rsid w:val="00E1664D"/>
    <w:rsid w:val="00E16677"/>
    <w:rsid w:val="00F05F77"/>
    <w:rsid w:val="00F108B3"/>
    <w:rsid w:val="00F159AC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4FC08"/>
  <w15:docId w15:val="{AA8AFD43-86D3-46F2-A9D9-643A12E38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6AD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DF"/>
    <w:rPr>
      <w:rFonts w:ascii="Tahoma" w:hAnsi="Tahoma" w:cs="Tahoma"/>
      <w:sz w:val="16"/>
      <w:szCs w:val="16"/>
    </w:rPr>
  </w:style>
  <w:style w:type="character" w:customStyle="1" w:styleId="im">
    <w:name w:val="im"/>
    <w:basedOn w:val="DefaultParagraphFont"/>
    <w:rsid w:val="00B000FD"/>
  </w:style>
  <w:style w:type="paragraph" w:styleId="NormalWeb">
    <w:name w:val="Normal (Web)"/>
    <w:basedOn w:val="Normal"/>
    <w:uiPriority w:val="99"/>
    <w:semiHidden/>
    <w:unhideWhenUsed/>
    <w:rsid w:val="00B000F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000F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000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6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61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4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207</Words>
  <Characters>968</Characters>
  <Application>Microsoft Office Word</Application>
  <DocSecurity>0</DocSecurity>
  <Lines>29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2020-01-19T02:27:00Z</dcterms:created>
  <dcterms:modified xsi:type="dcterms:W3CDTF">2026-04-03T15:35:00Z</dcterms:modified>
</cp:coreProperties>
</file>