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B71CF6" w:rsidRDefault="00B71CF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Melvin H. Tinkham</w:t>
      </w:r>
    </w:p>
    <w:p w:rsidR="007612BD" w:rsidRDefault="00B71CF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9, 1923 – January 19, 2000</w:t>
      </w:r>
      <w:r w:rsidR="007612BD">
        <w:rPr>
          <w:rFonts w:ascii="Book Antiqua" w:hAnsi="Book Antiqua"/>
          <w:sz w:val="40"/>
          <w:szCs w:val="40"/>
        </w:rPr>
        <w:t xml:space="preserve"> </w:t>
      </w:r>
    </w:p>
    <w:p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8C20DA" w:rsidRDefault="00B71CF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2153646" cy="1614730"/>
            <wp:effectExtent l="0" t="0" r="0" b="508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688" cy="1616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750526" cy="1622908"/>
            <wp:effectExtent l="0" t="0" r="2540" b="0"/>
            <wp:docPr id="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31" t="45652" r="5057" b="3669"/>
                    <a:stretch/>
                  </pic:blipFill>
                  <pic:spPr bwMode="auto">
                    <a:xfrm>
                      <a:off x="0" y="0"/>
                      <a:ext cx="3752438" cy="1623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62E5">
        <w:rPr>
          <w:rFonts w:ascii="Book Antiqua" w:hAnsi="Book Antiqua"/>
          <w:sz w:val="30"/>
          <w:szCs w:val="30"/>
        </w:rPr>
        <w:t>Alicia Kneuss</w:t>
      </w:r>
    </w:p>
    <w:p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:rsidR="00B71CF6" w:rsidRDefault="00B71CF6" w:rsidP="00B71CF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71CF6">
        <w:rPr>
          <w:rFonts w:ascii="Book Antiqua" w:hAnsi="Book Antiqua"/>
          <w:sz w:val="30"/>
          <w:szCs w:val="30"/>
        </w:rPr>
        <w:t>Melvin H. Tinkham, 76, of Decatur, a charter member of the Optimist Club, died Wednesday, Jan. 19, 2000, at Adams County Memorial Hospital.</w:t>
      </w:r>
      <w:r>
        <w:rPr>
          <w:rFonts w:ascii="Book Antiqua" w:hAnsi="Book Antiqua"/>
          <w:sz w:val="30"/>
          <w:szCs w:val="30"/>
        </w:rPr>
        <w:t xml:space="preserve"> </w:t>
      </w:r>
      <w:r w:rsidRPr="00B71CF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71CF6">
        <w:rPr>
          <w:rFonts w:ascii="Book Antiqua" w:hAnsi="Book Antiqua"/>
          <w:sz w:val="30"/>
          <w:szCs w:val="30"/>
        </w:rPr>
        <w:t>The Adams County native retired in 1989 as owner of Mel Tinkham Insurance after 42 years of service, was a member of St. Mark's United Methodist Church where he served on several boards and as a trustee, American Legion Post 43, on the Decatur Cemetery Board and was a World War II Army veteran.</w:t>
      </w:r>
      <w:r>
        <w:rPr>
          <w:rFonts w:ascii="Book Antiqua" w:hAnsi="Book Antiqua"/>
          <w:sz w:val="30"/>
          <w:szCs w:val="30"/>
        </w:rPr>
        <w:t xml:space="preserve"> </w:t>
      </w:r>
      <w:r w:rsidRPr="00B71CF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71CF6">
        <w:rPr>
          <w:rFonts w:ascii="Book Antiqua" w:hAnsi="Book Antiqua"/>
          <w:sz w:val="30"/>
          <w:szCs w:val="30"/>
        </w:rPr>
        <w:t>Surviving are his wife of 53 years, Betty J.; sons Van M. of Ogden, Utah, and Dr. P. Brad of Atlanta; a brother, Heber R. of Muncie; and two grandchildren.</w:t>
      </w:r>
      <w:r>
        <w:rPr>
          <w:rFonts w:ascii="Book Antiqua" w:hAnsi="Book Antiqua"/>
          <w:sz w:val="30"/>
          <w:szCs w:val="30"/>
        </w:rPr>
        <w:t xml:space="preserve"> </w:t>
      </w:r>
      <w:r w:rsidRPr="00B71CF6">
        <w:rPr>
          <w:rFonts w:ascii="Book Antiqua" w:hAnsi="Book Antiqua"/>
          <w:sz w:val="30"/>
          <w:szCs w:val="30"/>
        </w:rPr>
        <w:t>He was preceded in death by four brothers and a sister.</w:t>
      </w:r>
      <w:r>
        <w:rPr>
          <w:rFonts w:ascii="Book Antiqua" w:hAnsi="Book Antiqua"/>
          <w:sz w:val="30"/>
          <w:szCs w:val="30"/>
        </w:rPr>
        <w:t xml:space="preserve"> </w:t>
      </w:r>
      <w:r w:rsidRPr="00B71CF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71CF6">
        <w:rPr>
          <w:rFonts w:ascii="Book Antiqua" w:hAnsi="Book Antiqua"/>
          <w:sz w:val="30"/>
          <w:szCs w:val="30"/>
        </w:rPr>
        <w:t xml:space="preserve">Services are 2 p.m. Sunday at Haggard &amp; Sefton Funeral Home, Decatur, with calling from 10 a.m. to noon Sunday and also from 2 to 4 and 6 to 8 p.m. Saturday with a 7:45 p.m. Optimist service. Burial with military graveside services will be in Decatur Cemetery. </w:t>
      </w:r>
      <w:r>
        <w:rPr>
          <w:rFonts w:ascii="Book Antiqua" w:hAnsi="Book Antiqua"/>
          <w:sz w:val="30"/>
          <w:szCs w:val="30"/>
        </w:rPr>
        <w:t xml:space="preserve"> </w:t>
      </w:r>
    </w:p>
    <w:p w:rsidR="00AA62E5" w:rsidRDefault="00B71CF6" w:rsidP="00B71CF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B71CF6">
        <w:rPr>
          <w:rFonts w:ascii="Book Antiqua" w:hAnsi="Book Antiqua"/>
          <w:sz w:val="30"/>
          <w:szCs w:val="30"/>
        </w:rPr>
        <w:t>Memorials are to the church or the Decatur Optimist Scholarship Fund.</w:t>
      </w:r>
    </w:p>
    <w:p w:rsidR="00B71CF6" w:rsidRDefault="00B71CF6" w:rsidP="00B71CF6">
      <w:pPr>
        <w:contextualSpacing/>
        <w:rPr>
          <w:rFonts w:ascii="Book Antiqua" w:hAnsi="Book Antiqua"/>
          <w:sz w:val="30"/>
          <w:szCs w:val="30"/>
        </w:rPr>
      </w:pPr>
    </w:p>
    <w:p w:rsidR="00B71CF6" w:rsidRDefault="00B71CF6" w:rsidP="00B71CF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News-Sentinel, Allen County, Indiana</w:t>
      </w:r>
      <w:bookmarkStart w:id="0" w:name="_GoBack"/>
      <w:bookmarkEnd w:id="0"/>
    </w:p>
    <w:p w:rsidR="00B71CF6" w:rsidRPr="00B71CF6" w:rsidRDefault="00B71CF6" w:rsidP="00B71CF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January 21, 2000</w:t>
      </w:r>
    </w:p>
    <w:sectPr w:rsidR="00B71CF6" w:rsidRPr="00B71CF6" w:rsidSect="00B71CF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B8B"/>
    <w:rsid w:val="000D44E9"/>
    <w:rsid w:val="001E5E6E"/>
    <w:rsid w:val="004C4886"/>
    <w:rsid w:val="005F4559"/>
    <w:rsid w:val="007612BD"/>
    <w:rsid w:val="007E7C52"/>
    <w:rsid w:val="00885643"/>
    <w:rsid w:val="008C20DA"/>
    <w:rsid w:val="008D4408"/>
    <w:rsid w:val="00AA62E5"/>
    <w:rsid w:val="00B45C41"/>
    <w:rsid w:val="00B55454"/>
    <w:rsid w:val="00B71CF6"/>
    <w:rsid w:val="00BC6400"/>
    <w:rsid w:val="00C06E7F"/>
    <w:rsid w:val="00C95CB0"/>
    <w:rsid w:val="00D16A38"/>
    <w:rsid w:val="00D63FD9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2021-08-25T18:49:00Z</dcterms:created>
  <dcterms:modified xsi:type="dcterms:W3CDTF">2021-08-25T18:49:00Z</dcterms:modified>
</cp:coreProperties>
</file>