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95073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10149C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B9D6C0" w14:textId="34564CB4" w:rsidR="00AA62E5" w:rsidRDefault="007835E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L. Tindall</w:t>
      </w:r>
    </w:p>
    <w:p w14:paraId="77E3EE8F" w14:textId="0215754E" w:rsidR="007835E2" w:rsidRDefault="007835E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13, 1882 – July 1, 1952</w:t>
      </w:r>
    </w:p>
    <w:p w14:paraId="687049A8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C69DEE" w14:textId="74FE9C43" w:rsidR="008C20DA" w:rsidRDefault="007835E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8D2D2C" wp14:editId="7964FD2A">
            <wp:extent cx="3935664" cy="1689201"/>
            <wp:effectExtent l="0" t="0" r="8255" b="6350"/>
            <wp:docPr id="89190569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936073" cy="1689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A57C83" w14:textId="05BDABBF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7835E2">
        <w:rPr>
          <w:rFonts w:ascii="Book Antiqua" w:hAnsi="Book Antiqua"/>
          <w:sz w:val="30"/>
          <w:szCs w:val="30"/>
        </w:rPr>
        <w:t>Deb Curry</w:t>
      </w:r>
    </w:p>
    <w:p w14:paraId="73A6B19C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CF8AFF9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A546EE8" w14:textId="77777777" w:rsid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  <w:r w:rsidRPr="007835E2">
        <w:rPr>
          <w:rFonts w:ascii="Book Antiqua" w:hAnsi="Book Antiqua"/>
          <w:sz w:val="30"/>
          <w:szCs w:val="30"/>
        </w:rPr>
        <w:t>SAMUEL L. TINDALL</w:t>
      </w:r>
    </w:p>
    <w:p w14:paraId="258BE5DF" w14:textId="77777777" w:rsid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</w:p>
    <w:p w14:paraId="0DBBA87F" w14:textId="2EDD356E" w:rsidR="007835E2" w:rsidRDefault="00021F35" w:rsidP="007835E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7835E2" w:rsidRPr="007835E2">
        <w:rPr>
          <w:rFonts w:ascii="Book Antiqua" w:hAnsi="Book Antiqua"/>
          <w:sz w:val="30"/>
          <w:szCs w:val="30"/>
        </w:rPr>
        <w:t xml:space="preserve">WILLSHIRE </w:t>
      </w:r>
      <w:r w:rsidR="007835E2">
        <w:rPr>
          <w:rFonts w:ascii="Book Antiqua" w:hAnsi="Book Antiqua"/>
          <w:sz w:val="30"/>
          <w:szCs w:val="30"/>
        </w:rPr>
        <w:t>–</w:t>
      </w:r>
      <w:r w:rsidR="007835E2" w:rsidRPr="007835E2">
        <w:rPr>
          <w:rFonts w:ascii="Book Antiqua" w:hAnsi="Book Antiqua"/>
          <w:sz w:val="30"/>
          <w:szCs w:val="30"/>
        </w:rPr>
        <w:t xml:space="preserve"> Samuel L. Tindall, 69, native of Willshire, died Wednesday at Irene Byron hospital, Fort Wayne, after a prolonged illness.  He is survived by three sons, three sisters and three brothers.</w:t>
      </w:r>
      <w:r w:rsidR="007835E2" w:rsidRPr="007835E2">
        <w:rPr>
          <w:rFonts w:ascii="Book Antiqua" w:hAnsi="Book Antiqua"/>
          <w:sz w:val="30"/>
          <w:szCs w:val="30"/>
        </w:rPr>
        <w:br/>
        <w:t xml:space="preserve">   Services will be held at 2 p.m. Saturday at the Zwick </w:t>
      </w:r>
      <w:r w:rsidR="007835E2">
        <w:rPr>
          <w:rFonts w:ascii="Book Antiqua" w:hAnsi="Book Antiqua"/>
          <w:sz w:val="30"/>
          <w:szCs w:val="30"/>
        </w:rPr>
        <w:t>F</w:t>
      </w:r>
      <w:r w:rsidR="007835E2" w:rsidRPr="007835E2">
        <w:rPr>
          <w:rFonts w:ascii="Book Antiqua" w:hAnsi="Book Antiqua"/>
          <w:sz w:val="30"/>
          <w:szCs w:val="30"/>
        </w:rPr>
        <w:t xml:space="preserve">uneral </w:t>
      </w:r>
      <w:r w:rsidR="007835E2">
        <w:rPr>
          <w:rFonts w:ascii="Book Antiqua" w:hAnsi="Book Antiqua"/>
          <w:sz w:val="30"/>
          <w:szCs w:val="30"/>
        </w:rPr>
        <w:t>H</w:t>
      </w:r>
      <w:r w:rsidR="007835E2" w:rsidRPr="007835E2">
        <w:rPr>
          <w:rFonts w:ascii="Book Antiqua" w:hAnsi="Book Antiqua"/>
          <w:sz w:val="30"/>
          <w:szCs w:val="30"/>
        </w:rPr>
        <w:t xml:space="preserve">ome in Decatur, Ind., and burial will be in the Decatur </w:t>
      </w:r>
      <w:r w:rsidR="007835E2">
        <w:rPr>
          <w:rFonts w:ascii="Book Antiqua" w:hAnsi="Book Antiqua"/>
          <w:sz w:val="30"/>
          <w:szCs w:val="30"/>
        </w:rPr>
        <w:t>C</w:t>
      </w:r>
      <w:r w:rsidR="007835E2" w:rsidRPr="007835E2">
        <w:rPr>
          <w:rFonts w:ascii="Book Antiqua" w:hAnsi="Book Antiqua"/>
          <w:sz w:val="30"/>
          <w:szCs w:val="30"/>
        </w:rPr>
        <w:t>emetery.</w:t>
      </w:r>
    </w:p>
    <w:p w14:paraId="011AEBE7" w14:textId="77777777" w:rsid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</w:p>
    <w:p w14:paraId="12251930" w14:textId="7E817290" w:rsid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Lima News, Allen County, Ohio</w:t>
      </w:r>
    </w:p>
    <w:p w14:paraId="0C43D664" w14:textId="28BA578F" w:rsid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Thursday, July 3, 1952</w:t>
      </w:r>
    </w:p>
    <w:p w14:paraId="7F39F903" w14:textId="77777777" w:rsidR="007835E2" w:rsidRP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</w:p>
    <w:p w14:paraId="091ED08C" w14:textId="5636B66E" w:rsidR="00AA62E5" w:rsidRP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  <w:r w:rsidRPr="007835E2">
        <w:rPr>
          <w:rFonts w:ascii="Book Antiqua" w:hAnsi="Book Antiqua"/>
          <w:sz w:val="30"/>
          <w:szCs w:val="30"/>
        </w:rPr>
        <w:t>**</w:t>
      </w:r>
    </w:p>
    <w:p w14:paraId="6D106858" w14:textId="77578F9B" w:rsidR="007835E2" w:rsidRP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  <w:r w:rsidRPr="007835E2">
        <w:rPr>
          <w:rFonts w:ascii="Book Antiqua" w:hAnsi="Book Antiqua"/>
          <w:sz w:val="30"/>
          <w:szCs w:val="30"/>
        </w:rPr>
        <w:t>Indiana, U.S., Death Certificates, 1899-2017</w:t>
      </w:r>
    </w:p>
    <w:p w14:paraId="297FDB7A" w14:textId="77777777" w:rsidR="007835E2" w:rsidRDefault="007835E2" w:rsidP="007835E2">
      <w:pPr>
        <w:contextualSpacing/>
        <w:rPr>
          <w:rFonts w:ascii="Book Antiqua" w:hAnsi="Book Antiqua"/>
          <w:sz w:val="30"/>
          <w:szCs w:val="30"/>
        </w:rPr>
      </w:pPr>
      <w:r w:rsidRPr="007835E2">
        <w:rPr>
          <w:rFonts w:ascii="Book Antiqua" w:hAnsi="Book Antiqua"/>
          <w:sz w:val="30"/>
          <w:szCs w:val="30"/>
        </w:rPr>
        <w:br/>
        <w:t>Name Samuel Tindall</w:t>
      </w:r>
      <w:r w:rsidRPr="007835E2">
        <w:rPr>
          <w:rFonts w:ascii="Book Antiqua" w:hAnsi="Book Antiqua"/>
          <w:sz w:val="30"/>
          <w:szCs w:val="30"/>
        </w:rPr>
        <w:br/>
        <w:t>Gender Male</w:t>
      </w:r>
      <w:r w:rsidRPr="007835E2">
        <w:rPr>
          <w:rFonts w:ascii="Book Antiqua" w:hAnsi="Book Antiqua"/>
          <w:sz w:val="30"/>
          <w:szCs w:val="30"/>
        </w:rPr>
        <w:br/>
        <w:t>Race White</w:t>
      </w:r>
      <w:r w:rsidRPr="007835E2">
        <w:rPr>
          <w:rFonts w:ascii="Book Antiqua" w:hAnsi="Book Antiqua"/>
          <w:sz w:val="30"/>
          <w:szCs w:val="30"/>
        </w:rPr>
        <w:br/>
      </w:r>
      <w:r w:rsidRPr="007835E2">
        <w:rPr>
          <w:rFonts w:ascii="Book Antiqua" w:hAnsi="Book Antiqua"/>
          <w:sz w:val="30"/>
          <w:szCs w:val="30"/>
        </w:rPr>
        <w:lastRenderedPageBreak/>
        <w:t>Age 69</w:t>
      </w:r>
      <w:r w:rsidRPr="007835E2">
        <w:rPr>
          <w:rFonts w:ascii="Book Antiqua" w:hAnsi="Book Antiqua"/>
          <w:sz w:val="30"/>
          <w:szCs w:val="30"/>
        </w:rPr>
        <w:br/>
        <w:t>Marital Status Divorced</w:t>
      </w:r>
      <w:r w:rsidRPr="007835E2">
        <w:rPr>
          <w:rFonts w:ascii="Book Antiqua" w:hAnsi="Book Antiqua"/>
          <w:sz w:val="30"/>
          <w:szCs w:val="30"/>
        </w:rPr>
        <w:br/>
        <w:t>Birth Date 13 Oct 1882</w:t>
      </w:r>
      <w:r w:rsidRPr="007835E2">
        <w:rPr>
          <w:rFonts w:ascii="Book Antiqua" w:hAnsi="Book Antiqua"/>
          <w:sz w:val="30"/>
          <w:szCs w:val="30"/>
        </w:rPr>
        <w:br/>
        <w:t>Birth Place Ohio</w:t>
      </w:r>
      <w:r w:rsidRPr="007835E2">
        <w:rPr>
          <w:rFonts w:ascii="Book Antiqua" w:hAnsi="Book Antiqua"/>
          <w:sz w:val="30"/>
          <w:szCs w:val="30"/>
        </w:rPr>
        <w:br/>
        <w:t>Death Date 1 Jul 1952</w:t>
      </w:r>
      <w:r w:rsidRPr="007835E2">
        <w:rPr>
          <w:rFonts w:ascii="Book Antiqua" w:hAnsi="Book Antiqua"/>
          <w:sz w:val="30"/>
          <w:szCs w:val="30"/>
        </w:rPr>
        <w:br/>
        <w:t>Death Place Rural, Allen, Indiana, USA</w:t>
      </w:r>
      <w:r w:rsidRPr="007835E2">
        <w:rPr>
          <w:rFonts w:ascii="Book Antiqua" w:hAnsi="Book Antiqua"/>
          <w:sz w:val="30"/>
          <w:szCs w:val="30"/>
        </w:rPr>
        <w:br/>
        <w:t>Death Registration Date 1952</w:t>
      </w:r>
      <w:r w:rsidRPr="007835E2">
        <w:rPr>
          <w:rFonts w:ascii="Book Antiqua" w:hAnsi="Book Antiqua"/>
          <w:sz w:val="30"/>
          <w:szCs w:val="30"/>
        </w:rPr>
        <w:br/>
        <w:t>Father: Henry A Tindall</w:t>
      </w:r>
      <w:r w:rsidRPr="007835E2">
        <w:rPr>
          <w:rFonts w:ascii="Book Antiqua" w:hAnsi="Book Antiqua"/>
          <w:sz w:val="30"/>
          <w:szCs w:val="30"/>
        </w:rPr>
        <w:br/>
        <w:t xml:space="preserve">Mother: Sarah </w:t>
      </w:r>
      <w:proofErr w:type="spellStart"/>
      <w:r w:rsidRPr="007835E2">
        <w:rPr>
          <w:rFonts w:ascii="Book Antiqua" w:hAnsi="Book Antiqua"/>
          <w:sz w:val="30"/>
          <w:szCs w:val="30"/>
        </w:rPr>
        <w:t>Prishien</w:t>
      </w:r>
      <w:proofErr w:type="spellEnd"/>
      <w:r w:rsidRPr="007835E2">
        <w:rPr>
          <w:rFonts w:ascii="Book Antiqua" w:hAnsi="Book Antiqua"/>
          <w:sz w:val="30"/>
          <w:szCs w:val="30"/>
        </w:rPr>
        <w:t xml:space="preserve"> [sic; should be Presho]</w:t>
      </w:r>
      <w:r w:rsidRPr="007835E2">
        <w:rPr>
          <w:rFonts w:ascii="Book Antiqua" w:hAnsi="Book Antiqua"/>
          <w:sz w:val="30"/>
          <w:szCs w:val="30"/>
        </w:rPr>
        <w:br/>
        <w:t>Informant: Irene Byron Hospital; Fort Wayne, Indiana</w:t>
      </w:r>
      <w:r w:rsidRPr="007835E2">
        <w:rPr>
          <w:rFonts w:ascii="Book Antiqua" w:hAnsi="Book Antiqua"/>
          <w:sz w:val="30"/>
          <w:szCs w:val="30"/>
        </w:rPr>
        <w:br/>
        <w:t>Burial: July 3, 1952; Decatur Cemetery; Decatur, Indiana</w:t>
      </w:r>
    </w:p>
    <w:p w14:paraId="5D7A977A" w14:textId="24E1D74B" w:rsidR="00021F35" w:rsidRDefault="00021F35" w:rsidP="007835E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B2E4261" w14:textId="77777777" w:rsidR="00021F35" w:rsidRDefault="00021F35" w:rsidP="007835E2">
      <w:pPr>
        <w:contextualSpacing/>
        <w:rPr>
          <w:rFonts w:ascii="Book Antiqua" w:hAnsi="Book Antiqua"/>
          <w:sz w:val="30"/>
          <w:szCs w:val="30"/>
        </w:rPr>
      </w:pPr>
    </w:p>
    <w:p w14:paraId="2CFEF746" w14:textId="77777777" w:rsidR="00021F35" w:rsidRDefault="00021F35" w:rsidP="007835E2">
      <w:pPr>
        <w:contextualSpacing/>
        <w:rPr>
          <w:rFonts w:ascii="Book Antiqua" w:hAnsi="Book Antiqua"/>
          <w:sz w:val="30"/>
          <w:szCs w:val="30"/>
        </w:rPr>
      </w:pPr>
      <w:r w:rsidRPr="00021F35">
        <w:rPr>
          <w:rFonts w:ascii="Book Antiqua" w:hAnsi="Book Antiqua"/>
          <w:sz w:val="30"/>
          <w:szCs w:val="30"/>
        </w:rPr>
        <w:t>U.S., Lists of Men Ordered to Report to Local Board for Military Duty, 1917–1918</w:t>
      </w:r>
    </w:p>
    <w:p w14:paraId="3F5C29F9" w14:textId="7CADA77A" w:rsidR="00021F35" w:rsidRPr="007835E2" w:rsidRDefault="00021F35" w:rsidP="007835E2">
      <w:pPr>
        <w:contextualSpacing/>
        <w:rPr>
          <w:rFonts w:ascii="Book Antiqua" w:hAnsi="Book Antiqua"/>
          <w:sz w:val="30"/>
          <w:szCs w:val="30"/>
        </w:rPr>
      </w:pPr>
      <w:r w:rsidRPr="00021F35">
        <w:rPr>
          <w:rFonts w:ascii="Book Antiqua" w:hAnsi="Book Antiqua"/>
          <w:sz w:val="30"/>
          <w:szCs w:val="30"/>
        </w:rPr>
        <w:cr/>
        <w:t>Name</w:t>
      </w:r>
      <w:r w:rsidRPr="00021F35">
        <w:rPr>
          <w:rFonts w:ascii="Book Antiqua" w:hAnsi="Book Antiqua"/>
          <w:sz w:val="30"/>
          <w:szCs w:val="30"/>
        </w:rPr>
        <w:tab/>
        <w:t>Samuel L Tindall</w:t>
      </w:r>
      <w:r w:rsidRPr="00021F35">
        <w:rPr>
          <w:rFonts w:ascii="Book Antiqua" w:hAnsi="Book Antiqua"/>
          <w:sz w:val="30"/>
          <w:szCs w:val="30"/>
        </w:rPr>
        <w:cr/>
        <w:t>Gender</w:t>
      </w:r>
      <w:r w:rsidRPr="00021F35">
        <w:rPr>
          <w:rFonts w:ascii="Book Antiqua" w:hAnsi="Book Antiqua"/>
          <w:sz w:val="30"/>
          <w:szCs w:val="30"/>
        </w:rPr>
        <w:tab/>
        <w:t>Male</w:t>
      </w:r>
      <w:r w:rsidRPr="00021F35">
        <w:rPr>
          <w:rFonts w:ascii="Book Antiqua" w:hAnsi="Book Antiqua"/>
          <w:sz w:val="30"/>
          <w:szCs w:val="30"/>
        </w:rPr>
        <w:cr/>
        <w:t>Entrainment Date</w:t>
      </w:r>
      <w:r w:rsidRPr="00021F35">
        <w:rPr>
          <w:rFonts w:ascii="Book Antiqua" w:hAnsi="Book Antiqua"/>
          <w:sz w:val="30"/>
          <w:szCs w:val="30"/>
        </w:rPr>
        <w:tab/>
        <w:t>17 Jul 1918</w:t>
      </w:r>
      <w:r w:rsidRPr="00021F35">
        <w:rPr>
          <w:rFonts w:ascii="Book Antiqua" w:hAnsi="Book Antiqua"/>
          <w:sz w:val="30"/>
          <w:szCs w:val="30"/>
        </w:rPr>
        <w:cr/>
        <w:t>Entrainment Camp</w:t>
      </w:r>
      <w:r w:rsidRPr="00021F35">
        <w:rPr>
          <w:rFonts w:ascii="Book Antiqua" w:hAnsi="Book Antiqua"/>
          <w:sz w:val="30"/>
          <w:szCs w:val="30"/>
        </w:rPr>
        <w:tab/>
      </w:r>
      <w:proofErr w:type="spellStart"/>
      <w:r w:rsidRPr="00021F35">
        <w:rPr>
          <w:rFonts w:ascii="Book Antiqua" w:hAnsi="Book Antiqua"/>
          <w:sz w:val="30"/>
          <w:szCs w:val="30"/>
        </w:rPr>
        <w:t>Camp</w:t>
      </w:r>
      <w:proofErr w:type="spellEnd"/>
      <w:r w:rsidRPr="00021F35">
        <w:rPr>
          <w:rFonts w:ascii="Book Antiqua" w:hAnsi="Book Antiqua"/>
          <w:sz w:val="30"/>
          <w:szCs w:val="30"/>
        </w:rPr>
        <w:t xml:space="preserve"> Jackson</w:t>
      </w:r>
      <w:r w:rsidRPr="00021F35">
        <w:rPr>
          <w:rFonts w:ascii="Book Antiqua" w:hAnsi="Book Antiqua"/>
          <w:sz w:val="30"/>
          <w:szCs w:val="30"/>
        </w:rPr>
        <w:cr/>
        <w:t>Local Board</w:t>
      </w:r>
      <w:r w:rsidRPr="00021F35">
        <w:rPr>
          <w:rFonts w:ascii="Book Antiqua" w:hAnsi="Book Antiqua"/>
          <w:sz w:val="30"/>
          <w:szCs w:val="30"/>
        </w:rPr>
        <w:tab/>
        <w:t>Sumter, South Carolina, USA</w:t>
      </w:r>
      <w:r w:rsidRPr="00021F35">
        <w:rPr>
          <w:rFonts w:ascii="Book Antiqua" w:hAnsi="Book Antiqua"/>
          <w:sz w:val="30"/>
          <w:szCs w:val="30"/>
        </w:rPr>
        <w:cr/>
        <w:t>Residence Year</w:t>
      </w:r>
      <w:r w:rsidRPr="00021F35">
        <w:rPr>
          <w:rFonts w:ascii="Book Antiqua" w:hAnsi="Book Antiqua"/>
          <w:sz w:val="30"/>
          <w:szCs w:val="30"/>
        </w:rPr>
        <w:tab/>
        <w:t>Abt 1918</w:t>
      </w:r>
    </w:p>
    <w:p w14:paraId="32172ADD" w14:textId="77777777" w:rsidR="007835E2" w:rsidRPr="00AA62E5" w:rsidRDefault="007835E2" w:rsidP="007835E2">
      <w:pPr>
        <w:contextualSpacing/>
        <w:rPr>
          <w:rFonts w:ascii="Book Antiqua" w:hAnsi="Book Antiqua"/>
          <w:sz w:val="30"/>
          <w:szCs w:val="30"/>
        </w:rPr>
      </w:pPr>
    </w:p>
    <w:sectPr w:rsidR="007835E2" w:rsidRPr="00AA62E5" w:rsidSect="00021F35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21F35"/>
    <w:rsid w:val="000D44E9"/>
    <w:rsid w:val="0017399F"/>
    <w:rsid w:val="001E5E6E"/>
    <w:rsid w:val="003C1667"/>
    <w:rsid w:val="004C4886"/>
    <w:rsid w:val="005F4559"/>
    <w:rsid w:val="007835E2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E508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D1AA7"/>
  <w15:docId w15:val="{F607FD68-7177-46AD-B556-4DDF7B097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688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0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40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7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190</Words>
  <Characters>973</Characters>
  <Application>Microsoft Office Word</Application>
  <DocSecurity>0</DocSecurity>
  <Lines>48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2023-06-25T01:25:00Z</dcterms:created>
  <dcterms:modified xsi:type="dcterms:W3CDTF">2026-04-03T14:36:00Z</dcterms:modified>
</cp:coreProperties>
</file>