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848F1" w14:textId="77777777" w:rsidR="00283F3C" w:rsidRDefault="00283F3C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4132F32" w14:textId="24462D7E" w:rsidR="00403A53" w:rsidRPr="00FD35EB" w:rsidRDefault="00FD35EB" w:rsidP="00403A53">
      <w:pPr>
        <w:contextualSpacing/>
        <w:jc w:val="center"/>
        <w:rPr>
          <w:rFonts w:ascii="Book Antiqua" w:hAnsi="Book Antiqua"/>
          <w:sz w:val="40"/>
          <w:szCs w:val="40"/>
        </w:rPr>
      </w:pPr>
      <w:r w:rsidRPr="00FD35EB">
        <w:rPr>
          <w:rFonts w:ascii="Book Antiqua" w:hAnsi="Book Antiqua"/>
          <w:sz w:val="40"/>
          <w:szCs w:val="40"/>
        </w:rPr>
        <w:t>Fern M. (Boday) Tindall</w:t>
      </w:r>
    </w:p>
    <w:p w14:paraId="1F0695DD" w14:textId="77777777" w:rsidR="00FD35EB" w:rsidRPr="00FD35EB" w:rsidRDefault="00FD35EB" w:rsidP="00403A53">
      <w:pPr>
        <w:contextualSpacing/>
        <w:jc w:val="center"/>
        <w:rPr>
          <w:rFonts w:ascii="Book Antiqua" w:hAnsi="Book Antiqua"/>
          <w:sz w:val="40"/>
          <w:szCs w:val="40"/>
        </w:rPr>
      </w:pPr>
      <w:r w:rsidRPr="00FD35EB">
        <w:rPr>
          <w:rFonts w:ascii="Book Antiqua" w:hAnsi="Book Antiqua"/>
          <w:sz w:val="40"/>
          <w:szCs w:val="40"/>
        </w:rPr>
        <w:t>October 19, 1911 – June 6, 1972</w:t>
      </w:r>
    </w:p>
    <w:p w14:paraId="5AB00D22" w14:textId="77777777" w:rsidR="00B66D19" w:rsidRPr="00FC5C48" w:rsidRDefault="00B66D19" w:rsidP="00036ADF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EF4C6FE" w14:textId="77777777" w:rsidR="00036ADF" w:rsidRDefault="00FD35EB" w:rsidP="00036ADF">
      <w:pPr>
        <w:contextualSpacing/>
        <w:jc w:val="center"/>
      </w:pPr>
      <w:r>
        <w:rPr>
          <w:noProof/>
        </w:rPr>
        <w:drawing>
          <wp:inline distT="0" distB="0" distL="0" distR="0" wp14:anchorId="5342A5E2" wp14:editId="70D460BB">
            <wp:extent cx="2721409" cy="1565059"/>
            <wp:effectExtent l="0" t="0" r="3175" b="0"/>
            <wp:docPr id="2" name="Picture 2" descr="https://images.findagrave.com/photos/2011/282/44435056_131830368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82/44435056_1318303681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17" t="30041" r="21365" b="26886"/>
                    <a:stretch/>
                  </pic:blipFill>
                  <pic:spPr bwMode="auto">
                    <a:xfrm>
                      <a:off x="0" y="0"/>
                      <a:ext cx="2741387" cy="1576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4915" w:rsidRPr="00B34915">
        <w:t xml:space="preserve"> </w:t>
      </w:r>
    </w:p>
    <w:p w14:paraId="7F82B87D" w14:textId="77777777" w:rsidR="00064FCE" w:rsidRPr="00064FCE" w:rsidRDefault="00064FCE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64FCE">
        <w:rPr>
          <w:rFonts w:ascii="Book Antiqua" w:hAnsi="Book Antiqua"/>
          <w:sz w:val="30"/>
          <w:szCs w:val="30"/>
        </w:rPr>
        <w:t xml:space="preserve">Photo by </w:t>
      </w:r>
      <w:r w:rsidR="00FD35EB">
        <w:rPr>
          <w:rFonts w:ascii="Book Antiqua" w:hAnsi="Book Antiqua"/>
          <w:sz w:val="30"/>
          <w:szCs w:val="30"/>
        </w:rPr>
        <w:t>Deb Curry</w:t>
      </w:r>
    </w:p>
    <w:p w14:paraId="54EC98C8" w14:textId="77777777"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3AE16C9" w14:textId="77777777" w:rsidR="00FD35EB" w:rsidRDefault="00FD35EB" w:rsidP="00FD35EB">
      <w:pPr>
        <w:rPr>
          <w:rFonts w:ascii="Book Antiqua" w:hAnsi="Book Antiqua"/>
          <w:sz w:val="30"/>
          <w:szCs w:val="30"/>
        </w:rPr>
      </w:pPr>
      <w:r w:rsidRPr="00FD35EB">
        <w:rPr>
          <w:rFonts w:ascii="Book Antiqua" w:hAnsi="Book Antiqua"/>
          <w:sz w:val="30"/>
          <w:szCs w:val="30"/>
        </w:rPr>
        <w:t>MRS. FERN TINDALL</w:t>
      </w:r>
    </w:p>
    <w:p w14:paraId="3C1763A8" w14:textId="7204ED96" w:rsidR="00FD35EB" w:rsidRDefault="00FC5C48" w:rsidP="00FD35EB">
      <w:pPr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D35EB" w:rsidRPr="00FD35EB">
        <w:rPr>
          <w:rFonts w:ascii="Book Antiqua" w:hAnsi="Book Antiqua"/>
          <w:sz w:val="30"/>
          <w:szCs w:val="30"/>
        </w:rPr>
        <w:t xml:space="preserve">DECATUR </w:t>
      </w:r>
      <w:r w:rsidR="00FD35EB">
        <w:rPr>
          <w:rFonts w:ascii="Book Antiqua" w:hAnsi="Book Antiqua"/>
          <w:sz w:val="30"/>
          <w:szCs w:val="30"/>
        </w:rPr>
        <w:t>–</w:t>
      </w:r>
      <w:r w:rsidR="00FD35EB" w:rsidRPr="00FD35EB">
        <w:rPr>
          <w:rFonts w:ascii="Book Antiqua" w:hAnsi="Book Antiqua"/>
          <w:sz w:val="30"/>
          <w:szCs w:val="30"/>
        </w:rPr>
        <w:t xml:space="preserve"> Mrs. Ralph Wiseman of Van Wert received notice of the death of her aunt, Mrs. Fern Tindall of Decatur. Mrs. Tindall died at her home at 5 p.m. Tuesday after a long illness.</w:t>
      </w:r>
      <w:r w:rsidR="00FD35EB" w:rsidRPr="00FD35EB">
        <w:rPr>
          <w:rFonts w:ascii="Book Antiqua" w:hAnsi="Book Antiqua"/>
          <w:sz w:val="30"/>
          <w:szCs w:val="30"/>
        </w:rPr>
        <w:br/>
      </w:r>
      <w:r w:rsidR="00FD35EB">
        <w:rPr>
          <w:rFonts w:ascii="Book Antiqua" w:hAnsi="Book Antiqua"/>
          <w:sz w:val="30"/>
          <w:szCs w:val="30"/>
        </w:rPr>
        <w:t xml:space="preserve">   </w:t>
      </w:r>
      <w:r w:rsidR="00FD35EB" w:rsidRPr="00FD35EB">
        <w:rPr>
          <w:rFonts w:ascii="Book Antiqua" w:hAnsi="Book Antiqua"/>
          <w:sz w:val="30"/>
          <w:szCs w:val="30"/>
        </w:rPr>
        <w:t>She is survived by her husband, Elmer Tindall, two children and several grandchildren.</w:t>
      </w:r>
      <w:r w:rsidR="00FD35EB" w:rsidRPr="00FD35EB">
        <w:rPr>
          <w:rFonts w:ascii="Book Antiqua" w:hAnsi="Book Antiqua"/>
          <w:sz w:val="30"/>
          <w:szCs w:val="30"/>
        </w:rPr>
        <w:br/>
      </w:r>
      <w:r w:rsidR="00FD35EB">
        <w:rPr>
          <w:rFonts w:ascii="Book Antiqua" w:hAnsi="Book Antiqua"/>
          <w:sz w:val="30"/>
          <w:szCs w:val="30"/>
        </w:rPr>
        <w:t xml:space="preserve">   </w:t>
      </w:r>
      <w:r w:rsidR="00FD35EB" w:rsidRPr="00FD35EB">
        <w:rPr>
          <w:rFonts w:ascii="Book Antiqua" w:hAnsi="Book Antiqua"/>
          <w:sz w:val="30"/>
          <w:szCs w:val="30"/>
        </w:rPr>
        <w:t>Funeral services will be at 10 a.m. Friday at the Winteregg-Linn Funeral Home in Decatur with burial in the Decatur Cemetery.</w:t>
      </w:r>
    </w:p>
    <w:p w14:paraId="6E0DF1E5" w14:textId="77777777" w:rsidR="00FD35EB" w:rsidRDefault="00FD35EB" w:rsidP="00FD35EB">
      <w:pPr>
        <w:contextualSpacing/>
        <w:rPr>
          <w:rFonts w:ascii="Book Antiqua" w:hAnsi="Book Antiqua"/>
          <w:sz w:val="30"/>
          <w:szCs w:val="30"/>
        </w:rPr>
      </w:pPr>
      <w:r w:rsidRPr="00FD35EB">
        <w:rPr>
          <w:rFonts w:ascii="Book Antiqua" w:hAnsi="Book Antiqua"/>
          <w:sz w:val="30"/>
          <w:szCs w:val="30"/>
        </w:rPr>
        <w:t>Van Wert Times Bulletin, Van Wert County, Ohio</w:t>
      </w:r>
    </w:p>
    <w:p w14:paraId="2805CD3D" w14:textId="602F82EA" w:rsidR="00FD35EB" w:rsidRDefault="00FD35EB" w:rsidP="00FD35E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</w:t>
      </w:r>
      <w:r w:rsidRPr="00FD35EB">
        <w:rPr>
          <w:rFonts w:ascii="Book Antiqua" w:hAnsi="Book Antiqua"/>
          <w:sz w:val="30"/>
          <w:szCs w:val="30"/>
        </w:rPr>
        <w:t>ednesday, June 7, 1972</w:t>
      </w:r>
      <w:r w:rsidRPr="00FD35EB">
        <w:rPr>
          <w:rFonts w:ascii="Book Antiqua" w:hAnsi="Book Antiqua"/>
          <w:sz w:val="30"/>
          <w:szCs w:val="30"/>
        </w:rPr>
        <w:br/>
      </w:r>
      <w:r w:rsidRPr="00FD35EB">
        <w:rPr>
          <w:rFonts w:ascii="Book Antiqua" w:hAnsi="Book Antiqua"/>
          <w:sz w:val="30"/>
          <w:szCs w:val="30"/>
        </w:rPr>
        <w:br/>
        <w:t>**</w:t>
      </w:r>
      <w:r w:rsidRPr="00FD35E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Fern M. Tindall Taken by D</w:t>
      </w:r>
      <w:r w:rsidRPr="00FD35EB">
        <w:rPr>
          <w:rFonts w:ascii="Book Antiqua" w:hAnsi="Book Antiqua"/>
          <w:sz w:val="30"/>
          <w:szCs w:val="30"/>
        </w:rPr>
        <w:t>eath</w:t>
      </w:r>
      <w:r w:rsidRPr="00FD35EB">
        <w:rPr>
          <w:rFonts w:ascii="Book Antiqua" w:hAnsi="Book Antiqua"/>
          <w:sz w:val="30"/>
          <w:szCs w:val="30"/>
        </w:rPr>
        <w:br/>
      </w:r>
      <w:r w:rsidRPr="00FD35E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D35EB">
        <w:rPr>
          <w:rFonts w:ascii="Book Antiqua" w:hAnsi="Book Antiqua"/>
          <w:sz w:val="30"/>
          <w:szCs w:val="30"/>
        </w:rPr>
        <w:t>Mrs. Fern M. Tindall, 60, died at 5:15 p.m. Tuesday at her home on Decatur route 6 following an extended illness.</w:t>
      </w:r>
      <w:r>
        <w:rPr>
          <w:rFonts w:ascii="Book Antiqua" w:hAnsi="Book Antiqua"/>
          <w:sz w:val="30"/>
          <w:szCs w:val="30"/>
        </w:rPr>
        <w:t xml:space="preserve"> </w:t>
      </w:r>
      <w:r w:rsidRPr="00FD35EB">
        <w:rPr>
          <w:rFonts w:ascii="Book Antiqua" w:hAnsi="Book Antiqua"/>
          <w:sz w:val="30"/>
          <w:szCs w:val="30"/>
        </w:rPr>
        <w:t xml:space="preserve">She was born Oct. 19, 1911, in Fostoria, O., a daughter of Mr. and Mrs. Adam Boday. Her first husband, Burton Wolfcale, died in 1939, and she was married Feb. 28, 1953, to </w:t>
      </w:r>
      <w:r w:rsidR="00FC5C48" w:rsidRPr="00FD35EB">
        <w:rPr>
          <w:rFonts w:ascii="Book Antiqua" w:hAnsi="Book Antiqua"/>
          <w:sz w:val="30"/>
          <w:szCs w:val="30"/>
        </w:rPr>
        <w:t>Elmer</w:t>
      </w:r>
      <w:r w:rsidRPr="00FD35EB">
        <w:rPr>
          <w:rFonts w:ascii="Book Antiqua" w:hAnsi="Book Antiqua"/>
          <w:sz w:val="30"/>
          <w:szCs w:val="30"/>
        </w:rPr>
        <w:t xml:space="preserve"> L. Tindall, who survives.</w:t>
      </w:r>
      <w:r>
        <w:rPr>
          <w:rFonts w:ascii="Book Antiqua" w:hAnsi="Book Antiqua"/>
          <w:sz w:val="30"/>
          <w:szCs w:val="30"/>
        </w:rPr>
        <w:t xml:space="preserve"> </w:t>
      </w:r>
      <w:r w:rsidRPr="00FD35E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D35EB">
        <w:rPr>
          <w:rFonts w:ascii="Book Antiqua" w:hAnsi="Book Antiqua"/>
          <w:sz w:val="30"/>
          <w:szCs w:val="30"/>
        </w:rPr>
        <w:t>Mrs. Tindall attended the Nuttman Avenue United Brethren church.</w:t>
      </w:r>
      <w:r>
        <w:rPr>
          <w:rFonts w:ascii="Book Antiqua" w:hAnsi="Book Antiqua"/>
          <w:sz w:val="30"/>
          <w:szCs w:val="30"/>
        </w:rPr>
        <w:t xml:space="preserve"> </w:t>
      </w:r>
      <w:r w:rsidRPr="00FD35E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D35EB">
        <w:rPr>
          <w:rFonts w:ascii="Book Antiqua" w:hAnsi="Book Antiqua"/>
          <w:sz w:val="30"/>
          <w:szCs w:val="30"/>
        </w:rPr>
        <w:t>Surviving are the husband; a daughter, Mrs. Robert H. (Bertha) Finch of Cambridge, O.; one son, Richard Wolfcale of Decatur, Ill.; five sisters, one brother and five grandchildren. One brother is deceased.</w:t>
      </w:r>
      <w:r>
        <w:rPr>
          <w:rFonts w:ascii="Book Antiqua" w:hAnsi="Book Antiqua"/>
          <w:sz w:val="30"/>
          <w:szCs w:val="30"/>
        </w:rPr>
        <w:t xml:space="preserve"> </w:t>
      </w:r>
      <w:r w:rsidRPr="00FD35E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D35EB">
        <w:rPr>
          <w:rFonts w:ascii="Book Antiqua" w:hAnsi="Book Antiqua"/>
          <w:sz w:val="30"/>
          <w:szCs w:val="30"/>
        </w:rPr>
        <w:t>Funeral services will be conducted at 10 a.m</w:t>
      </w:r>
      <w:r>
        <w:rPr>
          <w:rFonts w:ascii="Book Antiqua" w:hAnsi="Book Antiqua"/>
          <w:sz w:val="30"/>
          <w:szCs w:val="30"/>
        </w:rPr>
        <w:t>. Friday at the Winteregg-Linn F</w:t>
      </w:r>
      <w:r w:rsidRPr="00FD35EB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FD35EB">
        <w:rPr>
          <w:rFonts w:ascii="Book Antiqua" w:hAnsi="Book Antiqua"/>
          <w:sz w:val="30"/>
          <w:szCs w:val="30"/>
        </w:rPr>
        <w:t xml:space="preserve">ome, with Rev. Sylvester Martin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FD35EB">
        <w:rPr>
          <w:rFonts w:ascii="Book Antiqua" w:hAnsi="Book Antiqua"/>
          <w:sz w:val="30"/>
          <w:szCs w:val="30"/>
        </w:rPr>
        <w:t>emetery. Friends may call at the funeral home after 1 p.m. Thursday until time of the services.</w:t>
      </w:r>
    </w:p>
    <w:p w14:paraId="019F5822" w14:textId="77777777" w:rsidR="00FD35EB" w:rsidRDefault="00FD35EB" w:rsidP="00FD35EB">
      <w:pPr>
        <w:contextualSpacing/>
        <w:rPr>
          <w:rFonts w:ascii="Book Antiqua" w:hAnsi="Book Antiqua"/>
          <w:sz w:val="30"/>
          <w:szCs w:val="30"/>
        </w:rPr>
      </w:pPr>
    </w:p>
    <w:p w14:paraId="5904C1F4" w14:textId="77777777" w:rsidR="00FD35EB" w:rsidRDefault="00FD35EB" w:rsidP="00FD35EB">
      <w:pPr>
        <w:contextualSpacing/>
        <w:rPr>
          <w:rFonts w:ascii="Book Antiqua" w:hAnsi="Book Antiqua"/>
          <w:sz w:val="30"/>
          <w:szCs w:val="30"/>
        </w:rPr>
      </w:pPr>
      <w:r w:rsidRPr="00FD35EB">
        <w:rPr>
          <w:rFonts w:ascii="Book Antiqua" w:hAnsi="Book Antiqua"/>
          <w:sz w:val="30"/>
          <w:szCs w:val="30"/>
        </w:rPr>
        <w:t xml:space="preserve">Decatur </w:t>
      </w:r>
      <w:r>
        <w:rPr>
          <w:rFonts w:ascii="Book Antiqua" w:hAnsi="Book Antiqua"/>
          <w:sz w:val="30"/>
          <w:szCs w:val="30"/>
        </w:rPr>
        <w:t>Daily Democrat, Adams County, Indiana</w:t>
      </w:r>
    </w:p>
    <w:p w14:paraId="39718686" w14:textId="0E8B8059" w:rsidR="00E03386" w:rsidRPr="00FD35EB" w:rsidRDefault="00FD35EB" w:rsidP="00FD35EB">
      <w:pPr>
        <w:contextualSpacing/>
        <w:rPr>
          <w:rFonts w:ascii="Book Antiqua" w:hAnsi="Book Antiqua"/>
          <w:sz w:val="30"/>
          <w:szCs w:val="30"/>
        </w:rPr>
      </w:pPr>
      <w:r w:rsidRPr="00FD35EB">
        <w:rPr>
          <w:rFonts w:ascii="Book Antiqua" w:hAnsi="Book Antiqua"/>
          <w:sz w:val="30"/>
          <w:szCs w:val="30"/>
        </w:rPr>
        <w:t>Wednesday, June 7, 1972</w:t>
      </w:r>
    </w:p>
    <w:sectPr w:rsidR="00E03386" w:rsidRPr="00FD35EB" w:rsidSect="00FC5C4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6ADF"/>
    <w:rsid w:val="00004B17"/>
    <w:rsid w:val="00036ADF"/>
    <w:rsid w:val="00064FCE"/>
    <w:rsid w:val="000D44E9"/>
    <w:rsid w:val="001744F2"/>
    <w:rsid w:val="001E5E6E"/>
    <w:rsid w:val="00221B8B"/>
    <w:rsid w:val="00283F3C"/>
    <w:rsid w:val="0029292B"/>
    <w:rsid w:val="00357B67"/>
    <w:rsid w:val="0036703B"/>
    <w:rsid w:val="00393D63"/>
    <w:rsid w:val="003B38E3"/>
    <w:rsid w:val="003B775D"/>
    <w:rsid w:val="00403A53"/>
    <w:rsid w:val="004C4886"/>
    <w:rsid w:val="00506649"/>
    <w:rsid w:val="00521EA0"/>
    <w:rsid w:val="00584726"/>
    <w:rsid w:val="005E706C"/>
    <w:rsid w:val="005F4559"/>
    <w:rsid w:val="006127CB"/>
    <w:rsid w:val="006511A2"/>
    <w:rsid w:val="00736F21"/>
    <w:rsid w:val="0074319D"/>
    <w:rsid w:val="007E7C52"/>
    <w:rsid w:val="00885643"/>
    <w:rsid w:val="008D4408"/>
    <w:rsid w:val="008F193F"/>
    <w:rsid w:val="009120AA"/>
    <w:rsid w:val="009762D5"/>
    <w:rsid w:val="009D308C"/>
    <w:rsid w:val="00A1462C"/>
    <w:rsid w:val="00A8380B"/>
    <w:rsid w:val="00B34915"/>
    <w:rsid w:val="00B45C41"/>
    <w:rsid w:val="00B55454"/>
    <w:rsid w:val="00B66D19"/>
    <w:rsid w:val="00B82D14"/>
    <w:rsid w:val="00BA7B02"/>
    <w:rsid w:val="00BC6400"/>
    <w:rsid w:val="00C06E7F"/>
    <w:rsid w:val="00C95CB0"/>
    <w:rsid w:val="00D16A38"/>
    <w:rsid w:val="00D63FD9"/>
    <w:rsid w:val="00DB689E"/>
    <w:rsid w:val="00E03386"/>
    <w:rsid w:val="00E039AF"/>
    <w:rsid w:val="00E042DF"/>
    <w:rsid w:val="00E1664D"/>
    <w:rsid w:val="00E16677"/>
    <w:rsid w:val="00F05F77"/>
    <w:rsid w:val="00F108B3"/>
    <w:rsid w:val="00F159AC"/>
    <w:rsid w:val="00F27C02"/>
    <w:rsid w:val="00F34E6C"/>
    <w:rsid w:val="00FC5C48"/>
    <w:rsid w:val="00FD35E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D3370"/>
  <w15:docId w15:val="{0F7EB55F-0B69-4758-B630-CC35D4153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D35E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D35EB"/>
    <w:rPr>
      <w:b/>
      <w:bCs/>
    </w:rPr>
  </w:style>
  <w:style w:type="character" w:styleId="Hyperlink">
    <w:name w:val="Hyperlink"/>
    <w:basedOn w:val="DefaultParagraphFont"/>
    <w:uiPriority w:val="99"/>
    <w:unhideWhenUsed/>
    <w:rsid w:val="00FD35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5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261</Words>
  <Characters>1281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2020-06-13T14:29:00Z</dcterms:created>
  <dcterms:modified xsi:type="dcterms:W3CDTF">2026-04-03T14:10:00Z</dcterms:modified>
</cp:coreProperties>
</file>