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B81C9" w14:textId="77777777" w:rsidR="00AA62E5" w:rsidRDefault="0053509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Doyt Tickle</w:t>
      </w:r>
    </w:p>
    <w:p w14:paraId="7B5EC479" w14:textId="77777777" w:rsidR="0053509F" w:rsidRDefault="0053509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13, 1914 – May 31, 1971</w:t>
      </w:r>
    </w:p>
    <w:p w14:paraId="7DA44898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281EC20" w14:textId="77777777" w:rsidR="008C20DA" w:rsidRDefault="0053509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B1FDB8A" wp14:editId="40362AFA">
            <wp:extent cx="3784768" cy="1862210"/>
            <wp:effectExtent l="0" t="0" r="6350" b="508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1" t="14131" r="6687" b="27174"/>
                    <a:stretch/>
                  </pic:blipFill>
                  <pic:spPr bwMode="auto">
                    <a:xfrm>
                      <a:off x="0" y="0"/>
                      <a:ext cx="3784230" cy="1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4C59AB" w14:textId="77777777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62E5">
        <w:rPr>
          <w:rFonts w:ascii="Book Antiqua" w:hAnsi="Book Antiqua"/>
          <w:sz w:val="30"/>
          <w:szCs w:val="30"/>
        </w:rPr>
        <w:t>Alicia Kneuss</w:t>
      </w:r>
    </w:p>
    <w:p w14:paraId="2518F15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3795064F" w14:textId="397073DD" w:rsidR="00AA62E5" w:rsidRPr="0053509F" w:rsidRDefault="0053509F" w:rsidP="0053509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Doyt Tickle D</w:t>
      </w:r>
      <w:r w:rsidRPr="0053509F">
        <w:rPr>
          <w:rFonts w:ascii="Book Antiqua" w:hAnsi="Book Antiqua"/>
          <w:sz w:val="30"/>
          <w:szCs w:val="30"/>
        </w:rPr>
        <w:t>ies Monday</w:t>
      </w:r>
      <w:r w:rsidRPr="0053509F">
        <w:rPr>
          <w:rFonts w:ascii="Book Antiqua" w:hAnsi="Book Antiqua"/>
          <w:sz w:val="30"/>
          <w:szCs w:val="30"/>
        </w:rPr>
        <w:br/>
      </w:r>
      <w:r w:rsidRPr="0053509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509F">
        <w:rPr>
          <w:rFonts w:ascii="Book Antiqua" w:hAnsi="Book Antiqua"/>
          <w:sz w:val="30"/>
          <w:szCs w:val="30"/>
        </w:rPr>
        <w:t xml:space="preserve">Doyt R. Tickle, </w:t>
      </w:r>
      <w:proofErr w:type="gramStart"/>
      <w:r w:rsidRPr="0053509F">
        <w:rPr>
          <w:rFonts w:ascii="Book Antiqua" w:hAnsi="Book Antiqua"/>
          <w:sz w:val="30"/>
          <w:szCs w:val="30"/>
        </w:rPr>
        <w:t>56,of</w:t>
      </w:r>
      <w:proofErr w:type="gramEnd"/>
      <w:r w:rsidRPr="0053509F">
        <w:rPr>
          <w:rFonts w:ascii="Book Antiqua" w:hAnsi="Book Antiqua"/>
          <w:sz w:val="30"/>
          <w:szCs w:val="30"/>
        </w:rPr>
        <w:t xml:space="preserve"> 814 North Jefferson Street, Van Wert, O., died suddenly of an apparent heart attack at 8:45 a.m. (EDT) Monday while working at Van Wert County's old landfill.</w:t>
      </w:r>
      <w:r>
        <w:rPr>
          <w:rFonts w:ascii="Book Antiqua" w:hAnsi="Book Antiqua"/>
          <w:sz w:val="30"/>
          <w:szCs w:val="30"/>
        </w:rPr>
        <w:t xml:space="preserve"> </w:t>
      </w:r>
      <w:r w:rsidRPr="0053509F">
        <w:rPr>
          <w:rFonts w:ascii="Book Antiqua" w:hAnsi="Book Antiqua"/>
          <w:sz w:val="30"/>
          <w:szCs w:val="30"/>
        </w:rPr>
        <w:t>Mr. Tickle had been employed as an electrical technician for 25 years at Dustman's Appliance &amp; Furniture, and had been a Van Wert city employee for nine years.</w:t>
      </w:r>
      <w:r>
        <w:rPr>
          <w:rFonts w:ascii="Book Antiqua" w:hAnsi="Book Antiqua"/>
          <w:sz w:val="30"/>
          <w:szCs w:val="30"/>
        </w:rPr>
        <w:t xml:space="preserve"> </w:t>
      </w:r>
      <w:r w:rsidRPr="0053509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509F">
        <w:rPr>
          <w:rFonts w:ascii="Book Antiqua" w:hAnsi="Book Antiqua"/>
          <w:sz w:val="30"/>
          <w:szCs w:val="30"/>
        </w:rPr>
        <w:t>Born at Wren, O., Aug. 13, 1914, he was a son of Mahlon and Effie Tague-Tickle, and had been a resident of Van Wert for 31 years. He was married to Martha Dull on April 9, 1938.</w:t>
      </w:r>
      <w:r>
        <w:rPr>
          <w:rFonts w:ascii="Book Antiqua" w:hAnsi="Book Antiqua"/>
          <w:sz w:val="30"/>
          <w:szCs w:val="30"/>
        </w:rPr>
        <w:t xml:space="preserve"> </w:t>
      </w:r>
      <w:r w:rsidRPr="0053509F">
        <w:rPr>
          <w:rFonts w:ascii="Book Antiqua" w:hAnsi="Book Antiqua"/>
          <w:sz w:val="30"/>
          <w:szCs w:val="30"/>
        </w:rPr>
        <w:t>Mr. Tickle was a member of the United Brethren in Christ Church at Van Wert.</w:t>
      </w:r>
      <w:r>
        <w:rPr>
          <w:rFonts w:ascii="Book Antiqua" w:hAnsi="Book Antiqua"/>
          <w:sz w:val="30"/>
          <w:szCs w:val="30"/>
        </w:rPr>
        <w:t xml:space="preserve"> </w:t>
      </w:r>
      <w:r w:rsidRPr="0053509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509F">
        <w:rPr>
          <w:rFonts w:ascii="Book Antiqua" w:hAnsi="Book Antiqua"/>
          <w:sz w:val="30"/>
          <w:szCs w:val="30"/>
        </w:rPr>
        <w:t>Surviving are his wife; one daughter, Miss Shirley Tickle at home; two half-sisters, Mrs. Irene Putman and Mrs. May Bienz, both of Van Wert; and three half-brothers, Otis Byer and Cloyd Byer, both of Willshire, O., and Eugene Byer of Kansas.</w:t>
      </w:r>
      <w:r>
        <w:rPr>
          <w:rFonts w:ascii="Book Antiqua" w:hAnsi="Book Antiqua"/>
          <w:sz w:val="30"/>
          <w:szCs w:val="30"/>
        </w:rPr>
        <w:t xml:space="preserve"> </w:t>
      </w:r>
      <w:r w:rsidRPr="0053509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509F">
        <w:rPr>
          <w:rFonts w:ascii="Book Antiqua" w:hAnsi="Book Antiqua"/>
          <w:sz w:val="30"/>
          <w:szCs w:val="30"/>
        </w:rPr>
        <w:t>Funeral rites will be held at 10:30 a.m. (EST) Thursday at the Zwick Funeral Home, with Rev. Van Giesler officiating. Burial will be in the Decatur Cemetery. Friends may call at the funeral home after 7 p.m. today until time of the services.</w:t>
      </w:r>
      <w:r w:rsidRPr="0053509F">
        <w:rPr>
          <w:rFonts w:ascii="Book Antiqua" w:hAnsi="Book Antiqua"/>
          <w:sz w:val="30"/>
          <w:szCs w:val="30"/>
        </w:rPr>
        <w:br/>
      </w:r>
      <w:r w:rsidRPr="0053509F">
        <w:rPr>
          <w:rFonts w:ascii="Book Antiqua" w:hAnsi="Book Antiqua"/>
          <w:sz w:val="30"/>
          <w:szCs w:val="30"/>
        </w:rPr>
        <w:br/>
        <w:t>Decatur Daily Democrat, Adams County, IN</w:t>
      </w:r>
      <w:r w:rsidRPr="0053509F">
        <w:rPr>
          <w:rFonts w:ascii="Book Antiqua" w:hAnsi="Book Antiqua"/>
          <w:sz w:val="30"/>
          <w:szCs w:val="30"/>
        </w:rPr>
        <w:br/>
        <w:t>Tuesday, June 1, 1971</w:t>
      </w:r>
    </w:p>
    <w:sectPr w:rsidR="00AA62E5" w:rsidRPr="0053509F" w:rsidSect="005178AB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B8B"/>
    <w:rsid w:val="000D44E9"/>
    <w:rsid w:val="001E5E6E"/>
    <w:rsid w:val="004C4886"/>
    <w:rsid w:val="005178AB"/>
    <w:rsid w:val="0053509F"/>
    <w:rsid w:val="005F4559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20835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A3EA6"/>
  <w15:docId w15:val="{4CD50B59-E3B7-4CA7-AE5A-0651463F3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5350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1036</Characters>
  <Application>Microsoft Office Word</Application>
  <DocSecurity>0</DocSecurity>
  <Lines>32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2022-07-10T13:13:00Z</dcterms:created>
  <dcterms:modified xsi:type="dcterms:W3CDTF">2026-04-03T13:16:00Z</dcterms:modified>
</cp:coreProperties>
</file>