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E424B" w14:textId="77777777" w:rsidR="00082985" w:rsidRDefault="00082985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062238" w14:textId="1ED600ED" w:rsidR="00E2111C" w:rsidRDefault="00F82EBE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A. (Bender)</w:t>
      </w:r>
      <w:r w:rsidR="00134E83">
        <w:rPr>
          <w:rFonts w:ascii="Book Antiqua" w:hAnsi="Book Antiqua"/>
          <w:sz w:val="40"/>
          <w:szCs w:val="40"/>
        </w:rPr>
        <w:t xml:space="preserve"> Thrailkill</w:t>
      </w:r>
    </w:p>
    <w:p w14:paraId="4A838F62" w14:textId="038BD428" w:rsidR="00134E83" w:rsidRDefault="00F82EBE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25, 188</w:t>
      </w:r>
      <w:r w:rsidR="005A5BBB">
        <w:rPr>
          <w:rFonts w:ascii="Book Antiqua" w:hAnsi="Book Antiqua"/>
          <w:sz w:val="40"/>
          <w:szCs w:val="40"/>
        </w:rPr>
        <w:t>6</w:t>
      </w:r>
      <w:r>
        <w:rPr>
          <w:rFonts w:ascii="Book Antiqua" w:hAnsi="Book Antiqua"/>
          <w:sz w:val="40"/>
          <w:szCs w:val="40"/>
        </w:rPr>
        <w:t xml:space="preserve"> – June 12, 1943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799E272D" w:rsidR="00E2111C" w:rsidRDefault="00134E83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1CFCCBF" wp14:editId="6F7631E8">
            <wp:extent cx="4633875" cy="1685925"/>
            <wp:effectExtent l="0" t="0" r="0" b="0"/>
            <wp:docPr id="11991374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655" b="2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431" cy="1695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2424E856" w:rsidR="00E2111C" w:rsidRPr="00E2111C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2111C">
        <w:rPr>
          <w:rFonts w:ascii="Book Antiqua" w:hAnsi="Book Antiqua"/>
          <w:sz w:val="30"/>
          <w:szCs w:val="30"/>
        </w:rPr>
        <w:t xml:space="preserve">Photo by </w:t>
      </w:r>
      <w:r w:rsidR="00134E83">
        <w:rPr>
          <w:rFonts w:ascii="Book Antiqua" w:hAnsi="Book Antiqua"/>
          <w:sz w:val="30"/>
          <w:szCs w:val="30"/>
        </w:rPr>
        <w:t>Alicia Kneuss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4FF044AD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2F1E28EB" w14:textId="74631490" w:rsidR="00AA62E5" w:rsidRPr="00F82EBE" w:rsidRDefault="00F82EBE" w:rsidP="00F82EBE">
      <w:pPr>
        <w:contextualSpacing/>
        <w:rPr>
          <w:rFonts w:ascii="Book Antiqua" w:hAnsi="Book Antiqua"/>
          <w:sz w:val="30"/>
          <w:szCs w:val="30"/>
        </w:rPr>
      </w:pP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Anna Thrailkill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Anna Thrailkill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[Anna Bender]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56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25 Mar 1887</w:t>
      </w:r>
      <w:r w:rsidR="0008298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(sic)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 County, Indiana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12 Jun 1943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Marion, Grant, Indiana, USA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1943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Fred Bender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Jennie Mager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Earl Thrailkill; age 56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Earl Thrailkill; Marion, Indiana</w:t>
      </w:r>
      <w:r w:rsidRPr="00F82EBE">
        <w:rPr>
          <w:rFonts w:ascii="Book Antiqua" w:hAnsi="Book Antiqua" w:cs="Arial"/>
          <w:color w:val="222222"/>
          <w:sz w:val="30"/>
          <w:szCs w:val="30"/>
        </w:rPr>
        <w:br/>
      </w:r>
      <w:r w:rsidRPr="00F82EB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June 15, 1943; Decatur Cemetery; Decatur, Indiana</w:t>
      </w:r>
    </w:p>
    <w:sectPr w:rsidR="00AA62E5" w:rsidRPr="00F82EBE" w:rsidSect="00E2111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82985"/>
    <w:rsid w:val="000D44E9"/>
    <w:rsid w:val="00134E83"/>
    <w:rsid w:val="001E5E6E"/>
    <w:rsid w:val="00257D39"/>
    <w:rsid w:val="003544FC"/>
    <w:rsid w:val="004B5538"/>
    <w:rsid w:val="004C4886"/>
    <w:rsid w:val="005A5BBB"/>
    <w:rsid w:val="005F4559"/>
    <w:rsid w:val="00671F48"/>
    <w:rsid w:val="007612BD"/>
    <w:rsid w:val="00761C6A"/>
    <w:rsid w:val="007E7C52"/>
    <w:rsid w:val="00885643"/>
    <w:rsid w:val="008C20DA"/>
    <w:rsid w:val="008D4408"/>
    <w:rsid w:val="00AA62E5"/>
    <w:rsid w:val="00B45C41"/>
    <w:rsid w:val="00B55454"/>
    <w:rsid w:val="00B62657"/>
    <w:rsid w:val="00BC6400"/>
    <w:rsid w:val="00C06E7F"/>
    <w:rsid w:val="00C95CB0"/>
    <w:rsid w:val="00D16A38"/>
    <w:rsid w:val="00D63FD9"/>
    <w:rsid w:val="00E16677"/>
    <w:rsid w:val="00E2111C"/>
    <w:rsid w:val="00F0232C"/>
    <w:rsid w:val="00F05F77"/>
    <w:rsid w:val="00F108B3"/>
    <w:rsid w:val="00F27C02"/>
    <w:rsid w:val="00F50B8B"/>
    <w:rsid w:val="00F82EB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489</Characters>
  <Application>Microsoft Office Word</Application>
  <DocSecurity>0</DocSecurity>
  <Lines>30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2025-11-28T17:10:00Z</dcterms:created>
  <dcterms:modified xsi:type="dcterms:W3CDTF">2026-04-03T12:56:00Z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