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4F1BFA84" w14:textId="07E9DBE9" w:rsidR="00BF2BDF" w:rsidRDefault="00D661CC" w:rsidP="008C20DA">
      <w:pPr>
        <w:contextualSpacing/>
        <w:jc w:val="center"/>
        <w:rPr>
          <w:rFonts w:ascii="Book Antiqua" w:hAnsi="Book Antiqua"/>
          <w:sz w:val="40"/>
          <w:szCs w:val="40"/>
        </w:rPr>
      </w:pPr>
      <w:r>
        <w:rPr>
          <w:rFonts w:ascii="Book Antiqua" w:hAnsi="Book Antiqua"/>
          <w:sz w:val="40"/>
          <w:szCs w:val="40"/>
        </w:rPr>
        <w:t>Ruth Ellen (Cook) Thomas</w:t>
      </w:r>
    </w:p>
    <w:p w14:paraId="4F76EBED" w14:textId="5F7D0EA5" w:rsidR="00D661CC" w:rsidRDefault="00D661CC" w:rsidP="008C20DA">
      <w:pPr>
        <w:contextualSpacing/>
        <w:jc w:val="center"/>
        <w:rPr>
          <w:rFonts w:ascii="Book Antiqua" w:hAnsi="Book Antiqua"/>
          <w:sz w:val="40"/>
          <w:szCs w:val="40"/>
        </w:rPr>
      </w:pPr>
      <w:r>
        <w:rPr>
          <w:rFonts w:ascii="Book Antiqua" w:hAnsi="Book Antiqua"/>
          <w:sz w:val="40"/>
          <w:szCs w:val="40"/>
        </w:rPr>
        <w:t>March 28, 1901 – September 23, 1956</w:t>
      </w:r>
    </w:p>
    <w:p w14:paraId="25FB8E5F" w14:textId="77777777" w:rsidR="008C20DA" w:rsidRDefault="008C20DA" w:rsidP="008C20DA">
      <w:pPr>
        <w:contextualSpacing/>
        <w:jc w:val="center"/>
        <w:rPr>
          <w:rFonts w:ascii="Book Antiqua" w:hAnsi="Book Antiqua"/>
          <w:sz w:val="40"/>
          <w:szCs w:val="40"/>
        </w:rPr>
      </w:pPr>
    </w:p>
    <w:p w14:paraId="3E919426" w14:textId="1A1B99F0" w:rsidR="008C20DA" w:rsidRDefault="00D661CC" w:rsidP="008C20DA">
      <w:pPr>
        <w:contextualSpacing/>
        <w:jc w:val="center"/>
        <w:rPr>
          <w:rFonts w:ascii="Book Antiqua" w:hAnsi="Book Antiqua"/>
          <w:sz w:val="40"/>
          <w:szCs w:val="40"/>
        </w:rPr>
      </w:pPr>
      <w:r>
        <w:rPr>
          <w:noProof/>
        </w:rPr>
        <w:drawing>
          <wp:inline distT="0" distB="0" distL="0" distR="0" wp14:anchorId="7B78942B" wp14:editId="1B19800A">
            <wp:extent cx="3065294" cy="1520216"/>
            <wp:effectExtent l="0" t="0" r="1905" b="3810"/>
            <wp:docPr id="20665220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663" t="23105" r="16869" b="28313"/>
                    <a:stretch>
                      <a:fillRect/>
                    </a:stretch>
                  </pic:blipFill>
                  <pic:spPr bwMode="auto">
                    <a:xfrm>
                      <a:off x="0" y="0"/>
                      <a:ext cx="3071574" cy="1523331"/>
                    </a:xfrm>
                    <a:prstGeom prst="rect">
                      <a:avLst/>
                    </a:prstGeom>
                    <a:noFill/>
                    <a:ln>
                      <a:noFill/>
                    </a:ln>
                    <a:extLst>
                      <a:ext uri="{53640926-AAD7-44D8-BBD7-CCE9431645EC}">
                        <a14:shadowObscured xmlns:a14="http://schemas.microsoft.com/office/drawing/2010/main"/>
                      </a:ext>
                    </a:extLst>
                  </pic:spPr>
                </pic:pic>
              </a:graphicData>
            </a:graphic>
          </wp:inline>
        </w:drawing>
      </w:r>
      <w:r w:rsidR="00E349BF" w:rsidRPr="00E349BF">
        <w:t xml:space="preserve"> </w:t>
      </w:r>
    </w:p>
    <w:p w14:paraId="71ED5423" w14:textId="04F9FC87"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D661CC">
        <w:rPr>
          <w:rFonts w:ascii="Book Antiqua" w:hAnsi="Book Antiqua"/>
          <w:sz w:val="30"/>
          <w:szCs w:val="30"/>
        </w:rPr>
        <w:t>Alicia Kneuss</w:t>
      </w:r>
    </w:p>
    <w:p w14:paraId="38C1B6DB" w14:textId="77777777" w:rsidR="008C20DA" w:rsidRDefault="008C20DA" w:rsidP="00F50B8B">
      <w:pPr>
        <w:contextualSpacing/>
        <w:rPr>
          <w:rFonts w:ascii="Book Antiqua" w:hAnsi="Book Antiqua"/>
          <w:sz w:val="30"/>
          <w:szCs w:val="30"/>
        </w:rPr>
      </w:pPr>
    </w:p>
    <w:p w14:paraId="52A618B3" w14:textId="77777777" w:rsidR="00D661CC" w:rsidRDefault="00D661CC" w:rsidP="00D661CC">
      <w:pPr>
        <w:shd w:val="clear" w:color="auto" w:fill="FFFFFF"/>
        <w:contextualSpacing/>
        <w:rPr>
          <w:rFonts w:ascii="Book Antiqua" w:hAnsi="Book Antiqua" w:cs="Arial"/>
          <w:color w:val="222222"/>
          <w:sz w:val="30"/>
          <w:szCs w:val="30"/>
          <w:shd w:val="clear" w:color="auto" w:fill="FFFFFF"/>
        </w:rPr>
      </w:pPr>
      <w:r w:rsidRPr="00D661CC">
        <w:rPr>
          <w:rFonts w:ascii="Book Antiqua" w:hAnsi="Book Antiqua" w:cs="Arial"/>
          <w:color w:val="222222"/>
          <w:sz w:val="30"/>
          <w:szCs w:val="30"/>
          <w:shd w:val="clear" w:color="auto" w:fill="FFFFFF"/>
        </w:rPr>
        <w:t>Mrs. Bryce Thomas Dies Early Sunday</w:t>
      </w:r>
      <w:r w:rsidRPr="00D661CC">
        <w:rPr>
          <w:rFonts w:ascii="Book Antiqua" w:hAnsi="Book Antiqua" w:cs="Arial"/>
          <w:color w:val="222222"/>
          <w:sz w:val="30"/>
          <w:szCs w:val="30"/>
        </w:rPr>
        <w:br/>
      </w:r>
      <w:r w:rsidRPr="00D661CC">
        <w:rPr>
          <w:rFonts w:ascii="Book Antiqua" w:hAnsi="Book Antiqua" w:cs="Arial"/>
          <w:color w:val="222222"/>
          <w:sz w:val="30"/>
          <w:szCs w:val="30"/>
          <w:shd w:val="clear" w:color="auto" w:fill="FFFFFF"/>
        </w:rPr>
        <w:t>Decatur Lady Dies After Long Illness</w:t>
      </w:r>
      <w:r w:rsidRPr="00D661CC">
        <w:rPr>
          <w:rFonts w:ascii="Book Antiqua" w:hAnsi="Book Antiqua" w:cs="Arial"/>
          <w:color w:val="222222"/>
          <w:sz w:val="30"/>
          <w:szCs w:val="30"/>
        </w:rPr>
        <w:br/>
      </w:r>
      <w:r w:rsidRPr="00D661CC">
        <w:rPr>
          <w:rFonts w:ascii="Book Antiqua" w:hAnsi="Book Antiqua" w:cs="Arial"/>
          <w:color w:val="222222"/>
          <w:sz w:val="30"/>
          <w:szCs w:val="30"/>
        </w:rPr>
        <w:br/>
      </w:r>
      <w:r w:rsidRPr="00D661CC">
        <w:rPr>
          <w:rFonts w:ascii="Book Antiqua" w:hAnsi="Book Antiqua" w:cs="Arial"/>
          <w:color w:val="222222"/>
          <w:sz w:val="30"/>
          <w:szCs w:val="30"/>
          <w:shd w:val="clear" w:color="auto" w:fill="FFFFFF"/>
        </w:rPr>
        <w:t>   Mrs. Ruth Ellen Thomas, 55, wife of Bryce Thomas, principal of the Lincoln Elementary School, died early Sunday morning at her home, 222 South Third Street. She had been in failing health since 1940.</w:t>
      </w:r>
      <w:r w:rsidRPr="00D661CC">
        <w:rPr>
          <w:rFonts w:ascii="Book Antiqua" w:hAnsi="Book Antiqua" w:cs="Arial"/>
          <w:color w:val="222222"/>
          <w:sz w:val="30"/>
          <w:szCs w:val="30"/>
        </w:rPr>
        <w:br/>
      </w:r>
      <w:r w:rsidRPr="00D661CC">
        <w:rPr>
          <w:rFonts w:ascii="Book Antiqua" w:hAnsi="Book Antiqua" w:cs="Arial"/>
          <w:color w:val="222222"/>
          <w:sz w:val="30"/>
          <w:szCs w:val="30"/>
          <w:shd w:val="clear" w:color="auto" w:fill="FFFFFF"/>
        </w:rPr>
        <w:t xml:space="preserve">   Mrs. Thomas, former teacher in the Decatur High School, was prominent in church, social and civic activities in this city until ill health confined her to her home. </w:t>
      </w:r>
    </w:p>
    <w:p w14:paraId="210FED7B" w14:textId="77777777" w:rsidR="00D661CC" w:rsidRDefault="00D661CC" w:rsidP="00D661CC">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D661CC">
        <w:rPr>
          <w:rFonts w:ascii="Book Antiqua" w:hAnsi="Book Antiqua" w:cs="Arial"/>
          <w:color w:val="222222"/>
          <w:sz w:val="30"/>
          <w:szCs w:val="30"/>
          <w:shd w:val="clear" w:color="auto" w:fill="FFFFFF"/>
        </w:rPr>
        <w:t>She was a member of the First Methodist Church, the W.S.C.S. of the church, the Tri Kappa Sorority, Shakespeare Club, Research Club, the American Legion Auxiliary and Delta Sigma Epsilon, college sorority. She was a past president of the Decatur Woman’s Club, a former chairman of the Junior Red Cross, and one of the organizers of the Decatur Girl Scouts.    </w:t>
      </w:r>
    </w:p>
    <w:p w14:paraId="50A22F83" w14:textId="1C9A98EF" w:rsidR="00813199" w:rsidRPr="00D661CC" w:rsidRDefault="00D661CC" w:rsidP="00D661CC">
      <w:pPr>
        <w:shd w:val="clear" w:color="auto" w:fill="FFFFFF"/>
        <w:contextualSpacing/>
        <w:rPr>
          <w:rFonts w:ascii="Book Antiqua" w:hAnsi="Book Antiqua"/>
          <w:sz w:val="30"/>
          <w:szCs w:val="30"/>
        </w:rPr>
      </w:pPr>
      <w:r>
        <w:rPr>
          <w:rFonts w:ascii="Book Antiqua" w:hAnsi="Book Antiqua" w:cs="Arial"/>
          <w:color w:val="222222"/>
          <w:sz w:val="30"/>
          <w:szCs w:val="30"/>
          <w:shd w:val="clear" w:color="auto" w:fill="FFFFFF"/>
        </w:rPr>
        <w:t xml:space="preserve">   </w:t>
      </w:r>
      <w:r w:rsidRPr="00D661CC">
        <w:rPr>
          <w:rFonts w:ascii="Book Antiqua" w:hAnsi="Book Antiqua" w:cs="Arial"/>
          <w:color w:val="222222"/>
          <w:sz w:val="30"/>
          <w:szCs w:val="30"/>
          <w:shd w:val="clear" w:color="auto" w:fill="FFFFFF"/>
        </w:rPr>
        <w:t>She was born in Blanchester, O., March 28, 1901, a daughter of James F. and Maude Hill-Cook, and was married to Bryce Thomas June 4, 1927.</w:t>
      </w:r>
      <w:r w:rsidRPr="00D661CC">
        <w:rPr>
          <w:rFonts w:ascii="Book Antiqua" w:hAnsi="Book Antiqua" w:cs="Arial"/>
          <w:color w:val="222222"/>
          <w:sz w:val="30"/>
          <w:szCs w:val="30"/>
        </w:rPr>
        <w:br/>
      </w:r>
      <w:r w:rsidRPr="00D661CC">
        <w:rPr>
          <w:rFonts w:ascii="Book Antiqua" w:hAnsi="Book Antiqua" w:cs="Arial"/>
          <w:color w:val="222222"/>
          <w:sz w:val="30"/>
          <w:szCs w:val="30"/>
          <w:shd w:val="clear" w:color="auto" w:fill="FFFFFF"/>
        </w:rPr>
        <w:t>   Surviving in addition to her husband are her mother, who lives at Blanchester, O.; one son, Daniel Charles Thomas, a senior at Purdue University; one granddaughter, Danielle Thomas, of Richmond, and one brother, William Cook of Blanchester, O.  One son preceded her in death.</w:t>
      </w:r>
      <w:r w:rsidRPr="00D661CC">
        <w:rPr>
          <w:rFonts w:ascii="Book Antiqua" w:hAnsi="Book Antiqua" w:cs="Arial"/>
          <w:color w:val="222222"/>
          <w:sz w:val="30"/>
          <w:szCs w:val="30"/>
        </w:rPr>
        <w:br/>
      </w:r>
      <w:r w:rsidRPr="00D661CC">
        <w:rPr>
          <w:rFonts w:ascii="Book Antiqua" w:hAnsi="Book Antiqua" w:cs="Arial"/>
          <w:color w:val="222222"/>
          <w:sz w:val="30"/>
          <w:szCs w:val="30"/>
          <w:shd w:val="clear" w:color="auto" w:fill="FFFFFF"/>
        </w:rPr>
        <w:t>   Funeral services will be conducted at 2:30 p. m. Tuesday at the Zwick Funeral Home, the Rev. Virgil W. Sexton officiating. Burial will be in the Decatur Cemetery. Friends may call at the funeral home until time of the services.</w:t>
      </w:r>
      <w:r w:rsidRPr="00D661CC">
        <w:rPr>
          <w:rFonts w:ascii="Book Antiqua" w:hAnsi="Book Antiqua" w:cs="Arial"/>
          <w:color w:val="222222"/>
          <w:sz w:val="30"/>
          <w:szCs w:val="30"/>
        </w:rPr>
        <w:br/>
      </w:r>
      <w:r w:rsidRPr="00D661CC">
        <w:rPr>
          <w:rFonts w:ascii="Book Antiqua" w:hAnsi="Book Antiqua" w:cs="Arial"/>
          <w:color w:val="222222"/>
          <w:sz w:val="30"/>
          <w:szCs w:val="30"/>
        </w:rPr>
        <w:br/>
      </w:r>
      <w:r w:rsidRPr="00D661CC">
        <w:rPr>
          <w:rFonts w:ascii="Book Antiqua" w:hAnsi="Book Antiqua" w:cs="Arial"/>
          <w:color w:val="222222"/>
          <w:sz w:val="30"/>
          <w:szCs w:val="30"/>
          <w:shd w:val="clear" w:color="auto" w:fill="FFFFFF"/>
        </w:rPr>
        <w:t>Decatur Daily Democrat</w:t>
      </w:r>
      <w:r w:rsidR="009128E1">
        <w:rPr>
          <w:rFonts w:ascii="Book Antiqua" w:hAnsi="Book Antiqua" w:cs="Arial"/>
          <w:color w:val="222222"/>
          <w:sz w:val="30"/>
          <w:szCs w:val="30"/>
          <w:shd w:val="clear" w:color="auto" w:fill="FFFFFF"/>
        </w:rPr>
        <w:t>,</w:t>
      </w:r>
      <w:r w:rsidRPr="00D661CC">
        <w:rPr>
          <w:rFonts w:ascii="Book Antiqua" w:hAnsi="Book Antiqua" w:cs="Arial"/>
          <w:color w:val="222222"/>
          <w:sz w:val="30"/>
          <w:szCs w:val="30"/>
          <w:shd w:val="clear" w:color="auto" w:fill="FFFFFF"/>
        </w:rPr>
        <w:t xml:space="preserve"> Adams County, Indiana</w:t>
      </w:r>
      <w:r w:rsidRPr="00D661CC">
        <w:rPr>
          <w:rFonts w:ascii="Book Antiqua" w:hAnsi="Book Antiqua" w:cs="Arial"/>
          <w:color w:val="222222"/>
          <w:sz w:val="30"/>
          <w:szCs w:val="30"/>
        </w:rPr>
        <w:br/>
      </w:r>
      <w:r w:rsidRPr="00D661CC">
        <w:rPr>
          <w:rFonts w:ascii="Book Antiqua" w:hAnsi="Book Antiqua" w:cs="Arial"/>
          <w:color w:val="222222"/>
          <w:sz w:val="30"/>
          <w:szCs w:val="30"/>
          <w:shd w:val="clear" w:color="auto" w:fill="FFFFFF"/>
        </w:rPr>
        <w:t>Monday, September 24, 1956</w:t>
      </w:r>
    </w:p>
    <w:sectPr w:rsidR="00813199" w:rsidRPr="00D661CC" w:rsidSect="009128E1">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75E4A"/>
    <w:rsid w:val="004C4886"/>
    <w:rsid w:val="005F4559"/>
    <w:rsid w:val="007612BD"/>
    <w:rsid w:val="007905B3"/>
    <w:rsid w:val="007E7C52"/>
    <w:rsid w:val="00807B83"/>
    <w:rsid w:val="00813199"/>
    <w:rsid w:val="00885643"/>
    <w:rsid w:val="00887D5F"/>
    <w:rsid w:val="008C20DA"/>
    <w:rsid w:val="008D4408"/>
    <w:rsid w:val="009128E1"/>
    <w:rsid w:val="00AA62E5"/>
    <w:rsid w:val="00B45C41"/>
    <w:rsid w:val="00B55454"/>
    <w:rsid w:val="00BC6400"/>
    <w:rsid w:val="00BF2BDF"/>
    <w:rsid w:val="00C06E7F"/>
    <w:rsid w:val="00C95CB0"/>
    <w:rsid w:val="00CD5107"/>
    <w:rsid w:val="00D16A38"/>
    <w:rsid w:val="00D63FD9"/>
    <w:rsid w:val="00D661CC"/>
    <w:rsid w:val="00E16677"/>
    <w:rsid w:val="00E349BF"/>
    <w:rsid w:val="00F05F77"/>
    <w:rsid w:val="00F108B3"/>
    <w:rsid w:val="00F27C02"/>
    <w:rsid w:val="00F50B8B"/>
    <w:rsid w:val="00F67F65"/>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styleId="Hyperlink">
    <w:name w:val="Hyperlink"/>
    <w:basedOn w:val="DefaultParagraphFont"/>
    <w:uiPriority w:val="99"/>
    <w:semiHidden/>
    <w:unhideWhenUsed/>
    <w:rsid w:val="00E349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268</Words>
  <Characters>1325</Characters>
  <Application>Microsoft Office Word</Application>
  <DocSecurity>0</DocSecurity>
  <Lines>37</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2025-11-26T18:00:00Z</dcterms:created>
  <dcterms:modified xsi:type="dcterms:W3CDTF">2026-04-02T12:59:00Z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