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8C45D" w14:textId="77777777" w:rsidR="008C20DA" w:rsidRDefault="008C20DA" w:rsidP="008C20DA">
      <w:pPr>
        <w:contextualSpacing/>
        <w:jc w:val="center"/>
        <w:rPr>
          <w:rFonts w:ascii="Book Antiqua" w:hAnsi="Book Antiqua"/>
          <w:sz w:val="40"/>
          <w:szCs w:val="40"/>
        </w:rPr>
      </w:pPr>
    </w:p>
    <w:p w14:paraId="3F9252C0" w14:textId="17ED8111" w:rsidR="00CA5696" w:rsidRDefault="000131B5" w:rsidP="008C20DA">
      <w:pPr>
        <w:contextualSpacing/>
        <w:jc w:val="center"/>
        <w:rPr>
          <w:rFonts w:ascii="Book Antiqua" w:hAnsi="Book Antiqua"/>
          <w:sz w:val="40"/>
          <w:szCs w:val="40"/>
        </w:rPr>
      </w:pPr>
      <w:r>
        <w:rPr>
          <w:rFonts w:ascii="Book Antiqua" w:hAnsi="Book Antiqua"/>
          <w:sz w:val="40"/>
          <w:szCs w:val="40"/>
        </w:rPr>
        <w:t>Thomas H. Teeple</w:t>
      </w:r>
    </w:p>
    <w:p w14:paraId="4FA9F637" w14:textId="25455FD1" w:rsidR="000131B5" w:rsidRDefault="000131B5" w:rsidP="008C20DA">
      <w:pPr>
        <w:contextualSpacing/>
        <w:jc w:val="center"/>
        <w:rPr>
          <w:rFonts w:ascii="Book Antiqua" w:hAnsi="Book Antiqua"/>
          <w:sz w:val="40"/>
          <w:szCs w:val="40"/>
        </w:rPr>
      </w:pPr>
      <w:r>
        <w:rPr>
          <w:rFonts w:ascii="Book Antiqua" w:hAnsi="Book Antiqua"/>
          <w:sz w:val="40"/>
          <w:szCs w:val="40"/>
        </w:rPr>
        <w:t>January 26, 1847 – December 4, 1917</w:t>
      </w:r>
    </w:p>
    <w:p w14:paraId="25FB8E5F" w14:textId="77777777" w:rsidR="008C20DA" w:rsidRDefault="008C20DA" w:rsidP="008C20DA">
      <w:pPr>
        <w:contextualSpacing/>
        <w:jc w:val="center"/>
        <w:rPr>
          <w:rFonts w:ascii="Book Antiqua" w:hAnsi="Book Antiqua"/>
          <w:sz w:val="40"/>
          <w:szCs w:val="40"/>
        </w:rPr>
      </w:pPr>
    </w:p>
    <w:p w14:paraId="3E919426" w14:textId="2E59224D" w:rsidR="008C20DA" w:rsidRDefault="000131B5" w:rsidP="008C20DA">
      <w:pPr>
        <w:contextualSpacing/>
        <w:jc w:val="center"/>
        <w:rPr>
          <w:rFonts w:ascii="Book Antiqua" w:hAnsi="Book Antiqua"/>
          <w:sz w:val="40"/>
          <w:szCs w:val="40"/>
        </w:rPr>
      </w:pPr>
      <w:r>
        <w:rPr>
          <w:noProof/>
        </w:rPr>
        <w:drawing>
          <wp:inline distT="0" distB="0" distL="0" distR="0" wp14:anchorId="4DAC1AF1" wp14:editId="5DF207A0">
            <wp:extent cx="2335464" cy="1913555"/>
            <wp:effectExtent l="0" t="0" r="8255" b="0"/>
            <wp:docPr id="1518532446"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9262" t="25992" r="29888" b="29345"/>
                    <a:stretch>
                      <a:fillRect/>
                    </a:stretch>
                  </pic:blipFill>
                  <pic:spPr bwMode="auto">
                    <a:xfrm>
                      <a:off x="0" y="0"/>
                      <a:ext cx="2345584" cy="1921847"/>
                    </a:xfrm>
                    <a:prstGeom prst="rect">
                      <a:avLst/>
                    </a:prstGeom>
                    <a:noFill/>
                    <a:ln>
                      <a:noFill/>
                    </a:ln>
                    <a:extLst>
                      <a:ext uri="{53640926-AAD7-44D8-BBD7-CCE9431645EC}">
                        <a14:shadowObscured xmlns:a14="http://schemas.microsoft.com/office/drawing/2010/main"/>
                      </a:ext>
                    </a:extLst>
                  </pic:spPr>
                </pic:pic>
              </a:graphicData>
            </a:graphic>
          </wp:inline>
        </w:drawing>
      </w:r>
    </w:p>
    <w:p w14:paraId="71ED5423" w14:textId="1990BF76" w:rsidR="008C20DA" w:rsidRPr="008C20DA" w:rsidRDefault="008C20DA" w:rsidP="008C20DA">
      <w:pPr>
        <w:contextualSpacing/>
        <w:jc w:val="center"/>
        <w:rPr>
          <w:rFonts w:ascii="Book Antiqua" w:hAnsi="Book Antiqua"/>
          <w:sz w:val="30"/>
          <w:szCs w:val="30"/>
        </w:rPr>
      </w:pPr>
      <w:r w:rsidRPr="008C20DA">
        <w:rPr>
          <w:rFonts w:ascii="Book Antiqua" w:hAnsi="Book Antiqua"/>
          <w:sz w:val="30"/>
          <w:szCs w:val="30"/>
        </w:rPr>
        <w:t xml:space="preserve">Photo by </w:t>
      </w:r>
      <w:r w:rsidR="00500162">
        <w:rPr>
          <w:rFonts w:ascii="Book Antiqua" w:hAnsi="Book Antiqua"/>
          <w:sz w:val="30"/>
          <w:szCs w:val="30"/>
        </w:rPr>
        <w:t>Richard Roop</w:t>
      </w:r>
    </w:p>
    <w:p w14:paraId="38C1B6DB" w14:textId="77777777" w:rsidR="008C20DA" w:rsidRDefault="008C20DA" w:rsidP="00F50B8B">
      <w:pPr>
        <w:contextualSpacing/>
        <w:rPr>
          <w:rFonts w:ascii="Book Antiqua" w:hAnsi="Book Antiqua"/>
          <w:sz w:val="30"/>
          <w:szCs w:val="30"/>
        </w:rPr>
      </w:pPr>
    </w:p>
    <w:p w14:paraId="43590152" w14:textId="7347E4A3" w:rsidR="000131B5" w:rsidRDefault="000131B5" w:rsidP="000131B5">
      <w:pPr>
        <w:spacing w:before="0" w:beforeAutospacing="0" w:after="0" w:afterAutospacing="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0131B5">
        <w:rPr>
          <w:rFonts w:ascii="Book Antiqua" w:eastAsia="Times New Roman" w:hAnsi="Book Antiqua" w:cs="Times New Roman"/>
          <w:sz w:val="30"/>
          <w:szCs w:val="30"/>
        </w:rPr>
        <w:t>Thomas Teeple, aged seventy years, the well-known C. &amp; E. railway crossing tender at Decatur, is dead of Bright's disease.  He was a veteran of the Civil War.</w:t>
      </w:r>
    </w:p>
    <w:p w14:paraId="0134B367" w14:textId="77777777" w:rsidR="000131B5" w:rsidRDefault="000131B5" w:rsidP="000131B5">
      <w:pPr>
        <w:spacing w:before="0" w:beforeAutospacing="0" w:after="0" w:afterAutospacing="0"/>
        <w:contextualSpacing/>
        <w:rPr>
          <w:rFonts w:ascii="Book Antiqua" w:eastAsia="Times New Roman" w:hAnsi="Book Antiqua" w:cs="Times New Roman"/>
          <w:sz w:val="30"/>
          <w:szCs w:val="30"/>
        </w:rPr>
      </w:pPr>
    </w:p>
    <w:p w14:paraId="12C53D51" w14:textId="77777777" w:rsidR="000131B5" w:rsidRDefault="000131B5" w:rsidP="000131B5">
      <w:pPr>
        <w:spacing w:before="0" w:beforeAutospacing="0" w:after="0" w:afterAutospacing="0"/>
        <w:contextualSpacing/>
        <w:rPr>
          <w:rFonts w:ascii="Book Antiqua" w:eastAsia="Times New Roman" w:hAnsi="Book Antiqua" w:cs="Times New Roman"/>
          <w:sz w:val="30"/>
          <w:szCs w:val="30"/>
        </w:rPr>
      </w:pPr>
      <w:r w:rsidRPr="000131B5">
        <w:rPr>
          <w:rFonts w:ascii="Book Antiqua" w:eastAsia="Times New Roman" w:hAnsi="Book Antiqua" w:cs="Times New Roman"/>
          <w:sz w:val="30"/>
          <w:szCs w:val="30"/>
        </w:rPr>
        <w:t>The Van Wert Daily Bulletin</w:t>
      </w:r>
      <w:r>
        <w:rPr>
          <w:rFonts w:ascii="Book Antiqua" w:eastAsia="Times New Roman" w:hAnsi="Book Antiqua" w:cs="Times New Roman"/>
          <w:sz w:val="30"/>
          <w:szCs w:val="30"/>
        </w:rPr>
        <w:t>, Van Wert County, Ohio</w:t>
      </w:r>
    </w:p>
    <w:p w14:paraId="42A993BF" w14:textId="7F2C64D2" w:rsidR="000131B5" w:rsidRDefault="000131B5" w:rsidP="000131B5">
      <w:pPr>
        <w:spacing w:before="0" w:beforeAutospacing="0" w:after="0" w:afterAutospacing="0"/>
        <w:contextualSpacing/>
        <w:rPr>
          <w:rFonts w:ascii="Book Antiqua" w:eastAsia="Times New Roman" w:hAnsi="Book Antiqua" w:cs="Times New Roman"/>
          <w:sz w:val="30"/>
          <w:szCs w:val="30"/>
        </w:rPr>
      </w:pPr>
      <w:r w:rsidRPr="000131B5">
        <w:rPr>
          <w:rFonts w:ascii="Book Antiqua" w:eastAsia="Times New Roman" w:hAnsi="Book Antiqua" w:cs="Times New Roman"/>
          <w:sz w:val="30"/>
          <w:szCs w:val="30"/>
        </w:rPr>
        <w:t>Wednesday, December 5, 1917</w:t>
      </w:r>
      <w:r w:rsidRPr="000131B5">
        <w:rPr>
          <w:rFonts w:ascii="Book Antiqua" w:eastAsia="Times New Roman" w:hAnsi="Book Antiqua" w:cs="Times New Roman"/>
          <w:sz w:val="30"/>
          <w:szCs w:val="30"/>
        </w:rPr>
        <w:br/>
      </w:r>
      <w:r w:rsidRPr="000131B5">
        <w:rPr>
          <w:rFonts w:ascii="Book Antiqua" w:eastAsia="Times New Roman" w:hAnsi="Book Antiqua" w:cs="Times New Roman"/>
          <w:sz w:val="30"/>
          <w:szCs w:val="30"/>
        </w:rPr>
        <w:br/>
        <w:t>*</w:t>
      </w:r>
      <w:r>
        <w:rPr>
          <w:rFonts w:ascii="Book Antiqua" w:eastAsia="Times New Roman" w:hAnsi="Book Antiqua" w:cs="Times New Roman"/>
          <w:sz w:val="30"/>
          <w:szCs w:val="30"/>
        </w:rPr>
        <w:t>*</w:t>
      </w:r>
      <w:r w:rsidRPr="000131B5">
        <w:rPr>
          <w:rFonts w:ascii="Book Antiqua" w:eastAsia="Times New Roman" w:hAnsi="Book Antiqua" w:cs="Times New Roman"/>
          <w:sz w:val="30"/>
          <w:szCs w:val="30"/>
        </w:rPr>
        <w:br/>
        <w:t>LAST TAPS SOUND</w:t>
      </w:r>
      <w:r w:rsidR="002A33EC">
        <w:rPr>
          <w:rFonts w:ascii="Book Antiqua" w:eastAsia="Times New Roman" w:hAnsi="Book Antiqua" w:cs="Times New Roman"/>
          <w:sz w:val="30"/>
          <w:szCs w:val="30"/>
        </w:rPr>
        <w:t xml:space="preserve"> - </w:t>
      </w:r>
      <w:r w:rsidRPr="000131B5">
        <w:rPr>
          <w:rFonts w:ascii="Book Antiqua" w:eastAsia="Times New Roman" w:hAnsi="Book Antiqua" w:cs="Times New Roman"/>
          <w:sz w:val="30"/>
          <w:szCs w:val="30"/>
        </w:rPr>
        <w:t>And Earthly Light Goes Out For Thomas H. Teeple</w:t>
      </w:r>
      <w:r w:rsidRPr="000131B5">
        <w:rPr>
          <w:rFonts w:ascii="Book Antiqua" w:eastAsia="Times New Roman" w:hAnsi="Book Antiqua" w:cs="Times New Roman"/>
          <w:sz w:val="30"/>
          <w:szCs w:val="30"/>
        </w:rPr>
        <w:br/>
        <w:t>CIVIL WAR VETERAN</w:t>
      </w:r>
      <w:r w:rsidRPr="000131B5">
        <w:rPr>
          <w:rFonts w:ascii="Book Antiqua" w:eastAsia="Times New Roman" w:hAnsi="Book Antiqua" w:cs="Times New Roman"/>
          <w:sz w:val="30"/>
          <w:szCs w:val="30"/>
        </w:rPr>
        <w:br/>
        <w:t>Died At His Home Early This Morning Watchman at C. &amp; D.</w:t>
      </w:r>
      <w:r w:rsidRPr="000131B5">
        <w:rPr>
          <w:rFonts w:ascii="Book Antiqua" w:eastAsia="Times New Roman" w:hAnsi="Book Antiqua" w:cs="Times New Roman"/>
          <w:sz w:val="30"/>
          <w:szCs w:val="30"/>
        </w:rPr>
        <w:br/>
      </w:r>
      <w:r w:rsidRPr="000131B5">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0131B5">
        <w:rPr>
          <w:rFonts w:ascii="Book Antiqua" w:eastAsia="Times New Roman" w:hAnsi="Book Antiqua" w:cs="Times New Roman"/>
          <w:sz w:val="30"/>
          <w:szCs w:val="30"/>
        </w:rPr>
        <w:t xml:space="preserve">Thomas Teeple, aged seventy years, one of the small band of remaining </w:t>
      </w:r>
      <w:r>
        <w:rPr>
          <w:rFonts w:ascii="Book Antiqua" w:eastAsia="Times New Roman" w:hAnsi="Book Antiqua" w:cs="Times New Roman"/>
          <w:sz w:val="30"/>
          <w:szCs w:val="30"/>
        </w:rPr>
        <w:t>C</w:t>
      </w:r>
      <w:r w:rsidRPr="000131B5">
        <w:rPr>
          <w:rFonts w:ascii="Book Antiqua" w:eastAsia="Times New Roman" w:hAnsi="Book Antiqua" w:cs="Times New Roman"/>
          <w:sz w:val="30"/>
          <w:szCs w:val="30"/>
        </w:rPr>
        <w:t xml:space="preserve">ivil </w:t>
      </w:r>
      <w:r>
        <w:rPr>
          <w:rFonts w:ascii="Book Antiqua" w:eastAsia="Times New Roman" w:hAnsi="Book Antiqua" w:cs="Times New Roman"/>
          <w:sz w:val="30"/>
          <w:szCs w:val="30"/>
        </w:rPr>
        <w:t>W</w:t>
      </w:r>
      <w:r w:rsidRPr="000131B5">
        <w:rPr>
          <w:rFonts w:ascii="Book Antiqua" w:eastAsia="Times New Roman" w:hAnsi="Book Antiqua" w:cs="Times New Roman"/>
          <w:sz w:val="30"/>
          <w:szCs w:val="30"/>
        </w:rPr>
        <w:t>ar veterans, answered the taps this morning when his "light went out" at ten minutes before the hour of one o'clock.</w:t>
      </w:r>
      <w:r w:rsidRPr="000131B5">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0131B5">
        <w:rPr>
          <w:rFonts w:ascii="Book Antiqua" w:eastAsia="Times New Roman" w:hAnsi="Book Antiqua" w:cs="Times New Roman"/>
          <w:sz w:val="30"/>
          <w:szCs w:val="30"/>
        </w:rPr>
        <w:t xml:space="preserve">Death followed an illness of sometime of Bright's disease, and occurred at the family home at 428 Mercer </w:t>
      </w:r>
      <w:r>
        <w:rPr>
          <w:rFonts w:ascii="Book Antiqua" w:eastAsia="Times New Roman" w:hAnsi="Book Antiqua" w:cs="Times New Roman"/>
          <w:sz w:val="30"/>
          <w:szCs w:val="30"/>
        </w:rPr>
        <w:t>A</w:t>
      </w:r>
      <w:r w:rsidRPr="000131B5">
        <w:rPr>
          <w:rFonts w:ascii="Book Antiqua" w:eastAsia="Times New Roman" w:hAnsi="Book Antiqua" w:cs="Times New Roman"/>
          <w:sz w:val="30"/>
          <w:szCs w:val="30"/>
        </w:rPr>
        <w:t>venue.</w:t>
      </w:r>
      <w:r w:rsidRPr="000131B5">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0131B5">
        <w:rPr>
          <w:rFonts w:ascii="Book Antiqua" w:eastAsia="Times New Roman" w:hAnsi="Book Antiqua" w:cs="Times New Roman"/>
          <w:sz w:val="30"/>
          <w:szCs w:val="30"/>
        </w:rPr>
        <w:t xml:space="preserve">Mr. Teeple was born in Fairfield </w:t>
      </w:r>
      <w:r>
        <w:rPr>
          <w:rFonts w:ascii="Book Antiqua" w:eastAsia="Times New Roman" w:hAnsi="Book Antiqua" w:cs="Times New Roman"/>
          <w:sz w:val="30"/>
          <w:szCs w:val="30"/>
        </w:rPr>
        <w:t>C</w:t>
      </w:r>
      <w:r w:rsidRPr="000131B5">
        <w:rPr>
          <w:rFonts w:ascii="Book Antiqua" w:eastAsia="Times New Roman" w:hAnsi="Book Antiqua" w:cs="Times New Roman"/>
          <w:sz w:val="30"/>
          <w:szCs w:val="30"/>
        </w:rPr>
        <w:t>ounty, Ohio, January 26, 1847, but was one of the early residents of this county and city. He was a son of Samuel and Esther Teeple.</w:t>
      </w:r>
      <w:r w:rsidRPr="000131B5">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0131B5">
        <w:rPr>
          <w:rFonts w:ascii="Book Antiqua" w:eastAsia="Times New Roman" w:hAnsi="Book Antiqua" w:cs="Times New Roman"/>
          <w:sz w:val="30"/>
          <w:szCs w:val="30"/>
        </w:rPr>
        <w:t xml:space="preserve">Mr. Teeple was </w:t>
      </w:r>
      <w:proofErr w:type="gramStart"/>
      <w:r w:rsidRPr="000131B5">
        <w:rPr>
          <w:rFonts w:ascii="Book Antiqua" w:eastAsia="Times New Roman" w:hAnsi="Book Antiqua" w:cs="Times New Roman"/>
          <w:sz w:val="30"/>
          <w:szCs w:val="30"/>
        </w:rPr>
        <w:t>married</w:t>
      </w:r>
      <w:proofErr w:type="gramEnd"/>
      <w:r w:rsidRPr="000131B5">
        <w:rPr>
          <w:rFonts w:ascii="Book Antiqua" w:eastAsia="Times New Roman" w:hAnsi="Book Antiqua" w:cs="Times New Roman"/>
          <w:sz w:val="30"/>
          <w:szCs w:val="30"/>
        </w:rPr>
        <w:t xml:space="preserve"> November 29, 1866, to Delana Springer. The wife died </w:t>
      </w:r>
      <w:proofErr w:type="gramStart"/>
      <w:r w:rsidRPr="000131B5">
        <w:rPr>
          <w:rFonts w:ascii="Book Antiqua" w:eastAsia="Times New Roman" w:hAnsi="Book Antiqua" w:cs="Times New Roman"/>
          <w:sz w:val="30"/>
          <w:szCs w:val="30"/>
        </w:rPr>
        <w:t>a number of</w:t>
      </w:r>
      <w:proofErr w:type="gramEnd"/>
      <w:r w:rsidRPr="000131B5">
        <w:rPr>
          <w:rFonts w:ascii="Book Antiqua" w:eastAsia="Times New Roman" w:hAnsi="Book Antiqua" w:cs="Times New Roman"/>
          <w:sz w:val="30"/>
          <w:szCs w:val="30"/>
        </w:rPr>
        <w:t xml:space="preserve"> years ago, as did five children. Four children born to them are living, they </w:t>
      </w:r>
      <w:proofErr w:type="gramStart"/>
      <w:r w:rsidRPr="000131B5">
        <w:rPr>
          <w:rFonts w:ascii="Book Antiqua" w:eastAsia="Times New Roman" w:hAnsi="Book Antiqua" w:cs="Times New Roman"/>
          <w:sz w:val="30"/>
          <w:szCs w:val="30"/>
        </w:rPr>
        <w:t>being</w:t>
      </w:r>
      <w:proofErr w:type="gramEnd"/>
      <w:r w:rsidRPr="000131B5">
        <w:rPr>
          <w:rFonts w:ascii="Book Antiqua" w:eastAsia="Times New Roman" w:hAnsi="Book Antiqua" w:cs="Times New Roman"/>
          <w:sz w:val="30"/>
          <w:szCs w:val="30"/>
        </w:rPr>
        <w:t xml:space="preserve"> D. F. Teeple, </w:t>
      </w:r>
      <w:proofErr w:type="gramStart"/>
      <w:r w:rsidRPr="000131B5">
        <w:rPr>
          <w:rFonts w:ascii="Book Antiqua" w:eastAsia="Times New Roman" w:hAnsi="Book Antiqua" w:cs="Times New Roman"/>
          <w:sz w:val="30"/>
          <w:szCs w:val="30"/>
        </w:rPr>
        <w:t>Decatur;</w:t>
      </w:r>
      <w:proofErr w:type="gramEnd"/>
      <w:r w:rsidRPr="000131B5">
        <w:rPr>
          <w:rFonts w:ascii="Book Antiqua" w:eastAsia="Times New Roman" w:hAnsi="Book Antiqua" w:cs="Times New Roman"/>
          <w:sz w:val="30"/>
          <w:szCs w:val="30"/>
        </w:rPr>
        <w:t xml:space="preserve"> Anna Gamble, Hiley Denton and Harriet Rose, of Huntington. </w:t>
      </w:r>
    </w:p>
    <w:p w14:paraId="464445F7" w14:textId="1CBF194E" w:rsidR="000131B5" w:rsidRDefault="000131B5" w:rsidP="000131B5">
      <w:pPr>
        <w:spacing w:before="0" w:beforeAutospacing="0" w:after="0" w:afterAutospacing="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0131B5">
        <w:rPr>
          <w:rFonts w:ascii="Book Antiqua" w:eastAsia="Times New Roman" w:hAnsi="Book Antiqua" w:cs="Times New Roman"/>
          <w:sz w:val="30"/>
          <w:szCs w:val="30"/>
        </w:rPr>
        <w:t xml:space="preserve">Mr. Teeple is survived by his second wife, </w:t>
      </w:r>
      <w:proofErr w:type="spellStart"/>
      <w:r w:rsidRPr="000131B5">
        <w:rPr>
          <w:rFonts w:ascii="Book Antiqua" w:eastAsia="Times New Roman" w:hAnsi="Book Antiqua" w:cs="Times New Roman"/>
          <w:sz w:val="30"/>
          <w:szCs w:val="30"/>
        </w:rPr>
        <w:t>Cereatha</w:t>
      </w:r>
      <w:proofErr w:type="spellEnd"/>
      <w:r w:rsidRPr="000131B5">
        <w:rPr>
          <w:rFonts w:ascii="Book Antiqua" w:eastAsia="Times New Roman" w:hAnsi="Book Antiqua" w:cs="Times New Roman"/>
          <w:sz w:val="30"/>
          <w:szCs w:val="30"/>
        </w:rPr>
        <w:t xml:space="preserve"> Miller Teeple, to whom he was married December 24, 1912</w:t>
      </w:r>
      <w:r w:rsidRPr="000131B5">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0131B5">
        <w:rPr>
          <w:rFonts w:ascii="Book Antiqua" w:eastAsia="Times New Roman" w:hAnsi="Book Antiqua" w:cs="Times New Roman"/>
          <w:sz w:val="30"/>
          <w:szCs w:val="30"/>
        </w:rPr>
        <w:t xml:space="preserve">A sister, Mrs. Emma Zimmerman lives at Cedarville, and another, </w:t>
      </w:r>
      <w:r w:rsidRPr="000131B5">
        <w:rPr>
          <w:rFonts w:ascii="Book Antiqua" w:eastAsia="Times New Roman" w:hAnsi="Book Antiqua" w:cs="Times New Roman"/>
          <w:sz w:val="30"/>
          <w:szCs w:val="30"/>
        </w:rPr>
        <w:lastRenderedPageBreak/>
        <w:t>Maggie, wife of Elijah Walters, lives in this city.</w:t>
      </w:r>
      <w:r w:rsidRPr="000131B5">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0131B5">
        <w:rPr>
          <w:rFonts w:ascii="Book Antiqua" w:eastAsia="Times New Roman" w:hAnsi="Book Antiqua" w:cs="Times New Roman"/>
          <w:sz w:val="30"/>
          <w:szCs w:val="30"/>
        </w:rPr>
        <w:t xml:space="preserve">For a number of years, Mr. Teeple had been employed as watchman for the Chicago &amp; Erie </w:t>
      </w:r>
      <w:r>
        <w:rPr>
          <w:rFonts w:ascii="Book Antiqua" w:eastAsia="Times New Roman" w:hAnsi="Book Antiqua" w:cs="Times New Roman"/>
          <w:sz w:val="30"/>
          <w:szCs w:val="30"/>
        </w:rPr>
        <w:t>R</w:t>
      </w:r>
      <w:r w:rsidRPr="000131B5">
        <w:rPr>
          <w:rFonts w:ascii="Book Antiqua" w:eastAsia="Times New Roman" w:hAnsi="Book Antiqua" w:cs="Times New Roman"/>
          <w:sz w:val="30"/>
          <w:szCs w:val="30"/>
        </w:rPr>
        <w:t xml:space="preserve">ailroad at the Mercer </w:t>
      </w:r>
      <w:r>
        <w:rPr>
          <w:rFonts w:ascii="Book Antiqua" w:eastAsia="Times New Roman" w:hAnsi="Book Antiqua" w:cs="Times New Roman"/>
          <w:sz w:val="30"/>
          <w:szCs w:val="30"/>
        </w:rPr>
        <w:t>A</w:t>
      </w:r>
      <w:r w:rsidRPr="000131B5">
        <w:rPr>
          <w:rFonts w:ascii="Book Antiqua" w:eastAsia="Times New Roman" w:hAnsi="Book Antiqua" w:cs="Times New Roman"/>
          <w:sz w:val="30"/>
          <w:szCs w:val="30"/>
        </w:rPr>
        <w:t>venue, resigning lately on account of ill health.</w:t>
      </w:r>
      <w:r w:rsidRPr="000131B5">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0131B5">
        <w:rPr>
          <w:rFonts w:ascii="Book Antiqua" w:eastAsia="Times New Roman" w:hAnsi="Book Antiqua" w:cs="Times New Roman"/>
          <w:sz w:val="30"/>
          <w:szCs w:val="30"/>
        </w:rPr>
        <w:t xml:space="preserve">Mr. Teeple was a member of the local G.A.R. and had an interesting career in the </w:t>
      </w:r>
      <w:r>
        <w:rPr>
          <w:rFonts w:ascii="Book Antiqua" w:eastAsia="Times New Roman" w:hAnsi="Book Antiqua" w:cs="Times New Roman"/>
          <w:sz w:val="30"/>
          <w:szCs w:val="30"/>
        </w:rPr>
        <w:t>C</w:t>
      </w:r>
      <w:r w:rsidRPr="000131B5">
        <w:rPr>
          <w:rFonts w:ascii="Book Antiqua" w:eastAsia="Times New Roman" w:hAnsi="Book Antiqua" w:cs="Times New Roman"/>
          <w:sz w:val="30"/>
          <w:szCs w:val="30"/>
        </w:rPr>
        <w:t xml:space="preserve">ivil </w:t>
      </w:r>
      <w:r>
        <w:rPr>
          <w:rFonts w:ascii="Book Antiqua" w:eastAsia="Times New Roman" w:hAnsi="Book Antiqua" w:cs="Times New Roman"/>
          <w:sz w:val="30"/>
          <w:szCs w:val="30"/>
        </w:rPr>
        <w:t>W</w:t>
      </w:r>
      <w:r w:rsidRPr="000131B5">
        <w:rPr>
          <w:rFonts w:ascii="Book Antiqua" w:eastAsia="Times New Roman" w:hAnsi="Book Antiqua" w:cs="Times New Roman"/>
          <w:sz w:val="30"/>
          <w:szCs w:val="30"/>
        </w:rPr>
        <w:t>ar. The following army record was furnished by Robert Blackburn, from his War Record books:</w:t>
      </w:r>
      <w:r w:rsidRPr="000131B5">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0131B5">
        <w:rPr>
          <w:rFonts w:ascii="Book Antiqua" w:eastAsia="Times New Roman" w:hAnsi="Book Antiqua" w:cs="Times New Roman"/>
          <w:sz w:val="30"/>
          <w:szCs w:val="30"/>
        </w:rPr>
        <w:t xml:space="preserve">"Thomas H. Teeple, Co. C 47th Indiana volunteer infantry. Enlisted March 26, </w:t>
      </w:r>
      <w:proofErr w:type="gramStart"/>
      <w:r w:rsidRPr="000131B5">
        <w:rPr>
          <w:rFonts w:ascii="Book Antiqua" w:eastAsia="Times New Roman" w:hAnsi="Book Antiqua" w:cs="Times New Roman"/>
          <w:sz w:val="30"/>
          <w:szCs w:val="30"/>
        </w:rPr>
        <w:t>1864</w:t>
      </w:r>
      <w:proofErr w:type="gramEnd"/>
      <w:r w:rsidRPr="000131B5">
        <w:rPr>
          <w:rFonts w:ascii="Book Antiqua" w:eastAsia="Times New Roman" w:hAnsi="Book Antiqua" w:cs="Times New Roman"/>
          <w:sz w:val="30"/>
          <w:szCs w:val="30"/>
        </w:rPr>
        <w:t xml:space="preserve"> and was discharged October 23, 1865, with the regiment's muster out. He went to the regiment as a recruit, not being old enough at time of its organization and reached his regiment in time to help General Banks out of his </w:t>
      </w:r>
      <w:proofErr w:type="gramStart"/>
      <w:r w:rsidRPr="000131B5">
        <w:rPr>
          <w:rFonts w:ascii="Book Antiqua" w:eastAsia="Times New Roman" w:hAnsi="Book Antiqua" w:cs="Times New Roman"/>
          <w:sz w:val="30"/>
          <w:szCs w:val="30"/>
        </w:rPr>
        <w:t>Red</w:t>
      </w:r>
      <w:proofErr w:type="gramEnd"/>
      <w:r w:rsidRPr="000131B5">
        <w:rPr>
          <w:rFonts w:ascii="Book Antiqua" w:eastAsia="Times New Roman" w:hAnsi="Book Antiqua" w:cs="Times New Roman"/>
          <w:sz w:val="30"/>
          <w:szCs w:val="30"/>
        </w:rPr>
        <w:t xml:space="preserve"> river blunder. His command remained in the department of the Gulf, till the early spring of 1865, when it was assigned to General </w:t>
      </w:r>
      <w:proofErr w:type="spellStart"/>
      <w:r w:rsidRPr="000131B5">
        <w:rPr>
          <w:rFonts w:ascii="Book Antiqua" w:eastAsia="Times New Roman" w:hAnsi="Book Antiqua" w:cs="Times New Roman"/>
          <w:sz w:val="30"/>
          <w:szCs w:val="30"/>
        </w:rPr>
        <w:t>Caurley's</w:t>
      </w:r>
      <w:proofErr w:type="spellEnd"/>
      <w:r w:rsidRPr="000131B5">
        <w:rPr>
          <w:rFonts w:ascii="Book Antiqua" w:eastAsia="Times New Roman" w:hAnsi="Book Antiqua" w:cs="Times New Roman"/>
          <w:sz w:val="30"/>
          <w:szCs w:val="30"/>
        </w:rPr>
        <w:t xml:space="preserve"> command and took part in the siege and capture of Mobile, Ala., and the forts around Mobile.</w:t>
      </w:r>
      <w:r w:rsidRPr="000131B5">
        <w:rPr>
          <w:rFonts w:ascii="Book Antiqua" w:eastAsia="Times New Roman" w:hAnsi="Book Antiqua" w:cs="Times New Roman"/>
          <w:sz w:val="30"/>
          <w:szCs w:val="30"/>
        </w:rPr>
        <w:br/>
      </w:r>
      <w:r w:rsidR="002A33EC">
        <w:rPr>
          <w:rFonts w:ascii="Book Antiqua" w:eastAsia="Times New Roman" w:hAnsi="Book Antiqua" w:cs="Times New Roman"/>
          <w:sz w:val="30"/>
          <w:szCs w:val="30"/>
        </w:rPr>
        <w:t xml:space="preserve">   </w:t>
      </w:r>
      <w:r w:rsidRPr="000131B5">
        <w:rPr>
          <w:rFonts w:ascii="Book Antiqua" w:eastAsia="Times New Roman" w:hAnsi="Book Antiqua" w:cs="Times New Roman"/>
          <w:sz w:val="30"/>
          <w:szCs w:val="30"/>
        </w:rPr>
        <w:t>After the surrender of General Lee, the regiment was sent to Shreveport, Louisiana, and remained there till the first of October being sent from there to Baton Rouge, La., where it was mustered out of service, returning home about the first of Nov. 1865."</w:t>
      </w:r>
    </w:p>
    <w:p w14:paraId="6E9F3F78" w14:textId="77777777" w:rsidR="000131B5" w:rsidRDefault="000131B5" w:rsidP="000131B5">
      <w:pPr>
        <w:spacing w:before="0" w:beforeAutospacing="0" w:after="0" w:afterAutospacing="0"/>
        <w:contextualSpacing/>
        <w:rPr>
          <w:rFonts w:ascii="Book Antiqua" w:eastAsia="Times New Roman" w:hAnsi="Book Antiqua" w:cs="Times New Roman"/>
          <w:sz w:val="30"/>
          <w:szCs w:val="30"/>
        </w:rPr>
      </w:pPr>
    </w:p>
    <w:p w14:paraId="16BEA0E6" w14:textId="77777777" w:rsidR="000131B5" w:rsidRDefault="000131B5" w:rsidP="000131B5">
      <w:pPr>
        <w:spacing w:before="0" w:beforeAutospacing="0" w:after="0" w:afterAutospacing="0"/>
        <w:contextualSpacing/>
        <w:rPr>
          <w:rFonts w:ascii="Book Antiqua" w:eastAsia="Times New Roman" w:hAnsi="Book Antiqua" w:cs="Times New Roman"/>
          <w:sz w:val="30"/>
          <w:szCs w:val="30"/>
        </w:rPr>
      </w:pPr>
      <w:r w:rsidRPr="000131B5">
        <w:rPr>
          <w:rFonts w:ascii="Book Antiqua" w:eastAsia="Times New Roman" w:hAnsi="Book Antiqua" w:cs="Times New Roman"/>
          <w:sz w:val="30"/>
          <w:szCs w:val="30"/>
        </w:rPr>
        <w:t>Decatur Daily Democrat, Adams County, Indiana</w:t>
      </w:r>
      <w:r w:rsidRPr="000131B5">
        <w:rPr>
          <w:rFonts w:ascii="Book Antiqua" w:eastAsia="Times New Roman" w:hAnsi="Book Antiqua" w:cs="Times New Roman"/>
          <w:sz w:val="30"/>
          <w:szCs w:val="30"/>
        </w:rPr>
        <w:br/>
        <w:t>December 4, 1917</w:t>
      </w:r>
      <w:r w:rsidRPr="000131B5">
        <w:rPr>
          <w:rFonts w:ascii="Book Antiqua" w:eastAsia="Times New Roman" w:hAnsi="Book Antiqua" w:cs="Times New Roman"/>
          <w:sz w:val="30"/>
          <w:szCs w:val="30"/>
        </w:rPr>
        <w:br/>
      </w:r>
    </w:p>
    <w:p w14:paraId="2873E425" w14:textId="6244D4B3" w:rsidR="000131B5" w:rsidRPr="000131B5" w:rsidRDefault="000131B5" w:rsidP="000131B5">
      <w:pPr>
        <w:spacing w:before="0" w:beforeAutospacing="0" w:after="0" w:afterAutospacing="0"/>
        <w:contextualSpacing/>
        <w:rPr>
          <w:rFonts w:ascii="Book Antiqua" w:eastAsia="Times New Roman" w:hAnsi="Book Antiqua" w:cs="Times New Roman"/>
          <w:sz w:val="30"/>
          <w:szCs w:val="30"/>
        </w:rPr>
      </w:pPr>
      <w:r>
        <w:rPr>
          <w:rFonts w:ascii="Book Antiqua" w:eastAsia="Times New Roman" w:hAnsi="Book Antiqua" w:cs="Times New Roman"/>
          <w:sz w:val="30"/>
          <w:szCs w:val="30"/>
        </w:rPr>
        <w:t>*</w:t>
      </w:r>
      <w:r w:rsidRPr="000131B5">
        <w:rPr>
          <w:rFonts w:ascii="Book Antiqua" w:eastAsia="Times New Roman" w:hAnsi="Book Antiqua" w:cs="Times New Roman"/>
          <w:sz w:val="30"/>
          <w:szCs w:val="30"/>
        </w:rPr>
        <w:t>*</w:t>
      </w:r>
      <w:r w:rsidRPr="000131B5">
        <w:rPr>
          <w:rFonts w:ascii="Book Antiqua" w:eastAsia="Times New Roman" w:hAnsi="Book Antiqua" w:cs="Times New Roman"/>
          <w:sz w:val="30"/>
          <w:szCs w:val="30"/>
        </w:rPr>
        <w:br/>
        <w:t>Indiana, U.S., Death Certificates, 1899-2017</w:t>
      </w:r>
      <w:r w:rsidRPr="000131B5">
        <w:rPr>
          <w:rFonts w:ascii="Book Antiqua" w:eastAsia="Times New Roman" w:hAnsi="Book Antiqua" w:cs="Times New Roman"/>
          <w:sz w:val="30"/>
          <w:szCs w:val="30"/>
        </w:rPr>
        <w:br/>
      </w:r>
      <w:r w:rsidRPr="000131B5">
        <w:rPr>
          <w:rFonts w:ascii="Book Antiqua" w:eastAsia="Times New Roman" w:hAnsi="Book Antiqua" w:cs="Times New Roman"/>
          <w:sz w:val="30"/>
          <w:szCs w:val="30"/>
        </w:rPr>
        <w:br/>
        <w:t>Name Thomas Teeple</w:t>
      </w:r>
      <w:r w:rsidRPr="000131B5">
        <w:rPr>
          <w:rFonts w:ascii="Book Antiqua" w:eastAsia="Times New Roman" w:hAnsi="Book Antiqua" w:cs="Times New Roman"/>
          <w:sz w:val="30"/>
          <w:szCs w:val="30"/>
        </w:rPr>
        <w:br/>
        <w:t>Gender Male</w:t>
      </w:r>
      <w:r w:rsidRPr="000131B5">
        <w:rPr>
          <w:rFonts w:ascii="Book Antiqua" w:eastAsia="Times New Roman" w:hAnsi="Book Antiqua" w:cs="Times New Roman"/>
          <w:sz w:val="30"/>
          <w:szCs w:val="30"/>
        </w:rPr>
        <w:br/>
        <w:t>Race White</w:t>
      </w:r>
      <w:r w:rsidRPr="000131B5">
        <w:rPr>
          <w:rFonts w:ascii="Book Antiqua" w:eastAsia="Times New Roman" w:hAnsi="Book Antiqua" w:cs="Times New Roman"/>
          <w:sz w:val="30"/>
          <w:szCs w:val="30"/>
        </w:rPr>
        <w:br/>
        <w:t>Marital Status Married</w:t>
      </w:r>
      <w:r w:rsidRPr="000131B5">
        <w:rPr>
          <w:rFonts w:ascii="Book Antiqua" w:eastAsia="Times New Roman" w:hAnsi="Book Antiqua" w:cs="Times New Roman"/>
          <w:sz w:val="30"/>
          <w:szCs w:val="30"/>
        </w:rPr>
        <w:br/>
        <w:t>Age 70</w:t>
      </w:r>
      <w:r w:rsidRPr="000131B5">
        <w:rPr>
          <w:rFonts w:ascii="Book Antiqua" w:eastAsia="Times New Roman" w:hAnsi="Book Antiqua" w:cs="Times New Roman"/>
          <w:sz w:val="30"/>
          <w:szCs w:val="30"/>
        </w:rPr>
        <w:br/>
        <w:t>Birth Date 26 Jan 1847</w:t>
      </w:r>
      <w:r w:rsidRPr="000131B5">
        <w:rPr>
          <w:rFonts w:ascii="Book Antiqua" w:eastAsia="Times New Roman" w:hAnsi="Book Antiqua" w:cs="Times New Roman"/>
          <w:sz w:val="30"/>
          <w:szCs w:val="30"/>
        </w:rPr>
        <w:br/>
        <w:t>Birth Place Ohio</w:t>
      </w:r>
      <w:r w:rsidRPr="000131B5">
        <w:rPr>
          <w:rFonts w:ascii="Book Antiqua" w:eastAsia="Times New Roman" w:hAnsi="Book Antiqua" w:cs="Times New Roman"/>
          <w:sz w:val="30"/>
          <w:szCs w:val="30"/>
        </w:rPr>
        <w:br/>
        <w:t>Death Date 4 Dec 1917</w:t>
      </w:r>
      <w:r w:rsidRPr="000131B5">
        <w:rPr>
          <w:rFonts w:ascii="Book Antiqua" w:eastAsia="Times New Roman" w:hAnsi="Book Antiqua" w:cs="Times New Roman"/>
          <w:sz w:val="30"/>
          <w:szCs w:val="30"/>
        </w:rPr>
        <w:br/>
        <w:t>Death Place Decatur, Adams, Indiana, USA</w:t>
      </w:r>
      <w:r w:rsidRPr="000131B5">
        <w:rPr>
          <w:rFonts w:ascii="Book Antiqua" w:eastAsia="Times New Roman" w:hAnsi="Book Antiqua" w:cs="Times New Roman"/>
          <w:sz w:val="30"/>
          <w:szCs w:val="30"/>
        </w:rPr>
        <w:br/>
        <w:t>Death Registration Date 1917</w:t>
      </w:r>
      <w:r w:rsidRPr="000131B5">
        <w:rPr>
          <w:rFonts w:ascii="Book Antiqua" w:eastAsia="Times New Roman" w:hAnsi="Book Antiqua" w:cs="Times New Roman"/>
          <w:sz w:val="30"/>
          <w:szCs w:val="30"/>
        </w:rPr>
        <w:br/>
        <w:t>Father  Samuel H Teeple</w:t>
      </w:r>
      <w:r w:rsidRPr="000131B5">
        <w:rPr>
          <w:rFonts w:ascii="Book Antiqua" w:eastAsia="Times New Roman" w:hAnsi="Book Antiqua" w:cs="Times New Roman"/>
          <w:sz w:val="30"/>
          <w:szCs w:val="30"/>
        </w:rPr>
        <w:br/>
        <w:t>Mother  Unknown [sic - Esther Karagher]</w:t>
      </w:r>
      <w:r w:rsidRPr="000131B5">
        <w:rPr>
          <w:rFonts w:ascii="Book Antiqua" w:eastAsia="Times New Roman" w:hAnsi="Book Antiqua" w:cs="Times New Roman"/>
          <w:sz w:val="30"/>
          <w:szCs w:val="30"/>
        </w:rPr>
        <w:br/>
        <w:t>Spouse  </w:t>
      </w:r>
      <w:proofErr w:type="spellStart"/>
      <w:r w:rsidRPr="000131B5">
        <w:rPr>
          <w:rFonts w:ascii="Book Antiqua" w:eastAsia="Times New Roman" w:hAnsi="Book Antiqua" w:cs="Times New Roman"/>
          <w:sz w:val="30"/>
          <w:szCs w:val="30"/>
        </w:rPr>
        <w:t>Creathy</w:t>
      </w:r>
      <w:proofErr w:type="spellEnd"/>
      <w:r w:rsidRPr="000131B5">
        <w:rPr>
          <w:rFonts w:ascii="Book Antiqua" w:eastAsia="Times New Roman" w:hAnsi="Book Antiqua" w:cs="Times New Roman"/>
          <w:sz w:val="30"/>
          <w:szCs w:val="30"/>
        </w:rPr>
        <w:t xml:space="preserve"> [sic - Ciretha]</w:t>
      </w:r>
      <w:r w:rsidRPr="000131B5">
        <w:rPr>
          <w:rFonts w:ascii="Book Antiqua" w:eastAsia="Times New Roman" w:hAnsi="Book Antiqua" w:cs="Times New Roman"/>
          <w:sz w:val="30"/>
          <w:szCs w:val="30"/>
        </w:rPr>
        <w:br/>
        <w:t>Informant Frank Teeple; Decatur, Indiana</w:t>
      </w:r>
      <w:r w:rsidRPr="000131B5">
        <w:rPr>
          <w:rFonts w:ascii="Book Antiqua" w:eastAsia="Times New Roman" w:hAnsi="Book Antiqua" w:cs="Times New Roman"/>
          <w:sz w:val="30"/>
          <w:szCs w:val="30"/>
        </w:rPr>
        <w:br/>
        <w:t>Burial  December 6, 1917; Maplewood Cemetery</w:t>
      </w:r>
    </w:p>
    <w:p w14:paraId="25F8F26F" w14:textId="62CA1D4D" w:rsidR="0091508C" w:rsidRPr="00726EC6" w:rsidRDefault="0091508C" w:rsidP="000131B5">
      <w:pPr>
        <w:contextualSpacing/>
        <w:rPr>
          <w:rFonts w:ascii="Book Antiqua" w:hAnsi="Book Antiqua"/>
          <w:sz w:val="30"/>
          <w:szCs w:val="30"/>
        </w:rPr>
      </w:pPr>
    </w:p>
    <w:sectPr w:rsidR="0091508C" w:rsidRPr="00726EC6" w:rsidSect="002A33EC">
      <w:pgSz w:w="12240" w:h="1728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131B5"/>
    <w:rsid w:val="000147F6"/>
    <w:rsid w:val="000D44E9"/>
    <w:rsid w:val="001E5E6E"/>
    <w:rsid w:val="00205C8C"/>
    <w:rsid w:val="00223051"/>
    <w:rsid w:val="00264F04"/>
    <w:rsid w:val="00275E4A"/>
    <w:rsid w:val="002A33EC"/>
    <w:rsid w:val="00353CFC"/>
    <w:rsid w:val="004C4886"/>
    <w:rsid w:val="00500162"/>
    <w:rsid w:val="005F4559"/>
    <w:rsid w:val="00726EC6"/>
    <w:rsid w:val="00754C56"/>
    <w:rsid w:val="007612BD"/>
    <w:rsid w:val="007905B3"/>
    <w:rsid w:val="007E7C52"/>
    <w:rsid w:val="007F54FF"/>
    <w:rsid w:val="00885643"/>
    <w:rsid w:val="008B6C4B"/>
    <w:rsid w:val="008C20DA"/>
    <w:rsid w:val="008D4408"/>
    <w:rsid w:val="00903317"/>
    <w:rsid w:val="0091508C"/>
    <w:rsid w:val="00A46444"/>
    <w:rsid w:val="00A86D37"/>
    <w:rsid w:val="00AA198C"/>
    <w:rsid w:val="00AA62E5"/>
    <w:rsid w:val="00B45C41"/>
    <w:rsid w:val="00B55454"/>
    <w:rsid w:val="00BC6400"/>
    <w:rsid w:val="00C06E7F"/>
    <w:rsid w:val="00C95CB0"/>
    <w:rsid w:val="00CA5696"/>
    <w:rsid w:val="00D16A38"/>
    <w:rsid w:val="00D63FD9"/>
    <w:rsid w:val="00DF13C1"/>
    <w:rsid w:val="00E16677"/>
    <w:rsid w:val="00E72DC8"/>
    <w:rsid w:val="00F05F77"/>
    <w:rsid w:val="00F108B3"/>
    <w:rsid w:val="00F27C02"/>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54707"/>
  <w15:docId w15:val="{543D49B8-52CC-49B8-B8BF-3903D8C3D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 w:type="character" w:customStyle="1" w:styleId="il">
    <w:name w:val="il"/>
    <w:basedOn w:val="DefaultParagraphFont"/>
    <w:rsid w:val="00A86D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536</Words>
  <Characters>2552</Characters>
  <Application>Microsoft Office Word</Application>
  <DocSecurity>0</DocSecurity>
  <Lines>79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2025-11-23T16:01:00Z</dcterms:created>
  <dcterms:modified xsi:type="dcterms:W3CDTF">2026-04-01T19:59:00Z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2025-02-23T17:09:47Z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f612f106-3289-4c92-887e-a0ba765378a8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