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23D53" w14:textId="1F36E4CF" w:rsidR="008C20DA" w:rsidRDefault="005E5722" w:rsidP="008C20DA">
      <w:pPr>
        <w:contextualSpacing/>
        <w:jc w:val="center"/>
        <w:rPr>
          <w:rFonts w:ascii="Book Antiqua" w:hAnsi="Book Antiqua"/>
          <w:sz w:val="40"/>
          <w:szCs w:val="40"/>
        </w:rPr>
      </w:pPr>
      <w:r>
        <w:rPr>
          <w:rFonts w:ascii="Book Antiqua" w:hAnsi="Book Antiqua"/>
          <w:sz w:val="40"/>
          <w:szCs w:val="40"/>
        </w:rPr>
        <w:t xml:space="preserve">Gladys </w:t>
      </w:r>
      <w:r w:rsidR="0024182B">
        <w:rPr>
          <w:rFonts w:ascii="Book Antiqua" w:hAnsi="Book Antiqua"/>
          <w:sz w:val="40"/>
          <w:szCs w:val="40"/>
        </w:rPr>
        <w:t xml:space="preserve">Gertrude </w:t>
      </w:r>
      <w:r>
        <w:rPr>
          <w:rFonts w:ascii="Book Antiqua" w:hAnsi="Book Antiqua"/>
          <w:sz w:val="40"/>
          <w:szCs w:val="40"/>
        </w:rPr>
        <w:t>(Chapman) Teeple</w:t>
      </w:r>
    </w:p>
    <w:p w14:paraId="23D74164" w14:textId="77777777" w:rsidR="005E5722" w:rsidRDefault="005E5722" w:rsidP="008C20DA">
      <w:pPr>
        <w:contextualSpacing/>
        <w:jc w:val="center"/>
        <w:rPr>
          <w:rFonts w:ascii="Book Antiqua" w:hAnsi="Book Antiqua"/>
          <w:sz w:val="40"/>
          <w:szCs w:val="40"/>
        </w:rPr>
      </w:pPr>
      <w:r>
        <w:rPr>
          <w:rFonts w:ascii="Book Antiqua" w:hAnsi="Book Antiqua"/>
          <w:sz w:val="40"/>
          <w:szCs w:val="40"/>
        </w:rPr>
        <w:t>November 25, 1912 – January 10, 1940</w:t>
      </w:r>
    </w:p>
    <w:p w14:paraId="13F46190" w14:textId="77777777" w:rsidR="008C20DA" w:rsidRDefault="008C20DA" w:rsidP="008C20DA">
      <w:pPr>
        <w:contextualSpacing/>
        <w:jc w:val="center"/>
        <w:rPr>
          <w:rFonts w:ascii="Book Antiqua" w:hAnsi="Book Antiqua"/>
          <w:sz w:val="40"/>
          <w:szCs w:val="40"/>
        </w:rPr>
      </w:pPr>
    </w:p>
    <w:p w14:paraId="214F88B0" w14:textId="26B43E80" w:rsidR="008C20DA" w:rsidRDefault="00D34D7E" w:rsidP="008C20DA">
      <w:pPr>
        <w:contextualSpacing/>
        <w:jc w:val="center"/>
        <w:rPr>
          <w:rFonts w:ascii="Book Antiqua" w:hAnsi="Book Antiqua"/>
          <w:sz w:val="40"/>
          <w:szCs w:val="40"/>
        </w:rPr>
      </w:pPr>
      <w:r>
        <w:rPr>
          <w:rFonts w:ascii="Book Antiqua" w:hAnsi="Book Antiqua"/>
          <w:noProof/>
          <w:sz w:val="40"/>
          <w:szCs w:val="40"/>
        </w:rPr>
        <w:drawing>
          <wp:inline distT="0" distB="0" distL="0" distR="0" wp14:anchorId="6BCE7D67" wp14:editId="771258BC">
            <wp:extent cx="3966210" cy="1109119"/>
            <wp:effectExtent l="0" t="0" r="0" b="0"/>
            <wp:docPr id="1465488055" name="Picture 2"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488055" name="Picture 2"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978623" cy="1112590"/>
                    </a:xfrm>
                    <a:prstGeom prst="rect">
                      <a:avLst/>
                    </a:prstGeom>
                  </pic:spPr>
                </pic:pic>
              </a:graphicData>
            </a:graphic>
          </wp:inline>
        </w:drawing>
      </w:r>
    </w:p>
    <w:p w14:paraId="033B8455" w14:textId="77777777"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Photo by Barbara Baker Anderson</w:t>
      </w:r>
    </w:p>
    <w:p w14:paraId="1D5073CB" w14:textId="77777777" w:rsidR="008C20DA" w:rsidRDefault="008C20DA" w:rsidP="00F50B8B">
      <w:pPr>
        <w:contextualSpacing/>
        <w:rPr>
          <w:rFonts w:ascii="Book Antiqua" w:hAnsi="Book Antiqua"/>
          <w:sz w:val="30"/>
          <w:szCs w:val="30"/>
        </w:rPr>
      </w:pPr>
    </w:p>
    <w:p w14:paraId="3C152470" w14:textId="5DA5EE76" w:rsidR="005E5722" w:rsidRPr="005E5722" w:rsidRDefault="0024182B" w:rsidP="005E5722">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5E5722" w:rsidRPr="005E5722">
        <w:rPr>
          <w:rFonts w:ascii="Book Antiqua" w:eastAsia="Times New Roman" w:hAnsi="Book Antiqua" w:cs="Times New Roman"/>
          <w:sz w:val="30"/>
          <w:szCs w:val="30"/>
        </w:rPr>
        <w:t>Decatur, Jan 10</w:t>
      </w:r>
      <w:r>
        <w:rPr>
          <w:rFonts w:ascii="Book Antiqua" w:eastAsia="Times New Roman" w:hAnsi="Book Antiqua" w:cs="Times New Roman"/>
          <w:sz w:val="30"/>
          <w:szCs w:val="30"/>
        </w:rPr>
        <w:t xml:space="preserve"> - </w:t>
      </w:r>
      <w:r w:rsidR="005E5722" w:rsidRPr="005E5722">
        <w:rPr>
          <w:rFonts w:ascii="Book Antiqua" w:eastAsia="Times New Roman" w:hAnsi="Book Antiqua" w:cs="Times New Roman"/>
          <w:sz w:val="30"/>
          <w:szCs w:val="30"/>
        </w:rPr>
        <w:t>Collision of two automobiles at an intersection of U.S. Highway No. 224 and a county road this afternoon claimed the life of Mrs. Gladys Teeple, 27, of Decatur employed by the Fort Wayne News Sentinel on a rural paper delivery route.</w:t>
      </w:r>
      <w:r w:rsidR="005E5722">
        <w:rPr>
          <w:rFonts w:ascii="Book Antiqua" w:eastAsia="Times New Roman" w:hAnsi="Book Antiqua" w:cs="Times New Roman"/>
          <w:sz w:val="30"/>
          <w:szCs w:val="30"/>
        </w:rPr>
        <w:t xml:space="preserve"> </w:t>
      </w:r>
    </w:p>
    <w:p w14:paraId="1223B63B" w14:textId="77777777" w:rsidR="005E5722" w:rsidRPr="005E5722" w:rsidRDefault="005E5722" w:rsidP="005E5722">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5E5722">
        <w:rPr>
          <w:rFonts w:ascii="Book Antiqua" w:eastAsia="Times New Roman" w:hAnsi="Book Antiqua" w:cs="Times New Roman"/>
          <w:sz w:val="30"/>
          <w:szCs w:val="30"/>
        </w:rPr>
        <w:t>Mrs. Teeple died at the Adams County Hospital at 4:30 o'clock of a fractured skull, an hour after the machine she was driving collided with one operated by Harry Brewer, 51, of Delphi, Indiana about three miles east of here.  Richard Fairchild, 16, of Decatur, who was riding with Mrs. Teeple, and William E. Funk, 29 of Kentland, Indiana, passenger in the Brewer machine, were patients in the Adams County Hospital tonight.  The Fairchild boy suffered a serious fracture of the left arm and deep lacerations of his right foot.  Funk was detained at the hospital for observation of a serious injury to his right leg. He also suffered multiple lacerations. Brewer escaped with minor cuts and bruises.</w:t>
      </w:r>
      <w:r>
        <w:rPr>
          <w:rFonts w:ascii="Book Antiqua" w:eastAsia="Times New Roman" w:hAnsi="Book Antiqua" w:cs="Times New Roman"/>
          <w:sz w:val="30"/>
          <w:szCs w:val="30"/>
        </w:rPr>
        <w:t xml:space="preserve"> </w:t>
      </w:r>
    </w:p>
    <w:p w14:paraId="7F12AB3B" w14:textId="77777777" w:rsidR="005E5722" w:rsidRPr="005E5722" w:rsidRDefault="005E5722" w:rsidP="005E5722">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5E5722">
        <w:rPr>
          <w:rFonts w:ascii="Book Antiqua" w:eastAsia="Times New Roman" w:hAnsi="Book Antiqua" w:cs="Times New Roman"/>
          <w:sz w:val="30"/>
          <w:szCs w:val="30"/>
        </w:rPr>
        <w:t>Brewer told Adams County Sheriff Ed Miller he was driving west on US Highway No. 224 when Mrs. Teeple's car came from the south from the side road onto the highway without stopping. The woman's machine was struck at the right rear side and crashed against a utility pole which was sheared off. It came to rest in a field nearby.</w:t>
      </w:r>
      <w:r>
        <w:rPr>
          <w:rFonts w:ascii="Book Antiqua" w:eastAsia="Times New Roman" w:hAnsi="Book Antiqua" w:cs="Times New Roman"/>
          <w:sz w:val="30"/>
          <w:szCs w:val="30"/>
        </w:rPr>
        <w:t xml:space="preserve"> </w:t>
      </w:r>
      <w:r w:rsidRPr="005E5722">
        <w:rPr>
          <w:rFonts w:ascii="Book Antiqua" w:eastAsia="Times New Roman" w:hAnsi="Book Antiqua" w:cs="Times New Roman"/>
          <w:sz w:val="30"/>
          <w:szCs w:val="30"/>
        </w:rPr>
        <w:t xml:space="preserve">Mrs. </w:t>
      </w:r>
      <w:r w:rsidRPr="005E5722">
        <w:rPr>
          <w:rFonts w:ascii="Book Antiqua" w:eastAsia="Times New Roman" w:hAnsi="Book Antiqua" w:cs="Times New Roman"/>
          <w:sz w:val="30"/>
          <w:szCs w:val="30"/>
        </w:rPr>
        <w:lastRenderedPageBreak/>
        <w:t>Teeple and the Fairchild boy were delivering the Fort Wayne papers in the rural section when the accident occurred.</w:t>
      </w:r>
      <w:r>
        <w:rPr>
          <w:rFonts w:ascii="Book Antiqua" w:eastAsia="Times New Roman" w:hAnsi="Book Antiqua" w:cs="Times New Roman"/>
          <w:sz w:val="30"/>
          <w:szCs w:val="30"/>
        </w:rPr>
        <w:t xml:space="preserve"> </w:t>
      </w:r>
    </w:p>
    <w:p w14:paraId="0A3FE050" w14:textId="77777777" w:rsidR="005E5722" w:rsidRPr="005E5722" w:rsidRDefault="005E5722" w:rsidP="005E5722">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5E5722">
        <w:rPr>
          <w:rFonts w:ascii="Book Antiqua" w:eastAsia="Times New Roman" w:hAnsi="Book Antiqua" w:cs="Times New Roman"/>
          <w:sz w:val="30"/>
          <w:szCs w:val="30"/>
        </w:rPr>
        <w:t>The dead woman was born in Woodburn, November 25, 1912 and was educated in Decatur Schools. She took over the paper route after her husband relinquished it to enter another business.</w:t>
      </w:r>
      <w:r>
        <w:rPr>
          <w:rFonts w:ascii="Book Antiqua" w:eastAsia="Times New Roman" w:hAnsi="Book Antiqua" w:cs="Times New Roman"/>
          <w:sz w:val="30"/>
          <w:szCs w:val="30"/>
        </w:rPr>
        <w:t xml:space="preserve"> </w:t>
      </w:r>
    </w:p>
    <w:p w14:paraId="4F8D0380" w14:textId="77777777" w:rsidR="005E5722" w:rsidRPr="005E5722" w:rsidRDefault="005E5722" w:rsidP="005E5722">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5E5722">
        <w:rPr>
          <w:rFonts w:ascii="Book Antiqua" w:eastAsia="Times New Roman" w:hAnsi="Book Antiqua" w:cs="Times New Roman"/>
          <w:sz w:val="30"/>
          <w:szCs w:val="30"/>
        </w:rPr>
        <w:t>Mrs. Teeple is survived by her parents, Mr. and Mrs. Jay Chapman of Route No. 2, New Haven; her husband, Charles W.; two daughters, Mary Jean, 9, and Betty Lou, 2; two sisters, Mrs. Goldie Carman and Miss Cathryn Chapman, both at Fort Wayne; and two brothers, Kenneth and Ward Chapman, both at home.  Mrs. Teeple was a member of the Decatur Methodist Church.</w:t>
      </w:r>
      <w:r>
        <w:rPr>
          <w:rFonts w:ascii="Book Antiqua" w:eastAsia="Times New Roman" w:hAnsi="Book Antiqua" w:cs="Times New Roman"/>
          <w:sz w:val="30"/>
          <w:szCs w:val="30"/>
        </w:rPr>
        <w:t xml:space="preserve"> </w:t>
      </w:r>
    </w:p>
    <w:p w14:paraId="6FCC264E" w14:textId="77777777" w:rsidR="005E5722" w:rsidRPr="005E5722" w:rsidRDefault="005E5722" w:rsidP="005E5722">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5E5722">
        <w:rPr>
          <w:rFonts w:ascii="Book Antiqua" w:eastAsia="Times New Roman" w:hAnsi="Book Antiqua" w:cs="Times New Roman"/>
          <w:sz w:val="30"/>
          <w:szCs w:val="30"/>
        </w:rPr>
        <w:t>Funeral arrangements are incomplete.</w:t>
      </w:r>
    </w:p>
    <w:p w14:paraId="05E67241" w14:textId="77777777" w:rsidR="005E5722" w:rsidRPr="005E5722" w:rsidRDefault="005E5722" w:rsidP="005E5722">
      <w:pPr>
        <w:contextualSpacing/>
        <w:rPr>
          <w:rFonts w:ascii="Book Antiqua" w:eastAsia="Times New Roman" w:hAnsi="Book Antiqua" w:cs="Times New Roman"/>
          <w:sz w:val="30"/>
          <w:szCs w:val="30"/>
        </w:rPr>
      </w:pPr>
    </w:p>
    <w:p w14:paraId="74B9DB16" w14:textId="77777777" w:rsidR="005E5722" w:rsidRDefault="005E5722" w:rsidP="005E5722">
      <w:pPr>
        <w:contextualSpacing/>
        <w:rPr>
          <w:rFonts w:ascii="Book Antiqua" w:eastAsia="Times New Roman" w:hAnsi="Book Antiqua" w:cs="Times New Roman"/>
          <w:sz w:val="30"/>
          <w:szCs w:val="30"/>
        </w:rPr>
      </w:pPr>
      <w:r w:rsidRPr="005E5722">
        <w:rPr>
          <w:rFonts w:ascii="Book Antiqua" w:eastAsia="Times New Roman" w:hAnsi="Book Antiqua" w:cs="Times New Roman"/>
          <w:sz w:val="30"/>
          <w:szCs w:val="30"/>
        </w:rPr>
        <w:t xml:space="preserve">Journal-Gazette, </w:t>
      </w:r>
      <w:r>
        <w:rPr>
          <w:rFonts w:ascii="Book Antiqua" w:eastAsia="Times New Roman" w:hAnsi="Book Antiqua" w:cs="Times New Roman"/>
          <w:sz w:val="30"/>
          <w:szCs w:val="30"/>
        </w:rPr>
        <w:t>Allen County, Indiana</w:t>
      </w:r>
    </w:p>
    <w:p w14:paraId="1916D308" w14:textId="7193F377" w:rsidR="005E5722" w:rsidRPr="005E5722" w:rsidRDefault="005E5722" w:rsidP="005E5722">
      <w:pPr>
        <w:contextualSpacing/>
        <w:rPr>
          <w:rFonts w:ascii="Book Antiqua" w:eastAsia="Times New Roman" w:hAnsi="Book Antiqua" w:cs="Times New Roman"/>
          <w:sz w:val="30"/>
          <w:szCs w:val="30"/>
        </w:rPr>
      </w:pPr>
      <w:r w:rsidRPr="005E5722">
        <w:rPr>
          <w:rFonts w:ascii="Book Antiqua" w:eastAsia="Times New Roman" w:hAnsi="Book Antiqua" w:cs="Times New Roman"/>
          <w:sz w:val="30"/>
          <w:szCs w:val="30"/>
        </w:rPr>
        <w:t>January 11, 1940</w:t>
      </w:r>
      <w:r w:rsidR="00D34D7E">
        <w:rPr>
          <w:rFonts w:ascii="Book Antiqua" w:eastAsia="Times New Roman" w:hAnsi="Book Antiqua" w:cs="Times New Roman"/>
          <w:sz w:val="30"/>
          <w:szCs w:val="30"/>
        </w:rPr>
        <w:t xml:space="preserve"> </w:t>
      </w:r>
    </w:p>
    <w:p w14:paraId="78F33ACA" w14:textId="5B7B3059" w:rsidR="005E5722" w:rsidRPr="005E5722" w:rsidRDefault="005E5722" w:rsidP="005E5722">
      <w:pPr>
        <w:contextualSpacing/>
        <w:rPr>
          <w:rFonts w:ascii="Book Antiqua" w:eastAsia="Times New Roman" w:hAnsi="Book Antiqua" w:cs="Times New Roman"/>
          <w:sz w:val="30"/>
          <w:szCs w:val="30"/>
        </w:rPr>
      </w:pPr>
      <w:r w:rsidRPr="005E5722">
        <w:rPr>
          <w:rFonts w:ascii="Book Antiqua" w:eastAsia="Times New Roman" w:hAnsi="Book Antiqua" w:cs="Times New Roman"/>
          <w:sz w:val="30"/>
          <w:szCs w:val="30"/>
        </w:rPr>
        <w:t>**</w:t>
      </w:r>
    </w:p>
    <w:p w14:paraId="26234142" w14:textId="77777777" w:rsidR="005E5722" w:rsidRPr="005E5722" w:rsidRDefault="005E5722" w:rsidP="005E5722">
      <w:pPr>
        <w:contextualSpacing/>
        <w:rPr>
          <w:rFonts w:ascii="Book Antiqua" w:eastAsia="Times New Roman" w:hAnsi="Book Antiqua" w:cs="Times New Roman"/>
          <w:sz w:val="30"/>
          <w:szCs w:val="30"/>
        </w:rPr>
      </w:pPr>
    </w:p>
    <w:p w14:paraId="015E2F00" w14:textId="6180AE65" w:rsidR="005E5722" w:rsidRPr="005E5722" w:rsidRDefault="0024182B" w:rsidP="005E5722">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5E5722" w:rsidRPr="005E5722">
        <w:rPr>
          <w:rFonts w:ascii="Book Antiqua" w:eastAsia="Times New Roman" w:hAnsi="Book Antiqua" w:cs="Times New Roman"/>
          <w:sz w:val="30"/>
          <w:szCs w:val="30"/>
        </w:rPr>
        <w:t>Decatur, Jan. 11</w:t>
      </w:r>
      <w:r>
        <w:rPr>
          <w:rFonts w:ascii="Book Antiqua" w:eastAsia="Times New Roman" w:hAnsi="Book Antiqua" w:cs="Times New Roman"/>
          <w:sz w:val="30"/>
          <w:szCs w:val="30"/>
        </w:rPr>
        <w:t xml:space="preserve"> - </w:t>
      </w:r>
      <w:r w:rsidR="005E5722" w:rsidRPr="005E5722">
        <w:rPr>
          <w:rFonts w:ascii="Book Antiqua" w:eastAsia="Times New Roman" w:hAnsi="Book Antiqua" w:cs="Times New Roman"/>
          <w:sz w:val="30"/>
          <w:szCs w:val="30"/>
        </w:rPr>
        <w:t>Funerals services for Mrs. Charles W. Teeple, Decatur woman who was fatally injured late Wednesday afternoon in a collision of two autos near this city, will be held at the Zwick Funeral Home at 1:45 pm Saturday and at 2 o'clock at</w:t>
      </w:r>
      <w:r w:rsidR="005E5722">
        <w:rPr>
          <w:rFonts w:ascii="Book Antiqua" w:eastAsia="Times New Roman" w:hAnsi="Book Antiqua" w:cs="Times New Roman"/>
          <w:sz w:val="30"/>
          <w:szCs w:val="30"/>
        </w:rPr>
        <w:t xml:space="preserve"> the First Methodist </w:t>
      </w:r>
      <w:proofErr w:type="gramStart"/>
      <w:r w:rsidR="005E5722">
        <w:rPr>
          <w:rFonts w:ascii="Book Antiqua" w:eastAsia="Times New Roman" w:hAnsi="Book Antiqua" w:cs="Times New Roman"/>
          <w:sz w:val="30"/>
          <w:szCs w:val="30"/>
        </w:rPr>
        <w:t>Church;</w:t>
      </w:r>
      <w:proofErr w:type="gramEnd"/>
      <w:r w:rsidR="005E5722" w:rsidRPr="005E5722">
        <w:rPr>
          <w:rFonts w:ascii="Book Antiqua" w:eastAsia="Times New Roman" w:hAnsi="Book Antiqua" w:cs="Times New Roman"/>
          <w:sz w:val="30"/>
          <w:szCs w:val="30"/>
        </w:rPr>
        <w:t xml:space="preserve"> Rev. R. W. Graham officiating.  Burial will be in the Decatur Cemetery.</w:t>
      </w:r>
    </w:p>
    <w:p w14:paraId="153DC667" w14:textId="77777777" w:rsidR="005E5722" w:rsidRPr="005E5722" w:rsidRDefault="005E5722" w:rsidP="005E5722">
      <w:pPr>
        <w:contextualSpacing/>
        <w:rPr>
          <w:rFonts w:ascii="Book Antiqua" w:eastAsia="Times New Roman" w:hAnsi="Book Antiqua" w:cs="Times New Roman"/>
          <w:sz w:val="30"/>
          <w:szCs w:val="30"/>
        </w:rPr>
      </w:pPr>
    </w:p>
    <w:p w14:paraId="7DF1281F" w14:textId="77777777" w:rsidR="005E5722" w:rsidRDefault="005E5722" w:rsidP="005E5722">
      <w:pPr>
        <w:contextualSpacing/>
        <w:rPr>
          <w:rFonts w:ascii="Book Antiqua" w:eastAsia="Times New Roman" w:hAnsi="Book Antiqua" w:cs="Times New Roman"/>
          <w:sz w:val="30"/>
          <w:szCs w:val="30"/>
        </w:rPr>
      </w:pPr>
      <w:r w:rsidRPr="005E5722">
        <w:rPr>
          <w:rFonts w:ascii="Book Antiqua" w:eastAsia="Times New Roman" w:hAnsi="Book Antiqua" w:cs="Times New Roman"/>
          <w:sz w:val="30"/>
          <w:szCs w:val="30"/>
        </w:rPr>
        <w:t xml:space="preserve">Journal-Gazette, </w:t>
      </w:r>
      <w:r>
        <w:rPr>
          <w:rFonts w:ascii="Book Antiqua" w:eastAsia="Times New Roman" w:hAnsi="Book Antiqua" w:cs="Times New Roman"/>
          <w:sz w:val="30"/>
          <w:szCs w:val="30"/>
        </w:rPr>
        <w:t>Allen County, Indiana</w:t>
      </w:r>
    </w:p>
    <w:p w14:paraId="506C57F7" w14:textId="20AF3D66" w:rsidR="00D21628" w:rsidRPr="005E5722" w:rsidRDefault="005E5722" w:rsidP="005E5722">
      <w:pPr>
        <w:contextualSpacing/>
        <w:rPr>
          <w:rFonts w:ascii="Book Antiqua" w:hAnsi="Book Antiqua"/>
          <w:sz w:val="30"/>
          <w:szCs w:val="30"/>
        </w:rPr>
      </w:pPr>
      <w:r w:rsidRPr="005E5722">
        <w:rPr>
          <w:rFonts w:ascii="Book Antiqua" w:eastAsia="Times New Roman" w:hAnsi="Book Antiqua" w:cs="Times New Roman"/>
          <w:sz w:val="30"/>
          <w:szCs w:val="30"/>
        </w:rPr>
        <w:t>January 12, 1940</w:t>
      </w:r>
      <w:r w:rsidR="00D34D7E">
        <w:rPr>
          <w:rFonts w:ascii="Book Antiqua" w:eastAsia="Times New Roman" w:hAnsi="Book Antiqua" w:cs="Times New Roman"/>
          <w:sz w:val="30"/>
          <w:szCs w:val="30"/>
        </w:rPr>
        <w:t xml:space="preserve"> </w:t>
      </w:r>
    </w:p>
    <w:sectPr w:rsidR="00D21628" w:rsidRPr="005E5722" w:rsidSect="0024182B">
      <w:pgSz w:w="12240" w:h="144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4182B"/>
    <w:rsid w:val="004C4886"/>
    <w:rsid w:val="005E5722"/>
    <w:rsid w:val="005F4559"/>
    <w:rsid w:val="006672E2"/>
    <w:rsid w:val="007E7C52"/>
    <w:rsid w:val="00885643"/>
    <w:rsid w:val="008C20DA"/>
    <w:rsid w:val="008D4408"/>
    <w:rsid w:val="00950E57"/>
    <w:rsid w:val="00B45C41"/>
    <w:rsid w:val="00B55454"/>
    <w:rsid w:val="00BC6400"/>
    <w:rsid w:val="00C06E7F"/>
    <w:rsid w:val="00C95CB0"/>
    <w:rsid w:val="00D16A38"/>
    <w:rsid w:val="00D21628"/>
    <w:rsid w:val="00D34D7E"/>
    <w:rsid w:val="00D63FD9"/>
    <w:rsid w:val="00E16677"/>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3718C"/>
  <w15:docId w15:val="{98070406-6CAB-40D6-821E-FCDDE870C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 w:id="1870534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440</Words>
  <Characters>2144</Characters>
  <Application>Microsoft Office Word</Application>
  <DocSecurity>0</DocSecurity>
  <Lines>57</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2020-01-19T01:49:00Z</dcterms:created>
  <dcterms:modified xsi:type="dcterms:W3CDTF">2026-04-01T17:06:00Z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2025-11-23T20:51:47Z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bf6b712b-a3e2-4a57-9c6d-55d2e34125e7</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