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750982FE" w14:textId="54C8D01F" w:rsidR="00DD641A" w:rsidRDefault="00102CEC" w:rsidP="008C20DA">
      <w:pPr>
        <w:contextualSpacing/>
        <w:jc w:val="center"/>
        <w:rPr>
          <w:rFonts w:ascii="Book Antiqua" w:hAnsi="Book Antiqua"/>
          <w:sz w:val="40"/>
          <w:szCs w:val="40"/>
        </w:rPr>
      </w:pPr>
      <w:r>
        <w:rPr>
          <w:rFonts w:ascii="Book Antiqua" w:hAnsi="Book Antiqua"/>
          <w:sz w:val="40"/>
          <w:szCs w:val="40"/>
        </w:rPr>
        <w:t>Wayne V. Tague</w:t>
      </w:r>
    </w:p>
    <w:p w14:paraId="0E55B50A" w14:textId="45D585D9" w:rsidR="00102CEC" w:rsidRDefault="00102CEC" w:rsidP="008C20DA">
      <w:pPr>
        <w:contextualSpacing/>
        <w:jc w:val="center"/>
        <w:rPr>
          <w:rFonts w:ascii="Book Antiqua" w:hAnsi="Book Antiqua"/>
          <w:sz w:val="40"/>
          <w:szCs w:val="40"/>
        </w:rPr>
      </w:pPr>
      <w:r>
        <w:rPr>
          <w:rFonts w:ascii="Book Antiqua" w:hAnsi="Book Antiqua"/>
          <w:sz w:val="40"/>
          <w:szCs w:val="40"/>
        </w:rPr>
        <w:t>March 24, 1923 – December 26, 1999</w:t>
      </w:r>
    </w:p>
    <w:p w14:paraId="25FB8E5F" w14:textId="77777777" w:rsidR="008C20DA" w:rsidRDefault="008C20DA" w:rsidP="008C20DA">
      <w:pPr>
        <w:contextualSpacing/>
        <w:jc w:val="center"/>
        <w:rPr>
          <w:rFonts w:ascii="Book Antiqua" w:hAnsi="Book Antiqua"/>
          <w:sz w:val="40"/>
          <w:szCs w:val="40"/>
        </w:rPr>
      </w:pPr>
    </w:p>
    <w:p w14:paraId="3E919426" w14:textId="0C1650BC" w:rsidR="008C20DA" w:rsidRDefault="00102CEC" w:rsidP="008C20DA">
      <w:pPr>
        <w:contextualSpacing/>
        <w:jc w:val="center"/>
        <w:rPr>
          <w:rFonts w:ascii="Book Antiqua" w:hAnsi="Book Antiqua"/>
          <w:sz w:val="40"/>
          <w:szCs w:val="40"/>
        </w:rPr>
      </w:pPr>
      <w:r>
        <w:rPr>
          <w:noProof/>
        </w:rPr>
        <w:drawing>
          <wp:inline distT="0" distB="0" distL="0" distR="0" wp14:anchorId="45A1E20F" wp14:editId="767309DA">
            <wp:extent cx="3255710" cy="1834148"/>
            <wp:effectExtent l="0" t="0" r="1905" b="0"/>
            <wp:docPr id="2141375948"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267" t="17924" b="8664"/>
                    <a:stretch>
                      <a:fillRect/>
                    </a:stretch>
                  </pic:blipFill>
                  <pic:spPr bwMode="auto">
                    <a:xfrm>
                      <a:off x="0" y="0"/>
                      <a:ext cx="3269293" cy="1841800"/>
                    </a:xfrm>
                    <a:prstGeom prst="rect">
                      <a:avLst/>
                    </a:prstGeom>
                    <a:noFill/>
                    <a:ln>
                      <a:noFill/>
                    </a:ln>
                    <a:extLst>
                      <a:ext uri="{53640926-AAD7-44D8-BBD7-CCE9431645EC}">
                        <a14:shadowObscured xmlns:a14="http://schemas.microsoft.com/office/drawing/2010/main"/>
                      </a:ext>
                    </a:extLst>
                  </pic:spPr>
                </pic:pic>
              </a:graphicData>
            </a:graphic>
          </wp:inline>
        </w:drawing>
      </w:r>
    </w:p>
    <w:p w14:paraId="71ED5423" w14:textId="77777777"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AA62E5">
        <w:rPr>
          <w:rFonts w:ascii="Book Antiqua" w:hAnsi="Book Antiqua"/>
          <w:sz w:val="30"/>
          <w:szCs w:val="30"/>
        </w:rPr>
        <w:t>Alicia Kneuss</w:t>
      </w:r>
    </w:p>
    <w:p w14:paraId="38C1B6DB" w14:textId="77777777" w:rsidR="008C20DA" w:rsidRDefault="008C20DA" w:rsidP="00F50B8B">
      <w:pPr>
        <w:contextualSpacing/>
        <w:rPr>
          <w:rFonts w:ascii="Book Antiqua" w:hAnsi="Book Antiqua"/>
          <w:sz w:val="30"/>
          <w:szCs w:val="30"/>
        </w:rPr>
      </w:pPr>
    </w:p>
    <w:p w14:paraId="5F44BED8" w14:textId="77777777" w:rsidR="00102CEC" w:rsidRDefault="00102CEC" w:rsidP="00102CEC">
      <w:pPr>
        <w:shd w:val="clear" w:color="auto" w:fill="FFFFFF"/>
        <w:contextualSpacing/>
        <w:rPr>
          <w:rFonts w:ascii="Book Antiqua" w:hAnsi="Book Antiqua"/>
          <w:sz w:val="30"/>
          <w:szCs w:val="30"/>
        </w:rPr>
      </w:pPr>
      <w:r>
        <w:rPr>
          <w:rFonts w:ascii="Book Antiqua" w:hAnsi="Book Antiqua"/>
          <w:sz w:val="30"/>
          <w:szCs w:val="30"/>
        </w:rPr>
        <w:t xml:space="preserve">   </w:t>
      </w:r>
      <w:r w:rsidRPr="00102CEC">
        <w:rPr>
          <w:rFonts w:ascii="Book Antiqua" w:hAnsi="Book Antiqua"/>
          <w:sz w:val="30"/>
          <w:szCs w:val="30"/>
        </w:rPr>
        <w:t xml:space="preserve">Wayne V. Tague, 76, of rural Fort Wayne, a member of Decatur Moose Lodge, died Sunday, Dec. 26, 1999, at Parkview Hospital. The Switzerland County native retired in 1985 from Falstaff Brewery after 21 years of service, had worked for Pennsylvania Railroad for 20 years and was a World War II Army Air Corps veteran. </w:t>
      </w:r>
    </w:p>
    <w:p w14:paraId="35AB00CF" w14:textId="77777777" w:rsidR="00102CEC" w:rsidRDefault="00102CEC" w:rsidP="00102CEC">
      <w:pPr>
        <w:shd w:val="clear" w:color="auto" w:fill="FFFFFF"/>
        <w:contextualSpacing/>
        <w:rPr>
          <w:rFonts w:ascii="Book Antiqua" w:hAnsi="Book Antiqua"/>
          <w:sz w:val="30"/>
          <w:szCs w:val="30"/>
        </w:rPr>
      </w:pPr>
      <w:r>
        <w:rPr>
          <w:rFonts w:ascii="Book Antiqua" w:hAnsi="Book Antiqua"/>
          <w:sz w:val="30"/>
          <w:szCs w:val="30"/>
        </w:rPr>
        <w:t xml:space="preserve">   </w:t>
      </w:r>
      <w:r w:rsidRPr="00102CEC">
        <w:rPr>
          <w:rFonts w:ascii="Book Antiqua" w:hAnsi="Book Antiqua"/>
          <w:sz w:val="30"/>
          <w:szCs w:val="30"/>
        </w:rPr>
        <w:t xml:space="preserve">Surviving is a son, Marvin W. of Decatur; a brother, James of Vevay; a sister, Virginia Tague of Eaton Rapids, Mich.; three grandchildren; and one great-grandchild. He was preceded in death by his wife, Betty J., and two brothers. </w:t>
      </w:r>
    </w:p>
    <w:p w14:paraId="70CE068E" w14:textId="77777777" w:rsidR="00102CEC" w:rsidRDefault="00102CEC" w:rsidP="00102CEC">
      <w:pPr>
        <w:shd w:val="clear" w:color="auto" w:fill="FFFFFF"/>
        <w:contextualSpacing/>
        <w:rPr>
          <w:rFonts w:ascii="Book Antiqua" w:hAnsi="Book Antiqua"/>
          <w:sz w:val="30"/>
          <w:szCs w:val="30"/>
        </w:rPr>
      </w:pPr>
      <w:r>
        <w:rPr>
          <w:rFonts w:ascii="Book Antiqua" w:hAnsi="Book Antiqua"/>
          <w:sz w:val="30"/>
          <w:szCs w:val="30"/>
        </w:rPr>
        <w:t xml:space="preserve">   </w:t>
      </w:r>
      <w:r w:rsidRPr="00102CEC">
        <w:rPr>
          <w:rFonts w:ascii="Book Antiqua" w:hAnsi="Book Antiqua"/>
          <w:sz w:val="30"/>
          <w:szCs w:val="30"/>
        </w:rPr>
        <w:t xml:space="preserve">Services are 11 a.m. Wednesday at Zwick &amp; Jahn Funeral Home, Decatur, with calling from 6 to 8 p.m. today. Burial will be in Decatur Cemetery. </w:t>
      </w:r>
    </w:p>
    <w:p w14:paraId="5C8D4E8B" w14:textId="7701B0BA" w:rsidR="00AA62E5" w:rsidRDefault="00102CEC" w:rsidP="00102CEC">
      <w:pPr>
        <w:shd w:val="clear" w:color="auto" w:fill="FFFFFF"/>
        <w:contextualSpacing/>
        <w:rPr>
          <w:rFonts w:ascii="Book Antiqua" w:hAnsi="Book Antiqua"/>
          <w:sz w:val="30"/>
          <w:szCs w:val="30"/>
        </w:rPr>
      </w:pPr>
      <w:r>
        <w:rPr>
          <w:rFonts w:ascii="Book Antiqua" w:hAnsi="Book Antiqua"/>
          <w:sz w:val="30"/>
          <w:szCs w:val="30"/>
        </w:rPr>
        <w:t xml:space="preserve">   </w:t>
      </w:r>
      <w:r w:rsidRPr="00102CEC">
        <w:rPr>
          <w:rFonts w:ascii="Book Antiqua" w:hAnsi="Book Antiqua"/>
          <w:sz w:val="30"/>
          <w:szCs w:val="30"/>
        </w:rPr>
        <w:t xml:space="preserve">Memorials are to Adams County Habitat for Humanity. </w:t>
      </w:r>
    </w:p>
    <w:p w14:paraId="0A88C36F" w14:textId="77777777" w:rsidR="00102CEC" w:rsidRDefault="00102CEC" w:rsidP="00102CEC">
      <w:pPr>
        <w:shd w:val="clear" w:color="auto" w:fill="FFFFFF"/>
        <w:contextualSpacing/>
        <w:rPr>
          <w:rFonts w:ascii="Book Antiqua" w:hAnsi="Book Antiqua"/>
          <w:sz w:val="30"/>
          <w:szCs w:val="30"/>
        </w:rPr>
      </w:pPr>
    </w:p>
    <w:p w14:paraId="224B0708" w14:textId="77777777" w:rsidR="00102CEC" w:rsidRDefault="00102CEC" w:rsidP="00102CEC">
      <w:pPr>
        <w:shd w:val="clear" w:color="auto" w:fill="FFFFFF"/>
        <w:contextualSpacing/>
        <w:rPr>
          <w:rFonts w:ascii="Book Antiqua" w:hAnsi="Book Antiqua"/>
          <w:sz w:val="30"/>
          <w:szCs w:val="30"/>
        </w:rPr>
      </w:pPr>
      <w:r w:rsidRPr="00102CEC">
        <w:rPr>
          <w:rFonts w:ascii="Book Antiqua" w:hAnsi="Book Antiqua"/>
          <w:sz w:val="30"/>
          <w:szCs w:val="30"/>
        </w:rPr>
        <w:t xml:space="preserve">News-Sentinel, </w:t>
      </w:r>
      <w:r>
        <w:rPr>
          <w:rFonts w:ascii="Book Antiqua" w:hAnsi="Book Antiqua"/>
          <w:sz w:val="30"/>
          <w:szCs w:val="30"/>
        </w:rPr>
        <w:t>Allen County, Indiana</w:t>
      </w:r>
    </w:p>
    <w:p w14:paraId="0B701323" w14:textId="33597DE5" w:rsidR="00102CEC" w:rsidRDefault="00102CEC" w:rsidP="00102CEC">
      <w:pPr>
        <w:shd w:val="clear" w:color="auto" w:fill="FFFFFF"/>
        <w:contextualSpacing/>
        <w:rPr>
          <w:rFonts w:ascii="Book Antiqua" w:hAnsi="Book Antiqua"/>
          <w:sz w:val="30"/>
          <w:szCs w:val="30"/>
        </w:rPr>
      </w:pPr>
      <w:r w:rsidRPr="00102CEC">
        <w:rPr>
          <w:rFonts w:ascii="Book Antiqua" w:hAnsi="Book Antiqua"/>
          <w:sz w:val="30"/>
          <w:szCs w:val="30"/>
        </w:rPr>
        <w:t>Tuesday, December 28, 1999</w:t>
      </w:r>
    </w:p>
    <w:p w14:paraId="21D10090" w14:textId="77777777" w:rsidR="00102CEC" w:rsidRPr="00102CEC" w:rsidRDefault="00102CEC" w:rsidP="00102CEC">
      <w:pPr>
        <w:shd w:val="clear" w:color="auto" w:fill="FFFFFF"/>
        <w:contextualSpacing/>
        <w:rPr>
          <w:rFonts w:ascii="Book Antiqua" w:hAnsi="Book Antiqua"/>
          <w:sz w:val="30"/>
          <w:szCs w:val="30"/>
        </w:rPr>
      </w:pPr>
    </w:p>
    <w:p w14:paraId="52E42B1B" w14:textId="633B516C" w:rsidR="00102CEC" w:rsidRPr="00102CEC" w:rsidRDefault="00102CEC" w:rsidP="00102CEC">
      <w:pPr>
        <w:shd w:val="clear" w:color="auto" w:fill="FFFFFF"/>
        <w:contextualSpacing/>
        <w:rPr>
          <w:rFonts w:ascii="Book Antiqua" w:hAnsi="Book Antiqua"/>
          <w:sz w:val="30"/>
          <w:szCs w:val="30"/>
        </w:rPr>
      </w:pPr>
      <w:r w:rsidRPr="00102CEC">
        <w:rPr>
          <w:rFonts w:ascii="Book Antiqua" w:hAnsi="Book Antiqua"/>
          <w:sz w:val="30"/>
          <w:szCs w:val="30"/>
        </w:rPr>
        <w:t>**</w:t>
      </w:r>
    </w:p>
    <w:p w14:paraId="101786E3" w14:textId="04358296" w:rsidR="00102CEC" w:rsidRPr="00DD641A" w:rsidRDefault="00102CEC" w:rsidP="00102CEC">
      <w:pPr>
        <w:shd w:val="clear" w:color="auto" w:fill="FFFFFF"/>
        <w:contextualSpacing/>
        <w:rPr>
          <w:rFonts w:ascii="Book Antiqua" w:hAnsi="Book Antiqua"/>
          <w:sz w:val="30"/>
          <w:szCs w:val="30"/>
        </w:rPr>
      </w:pPr>
      <w:r w:rsidRPr="00102CEC">
        <w:rPr>
          <w:rFonts w:ascii="Book Antiqua" w:hAnsi="Book Antiqua" w:cs="Arial"/>
          <w:color w:val="222222"/>
          <w:sz w:val="30"/>
          <w:szCs w:val="30"/>
          <w:shd w:val="clear" w:color="auto" w:fill="FFFFFF"/>
        </w:rPr>
        <w:t>Indiana, U.S., Death Certificates, 1899-2017</w:t>
      </w:r>
      <w:r w:rsidRPr="00102CEC">
        <w:rPr>
          <w:rFonts w:ascii="Book Antiqua" w:hAnsi="Book Antiqua" w:cs="Arial"/>
          <w:color w:val="222222"/>
          <w:sz w:val="30"/>
          <w:szCs w:val="30"/>
        </w:rPr>
        <w:br/>
      </w:r>
      <w:r w:rsidRPr="00102CEC">
        <w:rPr>
          <w:rFonts w:ascii="Book Antiqua" w:hAnsi="Book Antiqua" w:cs="Arial"/>
          <w:color w:val="222222"/>
          <w:sz w:val="30"/>
          <w:szCs w:val="30"/>
        </w:rPr>
        <w:br/>
      </w:r>
      <w:r w:rsidRPr="00102CEC">
        <w:rPr>
          <w:rFonts w:ascii="Book Antiqua" w:hAnsi="Book Antiqua" w:cs="Arial"/>
          <w:color w:val="222222"/>
          <w:sz w:val="30"/>
          <w:szCs w:val="30"/>
          <w:shd w:val="clear" w:color="auto" w:fill="FFFFFF"/>
        </w:rPr>
        <w:t>Name Wayne V. Tague</w:t>
      </w:r>
      <w:r w:rsidRPr="00102CEC">
        <w:rPr>
          <w:rFonts w:ascii="Book Antiqua" w:hAnsi="Book Antiqua" w:cs="Arial"/>
          <w:color w:val="222222"/>
          <w:sz w:val="30"/>
          <w:szCs w:val="30"/>
        </w:rPr>
        <w:br/>
      </w:r>
      <w:r w:rsidRPr="00102CEC">
        <w:rPr>
          <w:rFonts w:ascii="Book Antiqua" w:hAnsi="Book Antiqua" w:cs="Arial"/>
          <w:color w:val="222222"/>
          <w:sz w:val="30"/>
          <w:szCs w:val="30"/>
          <w:shd w:val="clear" w:color="auto" w:fill="FFFFFF"/>
        </w:rPr>
        <w:t>Gender Male</w:t>
      </w:r>
      <w:r w:rsidRPr="00102CEC">
        <w:rPr>
          <w:rFonts w:ascii="Book Antiqua" w:hAnsi="Book Antiqua" w:cs="Arial"/>
          <w:color w:val="222222"/>
          <w:sz w:val="30"/>
          <w:szCs w:val="30"/>
        </w:rPr>
        <w:br/>
      </w:r>
      <w:r w:rsidRPr="00102CEC">
        <w:rPr>
          <w:rFonts w:ascii="Book Antiqua" w:hAnsi="Book Antiqua" w:cs="Arial"/>
          <w:color w:val="222222"/>
          <w:sz w:val="30"/>
          <w:szCs w:val="30"/>
          <w:shd w:val="clear" w:color="auto" w:fill="FFFFFF"/>
        </w:rPr>
        <w:t>Race White</w:t>
      </w:r>
      <w:r w:rsidRPr="00102CEC">
        <w:rPr>
          <w:rFonts w:ascii="Book Antiqua" w:hAnsi="Book Antiqua" w:cs="Arial"/>
          <w:color w:val="222222"/>
          <w:sz w:val="30"/>
          <w:szCs w:val="30"/>
        </w:rPr>
        <w:br/>
      </w:r>
      <w:r w:rsidRPr="00102CEC">
        <w:rPr>
          <w:rFonts w:ascii="Book Antiqua" w:hAnsi="Book Antiqua" w:cs="Arial"/>
          <w:color w:val="222222"/>
          <w:sz w:val="30"/>
          <w:szCs w:val="30"/>
          <w:shd w:val="clear" w:color="auto" w:fill="FFFFFF"/>
        </w:rPr>
        <w:t>Marital Status Widowed</w:t>
      </w:r>
      <w:r w:rsidRPr="00102CEC">
        <w:rPr>
          <w:rFonts w:ascii="Book Antiqua" w:hAnsi="Book Antiqua" w:cs="Arial"/>
          <w:color w:val="222222"/>
          <w:sz w:val="30"/>
          <w:szCs w:val="30"/>
        </w:rPr>
        <w:br/>
      </w:r>
      <w:r w:rsidRPr="00102CEC">
        <w:rPr>
          <w:rFonts w:ascii="Book Antiqua" w:hAnsi="Book Antiqua" w:cs="Arial"/>
          <w:color w:val="222222"/>
          <w:sz w:val="30"/>
          <w:szCs w:val="30"/>
          <w:shd w:val="clear" w:color="auto" w:fill="FFFFFF"/>
        </w:rPr>
        <w:t>Age 76</w:t>
      </w:r>
      <w:r w:rsidRPr="00102CEC">
        <w:rPr>
          <w:rFonts w:ascii="Book Antiqua" w:hAnsi="Book Antiqua" w:cs="Arial"/>
          <w:color w:val="222222"/>
          <w:sz w:val="30"/>
          <w:szCs w:val="30"/>
        </w:rPr>
        <w:br/>
      </w:r>
      <w:r w:rsidRPr="00102CEC">
        <w:rPr>
          <w:rFonts w:ascii="Book Antiqua" w:hAnsi="Book Antiqua" w:cs="Arial"/>
          <w:color w:val="222222"/>
          <w:sz w:val="30"/>
          <w:szCs w:val="30"/>
          <w:shd w:val="clear" w:color="auto" w:fill="FFFFFF"/>
        </w:rPr>
        <w:t>Birth Date 24 Mar 1923</w:t>
      </w:r>
      <w:r w:rsidRPr="00102CEC">
        <w:rPr>
          <w:rFonts w:ascii="Book Antiqua" w:hAnsi="Book Antiqua" w:cs="Arial"/>
          <w:color w:val="222222"/>
          <w:sz w:val="30"/>
          <w:szCs w:val="30"/>
        </w:rPr>
        <w:br/>
      </w:r>
      <w:r w:rsidRPr="00102CEC">
        <w:rPr>
          <w:rFonts w:ascii="Book Antiqua" w:hAnsi="Book Antiqua" w:cs="Arial"/>
          <w:color w:val="222222"/>
          <w:sz w:val="30"/>
          <w:szCs w:val="30"/>
          <w:shd w:val="clear" w:color="auto" w:fill="FFFFFF"/>
        </w:rPr>
        <w:t>Birth Place Switzerland County, Indiana</w:t>
      </w:r>
      <w:r w:rsidRPr="00102CEC">
        <w:rPr>
          <w:rFonts w:ascii="Book Antiqua" w:hAnsi="Book Antiqua" w:cs="Arial"/>
          <w:color w:val="222222"/>
          <w:sz w:val="30"/>
          <w:szCs w:val="30"/>
        </w:rPr>
        <w:br/>
      </w:r>
      <w:r w:rsidRPr="00102CEC">
        <w:rPr>
          <w:rFonts w:ascii="Book Antiqua" w:hAnsi="Book Antiqua" w:cs="Arial"/>
          <w:color w:val="222222"/>
          <w:sz w:val="30"/>
          <w:szCs w:val="30"/>
          <w:shd w:val="clear" w:color="auto" w:fill="FFFFFF"/>
        </w:rPr>
        <w:t>Death Date 26 Dec 1999</w:t>
      </w:r>
      <w:r w:rsidRPr="00102CEC">
        <w:rPr>
          <w:rFonts w:ascii="Book Antiqua" w:hAnsi="Book Antiqua" w:cs="Arial"/>
          <w:color w:val="222222"/>
          <w:sz w:val="30"/>
          <w:szCs w:val="30"/>
        </w:rPr>
        <w:br/>
      </w:r>
      <w:r w:rsidRPr="00102CEC">
        <w:rPr>
          <w:rFonts w:ascii="Book Antiqua" w:hAnsi="Book Antiqua" w:cs="Arial"/>
          <w:color w:val="222222"/>
          <w:sz w:val="30"/>
          <w:szCs w:val="30"/>
          <w:shd w:val="clear" w:color="auto" w:fill="FFFFFF"/>
        </w:rPr>
        <w:t>Death Place Fort Wayne, Allen, Indiana, USA</w:t>
      </w:r>
      <w:r w:rsidRPr="00102CEC">
        <w:rPr>
          <w:rFonts w:ascii="Book Antiqua" w:hAnsi="Book Antiqua" w:cs="Arial"/>
          <w:color w:val="222222"/>
          <w:sz w:val="30"/>
          <w:szCs w:val="30"/>
        </w:rPr>
        <w:br/>
      </w:r>
      <w:r w:rsidRPr="00102CEC">
        <w:rPr>
          <w:rFonts w:ascii="Book Antiqua" w:hAnsi="Book Antiqua" w:cs="Arial"/>
          <w:color w:val="222222"/>
          <w:sz w:val="30"/>
          <w:szCs w:val="30"/>
          <w:shd w:val="clear" w:color="auto" w:fill="FFFFFF"/>
        </w:rPr>
        <w:t>Father  William H. Tague</w:t>
      </w:r>
      <w:r w:rsidRPr="00102CEC">
        <w:rPr>
          <w:rFonts w:ascii="Book Antiqua" w:hAnsi="Book Antiqua" w:cs="Arial"/>
          <w:color w:val="222222"/>
          <w:sz w:val="30"/>
          <w:szCs w:val="30"/>
        </w:rPr>
        <w:br/>
      </w:r>
      <w:r w:rsidRPr="00102CEC">
        <w:rPr>
          <w:rFonts w:ascii="Book Antiqua" w:hAnsi="Book Antiqua" w:cs="Arial"/>
          <w:color w:val="222222"/>
          <w:sz w:val="30"/>
          <w:szCs w:val="30"/>
          <w:shd w:val="clear" w:color="auto" w:fill="FFFFFF"/>
        </w:rPr>
        <w:t>Mother  Mary E. Vandever</w:t>
      </w:r>
      <w:r w:rsidRPr="00102CEC">
        <w:rPr>
          <w:rFonts w:ascii="Book Antiqua" w:hAnsi="Book Antiqua" w:cs="Arial"/>
          <w:color w:val="222222"/>
          <w:sz w:val="30"/>
          <w:szCs w:val="30"/>
        </w:rPr>
        <w:br/>
      </w:r>
      <w:r w:rsidRPr="00102CEC">
        <w:rPr>
          <w:rFonts w:ascii="Book Antiqua" w:hAnsi="Book Antiqua" w:cs="Arial"/>
          <w:color w:val="222222"/>
          <w:sz w:val="30"/>
          <w:szCs w:val="30"/>
          <w:shd w:val="clear" w:color="auto" w:fill="FFFFFF"/>
        </w:rPr>
        <w:t>Informant  Marvin Tague; son; Decatur, Indiana</w:t>
      </w:r>
      <w:r w:rsidRPr="00102CEC">
        <w:rPr>
          <w:rFonts w:ascii="Book Antiqua" w:hAnsi="Book Antiqua" w:cs="Arial"/>
          <w:color w:val="222222"/>
          <w:sz w:val="30"/>
          <w:szCs w:val="30"/>
        </w:rPr>
        <w:br/>
      </w:r>
      <w:r w:rsidRPr="00102CEC">
        <w:rPr>
          <w:rFonts w:ascii="Book Antiqua" w:hAnsi="Book Antiqua" w:cs="Arial"/>
          <w:color w:val="222222"/>
          <w:sz w:val="30"/>
          <w:szCs w:val="30"/>
          <w:shd w:val="clear" w:color="auto" w:fill="FFFFFF"/>
        </w:rPr>
        <w:t>Burial  December 29, 1999; Decatur Cemetery; Decatur, Indiana</w:t>
      </w:r>
    </w:p>
    <w:sectPr w:rsidR="00102CEC" w:rsidRPr="00DD641A" w:rsidSect="003B3419">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02CEC"/>
    <w:rsid w:val="001E5E6E"/>
    <w:rsid w:val="00275E4A"/>
    <w:rsid w:val="003B3419"/>
    <w:rsid w:val="004A79E4"/>
    <w:rsid w:val="004C4886"/>
    <w:rsid w:val="005E7F00"/>
    <w:rsid w:val="005F4559"/>
    <w:rsid w:val="006057AD"/>
    <w:rsid w:val="007612BD"/>
    <w:rsid w:val="007905B3"/>
    <w:rsid w:val="007E7C52"/>
    <w:rsid w:val="00885643"/>
    <w:rsid w:val="008C20DA"/>
    <w:rsid w:val="008D4408"/>
    <w:rsid w:val="00AA62E5"/>
    <w:rsid w:val="00B45C41"/>
    <w:rsid w:val="00B55454"/>
    <w:rsid w:val="00BC6400"/>
    <w:rsid w:val="00C06E7F"/>
    <w:rsid w:val="00C95CB0"/>
    <w:rsid w:val="00D16A38"/>
    <w:rsid w:val="00D63FD9"/>
    <w:rsid w:val="00DD641A"/>
    <w:rsid w:val="00E16677"/>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216</Words>
  <Characters>1097</Characters>
  <Application>Microsoft Office Word</Application>
  <DocSecurity>0</DocSecurity>
  <Lines>42</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2025-11-18T01:47:00Z</dcterms:created>
  <dcterms:modified xsi:type="dcterms:W3CDTF">2026-04-01T13:46:00Z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