
<file path=[Content_Types].xml><?xml version="1.0" encoding="utf-8"?>
<Types xmlns="http://schemas.openxmlformats.org/package/2006/content-types">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810149C" w14:textId="77777777" w:rsidR="008C20DA" w:rsidRDefault="008C20DA" w:rsidP="008C20DA">
      <w:pPr>
        <w:contextualSpacing/>
        <w:jc w:val="center"/>
        <w:rPr>
          <w:rFonts w:ascii="Book Antiqua" w:hAnsi="Book Antiqua"/>
          <w:sz w:val="40"/>
          <w:szCs w:val="40"/>
        </w:rPr>
      </w:pPr>
    </w:p>
    <w:p w14:paraId="3BF36D6E" w14:textId="77777777" w:rsidR="008C20DA" w:rsidRDefault="00AA62E5" w:rsidP="008C20DA">
      <w:pPr>
        <w:contextualSpacing/>
        <w:jc w:val="center"/>
        <w:rPr>
          <w:rFonts w:ascii="Book Antiqua" w:hAnsi="Book Antiqua"/>
          <w:sz w:val="40"/>
          <w:szCs w:val="40"/>
        </w:rPr>
      </w:pPr>
      <w:r>
        <w:rPr>
          <w:rFonts w:ascii="Book Antiqua" w:hAnsi="Book Antiqua"/>
          <w:sz w:val="40"/>
          <w:szCs w:val="40"/>
        </w:rPr>
        <w:t>Ferdinand H. Tabler</w:t>
      </w:r>
    </w:p>
    <w:p w14:paraId="04B9D6C0" w14:textId="77777777" w:rsidR="00AA62E5" w:rsidRDefault="00AA62E5" w:rsidP="008C20DA">
      <w:pPr>
        <w:contextualSpacing/>
        <w:jc w:val="center"/>
        <w:rPr>
          <w:rFonts w:ascii="Book Antiqua" w:hAnsi="Book Antiqua"/>
          <w:sz w:val="40"/>
          <w:szCs w:val="40"/>
        </w:rPr>
      </w:pPr>
      <w:r>
        <w:rPr>
          <w:rFonts w:ascii="Book Antiqua" w:hAnsi="Book Antiqua"/>
          <w:sz w:val="40"/>
          <w:szCs w:val="40"/>
        </w:rPr>
        <w:t>September 7, 1876 – August 21, 1934</w:t>
      </w:r>
    </w:p>
    <w:p w14:paraId="687049A8" w14:textId="77777777" w:rsidR="008C20DA" w:rsidRPr="007530A0" w:rsidRDefault="008C20DA" w:rsidP="008C20DA">
      <w:pPr>
        <w:contextualSpacing/>
        <w:jc w:val="center"/>
        <w:rPr>
          <w:rFonts w:ascii="Book Antiqua" w:hAnsi="Book Antiqua"/>
          <w:sz w:val="24"/>
          <w:szCs w:val="24"/>
        </w:rPr>
      </w:pPr>
    </w:p>
    <w:p w14:paraId="36C69DEE" w14:textId="77777777" w:rsidR="008C20DA" w:rsidRDefault="00AA62E5" w:rsidP="008C20DA">
      <w:pPr>
        <w:contextualSpacing/>
        <w:jc w:val="center"/>
        <w:rPr>
          <w:rFonts w:ascii="Book Antiqua" w:hAnsi="Book Antiqua"/>
          <w:sz w:val="40"/>
          <w:szCs w:val="40"/>
        </w:rPr>
      </w:pPr>
      <w:r>
        <w:rPr>
          <w:noProof/>
        </w:rPr>
        <w:drawing>
          <wp:inline distT="0" distB="0" distL="0" distR="0" wp14:anchorId="7E33411B" wp14:editId="614E36D8">
            <wp:extent cx="2815760" cy="1638300"/>
            <wp:effectExtent l="0" t="0" r="3810" b="0"/>
            <wp:docPr id="2" name="Picture 2" descr="https://images.findagrave.com/photos/2012/269/44433872_13486589093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images.findagrave.com/photos/2012/269/44433872_134865890938.jpg"/>
                    <pic:cNvPicPr>
                      <a:picLocks noChangeAspect="1" noChangeArrowheads="1"/>
                    </pic:cNvPicPr>
                  </pic:nvPicPr>
                  <pic:blipFill rotWithShape="1">
                    <a:blip r:embed="rId4">
                      <a:extLst>
                        <a:ext uri="{BEBA8EAE-BF5A-486C-A8C5-ECC9F3942E4B}">
                          <a14:imgProps xmlns:a14="http://schemas.microsoft.com/office/drawing/2010/main">
                            <a14:imgLayer r:embed="rId5">
                              <a14:imgEffect>
                                <a14:brightnessContrast bright="20000" contrast="40000"/>
                              </a14:imgEffect>
                            </a14:imgLayer>
                          </a14:imgProps>
                        </a:ext>
                        <a:ext uri="{28A0092B-C50C-407E-A947-70E740481C1C}">
                          <a14:useLocalDpi xmlns:a14="http://schemas.microsoft.com/office/drawing/2010/main" val="0"/>
                        </a:ext>
                      </a:extLst>
                    </a:blip>
                    <a:srcRect l="1" t="23247" r="1032"/>
                    <a:stretch/>
                  </pic:blipFill>
                  <pic:spPr bwMode="auto">
                    <a:xfrm>
                      <a:off x="0" y="0"/>
                      <a:ext cx="2823049" cy="1642541"/>
                    </a:xfrm>
                    <a:prstGeom prst="rect">
                      <a:avLst/>
                    </a:prstGeom>
                    <a:noFill/>
                    <a:ln>
                      <a:noFill/>
                    </a:ln>
                    <a:extLst>
                      <a:ext uri="{53640926-AAD7-44D8-BBD7-CCE9431645EC}">
                        <a14:shadowObscured xmlns:a14="http://schemas.microsoft.com/office/drawing/2010/main"/>
                      </a:ext>
                    </a:extLst>
                  </pic:spPr>
                </pic:pic>
              </a:graphicData>
            </a:graphic>
          </wp:inline>
        </w:drawing>
      </w:r>
    </w:p>
    <w:p w14:paraId="7CA57C83" w14:textId="77777777" w:rsidR="008C20DA" w:rsidRPr="008C20DA" w:rsidRDefault="008C20DA" w:rsidP="008C20DA">
      <w:pPr>
        <w:contextualSpacing/>
        <w:jc w:val="center"/>
        <w:rPr>
          <w:rFonts w:ascii="Book Antiqua" w:hAnsi="Book Antiqua"/>
          <w:sz w:val="30"/>
          <w:szCs w:val="30"/>
        </w:rPr>
      </w:pPr>
      <w:r w:rsidRPr="008C20DA">
        <w:rPr>
          <w:rFonts w:ascii="Book Antiqua" w:hAnsi="Book Antiqua"/>
          <w:sz w:val="30"/>
          <w:szCs w:val="30"/>
        </w:rPr>
        <w:t xml:space="preserve">Photo by </w:t>
      </w:r>
      <w:r w:rsidR="00AA62E5">
        <w:rPr>
          <w:rFonts w:ascii="Book Antiqua" w:hAnsi="Book Antiqua"/>
          <w:sz w:val="30"/>
          <w:szCs w:val="30"/>
        </w:rPr>
        <w:t>Alicia Kneuss</w:t>
      </w:r>
    </w:p>
    <w:p w14:paraId="73A6B19C" w14:textId="77777777" w:rsidR="008C20DA" w:rsidRDefault="008C20DA" w:rsidP="00F50B8B">
      <w:pPr>
        <w:contextualSpacing/>
        <w:rPr>
          <w:rFonts w:ascii="Book Antiqua" w:hAnsi="Book Antiqua"/>
          <w:sz w:val="30"/>
          <w:szCs w:val="30"/>
        </w:rPr>
      </w:pPr>
    </w:p>
    <w:p w14:paraId="4B83B880" w14:textId="24E778C6" w:rsidR="00AA62E5" w:rsidRDefault="007530A0" w:rsidP="00AA62E5">
      <w:pPr>
        <w:contextualSpacing/>
        <w:rPr>
          <w:rFonts w:ascii="Book Antiqua" w:hAnsi="Book Antiqua"/>
          <w:sz w:val="30"/>
          <w:szCs w:val="30"/>
        </w:rPr>
      </w:pPr>
      <w:r>
        <w:rPr>
          <w:rFonts w:ascii="Book Antiqua" w:hAnsi="Book Antiqua"/>
          <w:sz w:val="30"/>
          <w:szCs w:val="30"/>
        </w:rPr>
        <w:t>H</w:t>
      </w:r>
      <w:r w:rsidR="00AA62E5" w:rsidRPr="00AA62E5">
        <w:rPr>
          <w:rFonts w:ascii="Book Antiqua" w:hAnsi="Book Antiqua"/>
          <w:sz w:val="30"/>
          <w:szCs w:val="30"/>
        </w:rPr>
        <w:t>andw</w:t>
      </w:r>
      <w:r w:rsidR="00AA62E5">
        <w:rPr>
          <w:rFonts w:ascii="Book Antiqua" w:hAnsi="Book Antiqua"/>
          <w:sz w:val="30"/>
          <w:szCs w:val="30"/>
        </w:rPr>
        <w:t>ritten: Thursday, Aug. 23, 1934</w:t>
      </w:r>
      <w:r w:rsidR="00AA62E5" w:rsidRPr="00AA62E5">
        <w:rPr>
          <w:rFonts w:ascii="Book Antiqua" w:hAnsi="Book Antiqua"/>
          <w:sz w:val="30"/>
          <w:szCs w:val="30"/>
        </w:rPr>
        <w:br/>
      </w:r>
      <w:r w:rsidR="00AA62E5" w:rsidRPr="00AA62E5">
        <w:rPr>
          <w:rFonts w:ascii="Book Antiqua" w:hAnsi="Book Antiqua"/>
          <w:sz w:val="30"/>
          <w:szCs w:val="30"/>
        </w:rPr>
        <w:br/>
        <w:t>DEATH TAKES FERD TABLER</w:t>
      </w:r>
      <w:r w:rsidR="00AA62E5">
        <w:rPr>
          <w:rFonts w:ascii="Book Antiqua" w:hAnsi="Book Antiqua"/>
          <w:sz w:val="30"/>
          <w:szCs w:val="30"/>
        </w:rPr>
        <w:t xml:space="preserve"> </w:t>
      </w:r>
      <w:r w:rsidR="00AA62E5" w:rsidRPr="00AA62E5">
        <w:rPr>
          <w:rFonts w:ascii="Book Antiqua" w:hAnsi="Book Antiqua"/>
          <w:sz w:val="30"/>
          <w:szCs w:val="30"/>
        </w:rPr>
        <w:br/>
        <w:t>Prominent Monroe Businessman i</w:t>
      </w:r>
      <w:r w:rsidR="00AA62E5">
        <w:rPr>
          <w:rFonts w:ascii="Book Antiqua" w:hAnsi="Book Antiqua"/>
          <w:sz w:val="30"/>
          <w:szCs w:val="30"/>
        </w:rPr>
        <w:t>s</w:t>
      </w:r>
      <w:r w:rsidR="00AA62E5" w:rsidRPr="00AA62E5">
        <w:rPr>
          <w:rFonts w:ascii="Book Antiqua" w:hAnsi="Book Antiqua"/>
          <w:sz w:val="30"/>
          <w:szCs w:val="30"/>
        </w:rPr>
        <w:t xml:space="preserve"> Victim of Infection</w:t>
      </w:r>
      <w:r w:rsidR="00AA62E5">
        <w:rPr>
          <w:rFonts w:ascii="Book Antiqua" w:hAnsi="Book Antiqua"/>
          <w:sz w:val="30"/>
          <w:szCs w:val="30"/>
        </w:rPr>
        <w:t xml:space="preserve"> </w:t>
      </w:r>
      <w:r w:rsidR="00AA62E5" w:rsidRPr="00AA62E5">
        <w:rPr>
          <w:rFonts w:ascii="Book Antiqua" w:hAnsi="Book Antiqua"/>
          <w:sz w:val="30"/>
          <w:szCs w:val="30"/>
        </w:rPr>
        <w:br/>
      </w:r>
      <w:r w:rsidR="00AA62E5" w:rsidRPr="00AA62E5">
        <w:rPr>
          <w:rFonts w:ascii="Book Antiqua" w:hAnsi="Book Antiqua"/>
          <w:sz w:val="30"/>
          <w:szCs w:val="30"/>
        </w:rPr>
        <w:br/>
      </w:r>
      <w:r w:rsidR="00AA62E5">
        <w:rPr>
          <w:rFonts w:ascii="Book Antiqua" w:hAnsi="Book Antiqua"/>
          <w:sz w:val="30"/>
          <w:szCs w:val="30"/>
        </w:rPr>
        <w:t xml:space="preserve">   </w:t>
      </w:r>
      <w:r w:rsidR="00AA62E5" w:rsidRPr="00AA62E5">
        <w:rPr>
          <w:rFonts w:ascii="Book Antiqua" w:hAnsi="Book Antiqua"/>
          <w:sz w:val="30"/>
          <w:szCs w:val="30"/>
        </w:rPr>
        <w:t xml:space="preserve">Ferdinand H. Tabler, 57, well-known Monroe </w:t>
      </w:r>
      <w:proofErr w:type="gramStart"/>
      <w:r w:rsidR="00AA62E5" w:rsidRPr="00AA62E5">
        <w:rPr>
          <w:rFonts w:ascii="Book Antiqua" w:hAnsi="Book Antiqua"/>
          <w:sz w:val="30"/>
          <w:szCs w:val="30"/>
        </w:rPr>
        <w:t>business man</w:t>
      </w:r>
      <w:proofErr w:type="gramEnd"/>
      <w:r w:rsidR="00AA62E5" w:rsidRPr="00AA62E5">
        <w:rPr>
          <w:rFonts w:ascii="Book Antiqua" w:hAnsi="Book Antiqua"/>
          <w:sz w:val="30"/>
          <w:szCs w:val="30"/>
        </w:rPr>
        <w:t>, died at the Adams County Memorial Hospital in Decatur Tuesday afternoon at 1:40 o'clock. Death resulted from blood poison which developed from an infection on his right hand. Mr. Tabler was one of Monroe's leading business men and the town will feel his loss to a great extent.</w:t>
      </w:r>
      <w:r w:rsidR="00AA62E5">
        <w:rPr>
          <w:rFonts w:ascii="Book Antiqua" w:hAnsi="Book Antiqua"/>
          <w:sz w:val="30"/>
          <w:szCs w:val="30"/>
        </w:rPr>
        <w:t xml:space="preserve"> </w:t>
      </w:r>
      <w:r w:rsidR="00AA62E5" w:rsidRPr="00AA62E5">
        <w:rPr>
          <w:rFonts w:ascii="Book Antiqua" w:hAnsi="Book Antiqua"/>
          <w:sz w:val="30"/>
          <w:szCs w:val="30"/>
        </w:rPr>
        <w:br/>
      </w:r>
      <w:r w:rsidR="00AA62E5">
        <w:rPr>
          <w:rFonts w:ascii="Book Antiqua" w:hAnsi="Book Antiqua"/>
          <w:sz w:val="30"/>
          <w:szCs w:val="30"/>
        </w:rPr>
        <w:t xml:space="preserve">   </w:t>
      </w:r>
      <w:r w:rsidR="00AA62E5" w:rsidRPr="00AA62E5">
        <w:rPr>
          <w:rFonts w:ascii="Book Antiqua" w:hAnsi="Book Antiqua"/>
          <w:sz w:val="30"/>
          <w:szCs w:val="30"/>
        </w:rPr>
        <w:t>Mr. Tabler had injured his hand several weeks ago while working at his filling station at Monroe. An infection developed and he was removed to the hospital last Friday.</w:t>
      </w:r>
      <w:r w:rsidR="00AA62E5">
        <w:rPr>
          <w:rFonts w:ascii="Book Antiqua" w:hAnsi="Book Antiqua"/>
          <w:sz w:val="30"/>
          <w:szCs w:val="30"/>
        </w:rPr>
        <w:t xml:space="preserve"> </w:t>
      </w:r>
      <w:r w:rsidR="00AA62E5" w:rsidRPr="00AA62E5">
        <w:rPr>
          <w:rFonts w:ascii="Book Antiqua" w:hAnsi="Book Antiqua"/>
          <w:sz w:val="30"/>
          <w:szCs w:val="30"/>
        </w:rPr>
        <w:br/>
      </w:r>
      <w:r w:rsidR="00AA62E5">
        <w:rPr>
          <w:rFonts w:ascii="Book Antiqua" w:hAnsi="Book Antiqua"/>
          <w:sz w:val="30"/>
          <w:szCs w:val="30"/>
        </w:rPr>
        <w:t xml:space="preserve">   </w:t>
      </w:r>
      <w:r w:rsidR="00AA62E5" w:rsidRPr="00AA62E5">
        <w:rPr>
          <w:rFonts w:ascii="Book Antiqua" w:hAnsi="Book Antiqua"/>
          <w:sz w:val="30"/>
          <w:szCs w:val="30"/>
        </w:rPr>
        <w:t>Mr. Tabler had resided in Monroe for about 30 years. He conducted a garage at Monroe for a number of years, later going into the grocery and restaurant business. Several years ago he opened a filling station.</w:t>
      </w:r>
      <w:r w:rsidR="00AA62E5">
        <w:rPr>
          <w:rFonts w:ascii="Book Antiqua" w:hAnsi="Book Antiqua"/>
          <w:sz w:val="30"/>
          <w:szCs w:val="30"/>
        </w:rPr>
        <w:t xml:space="preserve"> </w:t>
      </w:r>
      <w:r w:rsidR="00AA62E5" w:rsidRPr="00AA62E5">
        <w:rPr>
          <w:rFonts w:ascii="Book Antiqua" w:hAnsi="Book Antiqua"/>
          <w:sz w:val="30"/>
          <w:szCs w:val="30"/>
        </w:rPr>
        <w:br/>
      </w:r>
      <w:r w:rsidR="00AA62E5">
        <w:rPr>
          <w:rFonts w:ascii="Book Antiqua" w:hAnsi="Book Antiqua"/>
          <w:sz w:val="30"/>
          <w:szCs w:val="30"/>
        </w:rPr>
        <w:t xml:space="preserve">   </w:t>
      </w:r>
      <w:r w:rsidR="00AA62E5" w:rsidRPr="00AA62E5">
        <w:rPr>
          <w:rFonts w:ascii="Book Antiqua" w:hAnsi="Book Antiqua"/>
          <w:sz w:val="30"/>
          <w:szCs w:val="30"/>
        </w:rPr>
        <w:t>He was born in Ohio on September 7, 1876, a son of John and Mary Tabler. His marriage to Mary LeBrun took place in Monroe and one daughter was born to the union, Mrs. Blanche Moore of Ft. Wayne.</w:t>
      </w:r>
      <w:r w:rsidR="00AA62E5">
        <w:rPr>
          <w:rFonts w:ascii="Book Antiqua" w:hAnsi="Book Antiqua"/>
          <w:sz w:val="30"/>
          <w:szCs w:val="30"/>
        </w:rPr>
        <w:t xml:space="preserve"> </w:t>
      </w:r>
      <w:r w:rsidR="00AA62E5" w:rsidRPr="00AA62E5">
        <w:rPr>
          <w:rFonts w:ascii="Book Antiqua" w:hAnsi="Book Antiqua"/>
          <w:sz w:val="30"/>
          <w:szCs w:val="30"/>
        </w:rPr>
        <w:br/>
      </w:r>
      <w:r w:rsidR="00AA62E5">
        <w:rPr>
          <w:rFonts w:ascii="Book Antiqua" w:hAnsi="Book Antiqua"/>
          <w:sz w:val="30"/>
          <w:szCs w:val="30"/>
        </w:rPr>
        <w:t xml:space="preserve">   </w:t>
      </w:r>
      <w:r w:rsidR="00AA62E5" w:rsidRPr="00AA62E5">
        <w:rPr>
          <w:rFonts w:ascii="Book Antiqua" w:hAnsi="Book Antiqua"/>
          <w:sz w:val="30"/>
          <w:szCs w:val="30"/>
        </w:rPr>
        <w:t>Surviving besides the widow and daughter, are a grandson, Jack Moore of Ft. Wayne, a brother, M. H. Tabler of Maywood, New Jersey; and two sisters, Mrs. C. S. Mumma of Markle and Mrs. Frank Martz, of Monroe.</w:t>
      </w:r>
      <w:r w:rsidR="00AA62E5">
        <w:rPr>
          <w:rFonts w:ascii="Book Antiqua" w:hAnsi="Book Antiqua"/>
          <w:sz w:val="30"/>
          <w:szCs w:val="30"/>
        </w:rPr>
        <w:t xml:space="preserve"> </w:t>
      </w:r>
      <w:r w:rsidR="00AA62E5" w:rsidRPr="00AA62E5">
        <w:rPr>
          <w:rFonts w:ascii="Book Antiqua" w:hAnsi="Book Antiqua"/>
          <w:sz w:val="30"/>
          <w:szCs w:val="30"/>
        </w:rPr>
        <w:br/>
      </w:r>
      <w:r w:rsidR="00AA62E5">
        <w:rPr>
          <w:rFonts w:ascii="Book Antiqua" w:hAnsi="Book Antiqua"/>
          <w:sz w:val="30"/>
          <w:szCs w:val="30"/>
        </w:rPr>
        <w:t xml:space="preserve">   </w:t>
      </w:r>
      <w:r w:rsidR="00AA62E5" w:rsidRPr="00AA62E5">
        <w:rPr>
          <w:rFonts w:ascii="Book Antiqua" w:hAnsi="Book Antiqua"/>
          <w:sz w:val="30"/>
          <w:szCs w:val="30"/>
        </w:rPr>
        <w:t>He was a member of the Methodist Church of Monroe.</w:t>
      </w:r>
      <w:r w:rsidR="00AA62E5">
        <w:rPr>
          <w:rFonts w:ascii="Book Antiqua" w:hAnsi="Book Antiqua"/>
          <w:sz w:val="30"/>
          <w:szCs w:val="30"/>
        </w:rPr>
        <w:t xml:space="preserve"> </w:t>
      </w:r>
    </w:p>
    <w:p w14:paraId="1749E690" w14:textId="77777777" w:rsidR="008369A7" w:rsidRDefault="00AA62E5" w:rsidP="00AA62E5">
      <w:pPr>
        <w:contextualSpacing/>
        <w:rPr>
          <w:rFonts w:ascii="Book Antiqua" w:hAnsi="Book Antiqua"/>
          <w:sz w:val="30"/>
          <w:szCs w:val="30"/>
        </w:rPr>
      </w:pPr>
      <w:r w:rsidRPr="00AA62E5">
        <w:rPr>
          <w:rFonts w:ascii="Book Antiqua" w:hAnsi="Book Antiqua"/>
          <w:sz w:val="30"/>
          <w:szCs w:val="30"/>
        </w:rPr>
        <w:br/>
      </w:r>
      <w:r>
        <w:rPr>
          <w:rFonts w:ascii="Book Antiqua" w:hAnsi="Book Antiqua"/>
          <w:sz w:val="30"/>
          <w:szCs w:val="30"/>
        </w:rPr>
        <w:t>**</w:t>
      </w:r>
      <w:r w:rsidRPr="00AA62E5">
        <w:rPr>
          <w:rFonts w:ascii="Book Antiqua" w:hAnsi="Book Antiqua"/>
          <w:sz w:val="30"/>
          <w:szCs w:val="30"/>
        </w:rPr>
        <w:br/>
        <w:t xml:space="preserve">Handwritten: </w:t>
      </w:r>
      <w:r>
        <w:rPr>
          <w:rFonts w:ascii="Book Antiqua" w:hAnsi="Book Antiqua"/>
          <w:sz w:val="30"/>
          <w:szCs w:val="30"/>
        </w:rPr>
        <w:t>Thursday, Aug. 23, 1934</w:t>
      </w:r>
      <w:r w:rsidRPr="00AA62E5">
        <w:rPr>
          <w:rFonts w:ascii="Book Antiqua" w:hAnsi="Book Antiqua"/>
          <w:sz w:val="30"/>
          <w:szCs w:val="30"/>
        </w:rPr>
        <w:br/>
      </w:r>
      <w:r w:rsidRPr="00AA62E5">
        <w:rPr>
          <w:rFonts w:ascii="Book Antiqua" w:hAnsi="Book Antiqua"/>
          <w:sz w:val="30"/>
          <w:szCs w:val="30"/>
        </w:rPr>
        <w:br/>
        <w:t>TABLER FUNERAL TODAY</w:t>
      </w:r>
      <w:r w:rsidRPr="00AA62E5">
        <w:rPr>
          <w:rFonts w:ascii="Book Antiqua" w:hAnsi="Book Antiqua"/>
          <w:sz w:val="30"/>
          <w:szCs w:val="30"/>
        </w:rPr>
        <w:br/>
      </w:r>
      <w:r w:rsidRPr="00AA62E5">
        <w:rPr>
          <w:rFonts w:ascii="Book Antiqua" w:hAnsi="Book Antiqua"/>
          <w:sz w:val="30"/>
          <w:szCs w:val="30"/>
        </w:rPr>
        <w:br/>
      </w:r>
      <w:r>
        <w:rPr>
          <w:rFonts w:ascii="Book Antiqua" w:hAnsi="Book Antiqua"/>
          <w:sz w:val="30"/>
          <w:szCs w:val="30"/>
        </w:rPr>
        <w:t xml:space="preserve">   </w:t>
      </w:r>
      <w:r w:rsidRPr="00AA62E5">
        <w:rPr>
          <w:rFonts w:ascii="Book Antiqua" w:hAnsi="Book Antiqua"/>
          <w:sz w:val="30"/>
          <w:szCs w:val="30"/>
        </w:rPr>
        <w:t>Funeral services for Ferd Tabler, well-known Monroe businessman who died Tuesday, were held this afternoon at 1:15 o'clock at home and at 1:30 at the Monroe M. E. Church, Rev. Elbert Morford, pastor of the church officiating. Burial was made in the Decatur Cemetery.</w:t>
      </w:r>
    </w:p>
    <w:p w14:paraId="22FDAC6D" w14:textId="77777777" w:rsidR="007530A0" w:rsidRDefault="007530A0" w:rsidP="00AA62E5">
      <w:pPr>
        <w:contextualSpacing/>
        <w:rPr>
          <w:rFonts w:ascii="Book Antiqua" w:hAnsi="Book Antiqua"/>
          <w:sz w:val="30"/>
          <w:szCs w:val="30"/>
        </w:rPr>
      </w:pPr>
    </w:p>
    <w:p w14:paraId="6C4EBCC9" w14:textId="77777777" w:rsidR="007530A0" w:rsidRDefault="007530A0" w:rsidP="00AA62E5">
      <w:pPr>
        <w:contextualSpacing/>
        <w:rPr>
          <w:rFonts w:ascii="Book Antiqua" w:hAnsi="Book Antiqua"/>
          <w:sz w:val="30"/>
          <w:szCs w:val="30"/>
        </w:rPr>
      </w:pPr>
      <w:r w:rsidRPr="007530A0">
        <w:rPr>
          <w:rFonts w:ascii="Book Antiqua" w:hAnsi="Book Antiqua"/>
          <w:sz w:val="30"/>
          <w:szCs w:val="30"/>
        </w:rPr>
        <w:t xml:space="preserve">Adams County </w:t>
      </w:r>
      <w:r>
        <w:rPr>
          <w:rFonts w:ascii="Book Antiqua" w:hAnsi="Book Antiqua"/>
          <w:sz w:val="30"/>
          <w:szCs w:val="30"/>
        </w:rPr>
        <w:t xml:space="preserve">(IN) </w:t>
      </w:r>
      <w:r w:rsidRPr="007530A0">
        <w:rPr>
          <w:rFonts w:ascii="Book Antiqua" w:hAnsi="Book Antiqua"/>
          <w:sz w:val="30"/>
          <w:szCs w:val="30"/>
        </w:rPr>
        <w:t xml:space="preserve">Historical Museum </w:t>
      </w:r>
    </w:p>
    <w:p w14:paraId="091ED08C" w14:textId="0A1AFF9A" w:rsidR="00AA62E5" w:rsidRPr="00AA62E5" w:rsidRDefault="007530A0">
      <w:pPr>
        <w:contextualSpacing/>
        <w:rPr>
          <w:rFonts w:ascii="Book Antiqua" w:hAnsi="Book Antiqua"/>
          <w:sz w:val="30"/>
          <w:szCs w:val="30"/>
        </w:rPr>
      </w:pPr>
      <w:r w:rsidRPr="007530A0">
        <w:rPr>
          <w:rFonts w:ascii="Book Antiqua" w:hAnsi="Book Antiqua"/>
          <w:sz w:val="30"/>
          <w:szCs w:val="30"/>
        </w:rPr>
        <w:t>1934 Scrapbook, image 076</w:t>
      </w:r>
    </w:p>
    <w:sectPr w:rsidR="00AA62E5" w:rsidRPr="00AA62E5" w:rsidSect="007530A0">
      <w:pgSz w:w="12240" w:h="20880" w:code="5"/>
      <w:pgMar w:top="720" w:right="72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50B8B"/>
    <w:rsid w:val="000D44E9"/>
    <w:rsid w:val="0017399F"/>
    <w:rsid w:val="001E5E6E"/>
    <w:rsid w:val="003C1667"/>
    <w:rsid w:val="004B007C"/>
    <w:rsid w:val="004C4886"/>
    <w:rsid w:val="005F4559"/>
    <w:rsid w:val="00651E8E"/>
    <w:rsid w:val="007530A0"/>
    <w:rsid w:val="007E7C52"/>
    <w:rsid w:val="008369A7"/>
    <w:rsid w:val="00885643"/>
    <w:rsid w:val="008C20DA"/>
    <w:rsid w:val="008D4408"/>
    <w:rsid w:val="009925B9"/>
    <w:rsid w:val="00AA62E5"/>
    <w:rsid w:val="00B45C41"/>
    <w:rsid w:val="00B55454"/>
    <w:rsid w:val="00BC6400"/>
    <w:rsid w:val="00C06E7F"/>
    <w:rsid w:val="00C95CB0"/>
    <w:rsid w:val="00D16A38"/>
    <w:rsid w:val="00D63FD9"/>
    <w:rsid w:val="00E16677"/>
    <w:rsid w:val="00F05F77"/>
    <w:rsid w:val="00F108B3"/>
    <w:rsid w:val="00F27C02"/>
    <w:rsid w:val="00F43A0A"/>
    <w:rsid w:val="00F50B8B"/>
    <w:rsid w:val="00FF228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8CD1AA7"/>
  <w15:docId w15:val="{F607FD68-7177-46AD-B556-4DDF7B097B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before="100" w:beforeAutospacing="1" w:after="100" w:afterAutospacing="1"/>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F50B8B"/>
    <w:rPr>
      <w:rFonts w:ascii="Times New Roman" w:eastAsia="Times New Roman" w:hAnsi="Times New Roman" w:cs="Times New Roman"/>
      <w:sz w:val="24"/>
      <w:szCs w:val="24"/>
    </w:rPr>
  </w:style>
  <w:style w:type="character" w:styleId="Strong">
    <w:name w:val="Strong"/>
    <w:basedOn w:val="DefaultParagraphFont"/>
    <w:uiPriority w:val="22"/>
    <w:qFormat/>
    <w:rsid w:val="00F50B8B"/>
    <w:rPr>
      <w:b/>
      <w:bCs/>
    </w:rPr>
  </w:style>
  <w:style w:type="paragraph" w:styleId="BalloonText">
    <w:name w:val="Balloon Text"/>
    <w:basedOn w:val="Normal"/>
    <w:link w:val="BalloonTextChar"/>
    <w:uiPriority w:val="99"/>
    <w:semiHidden/>
    <w:unhideWhenUsed/>
    <w:rsid w:val="008C20DA"/>
    <w:pPr>
      <w:spacing w:before="0"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8C20DA"/>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6250377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microsoft.com/office/2007/relationships/hdphoto" Target="media/hdphoto1.wdp"/><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TotalTime>
  <Pages>1</Pages>
  <Words>307</Words>
  <Characters>1483</Characters>
  <Application>Microsoft Office Word</Application>
  <DocSecurity>0</DocSecurity>
  <Lines>44</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Jim Cox</dc:creator>
  <cp:lastModifiedBy>Margie Pearce</cp:lastModifiedBy>
  <cp:revision>8</cp:revision>
  <dcterms:created xsi:type="dcterms:W3CDTF">2020-06-13T14:34:00Z</dcterms:created>
  <dcterms:modified xsi:type="dcterms:W3CDTF">2026-04-01T13:18:00Z</dcterms:modified>
</cp:coreProperties>
</file>