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B74A64" w14:textId="77777777" w:rsidR="003F7C92" w:rsidRDefault="003F7C92" w:rsidP="000E417B">
      <w:pPr>
        <w:spacing w:after="100"/>
        <w:contextualSpacing/>
        <w:jc w:val="center"/>
        <w:rPr>
          <w:rFonts w:ascii="Book Antiqua" w:hAnsi="Book Antiqua"/>
          <w:sz w:val="40"/>
          <w:szCs w:val="40"/>
        </w:rPr>
      </w:pPr>
    </w:p>
    <w:p w14:paraId="78AD9AA4" w14:textId="0698226E" w:rsidR="004A0D5E" w:rsidRDefault="00340891" w:rsidP="000E417B">
      <w:pPr>
        <w:spacing w:after="100"/>
        <w:contextualSpacing/>
        <w:jc w:val="center"/>
        <w:rPr>
          <w:rFonts w:ascii="Book Antiqua" w:hAnsi="Book Antiqua"/>
          <w:sz w:val="40"/>
          <w:szCs w:val="40"/>
        </w:rPr>
      </w:pPr>
      <w:r>
        <w:rPr>
          <w:rFonts w:ascii="Book Antiqua" w:hAnsi="Book Antiqua"/>
          <w:sz w:val="40"/>
          <w:szCs w:val="40"/>
        </w:rPr>
        <w:t>Edward Louis</w:t>
      </w:r>
      <w:r w:rsidR="003069A2">
        <w:rPr>
          <w:rFonts w:ascii="Book Antiqua" w:hAnsi="Book Antiqua"/>
          <w:sz w:val="40"/>
          <w:szCs w:val="40"/>
        </w:rPr>
        <w:t xml:space="preserve"> Summers</w:t>
      </w:r>
    </w:p>
    <w:p w14:paraId="37128E40" w14:textId="51C3943B" w:rsidR="003069A2" w:rsidRDefault="00340891" w:rsidP="000E417B">
      <w:pPr>
        <w:spacing w:after="100"/>
        <w:contextualSpacing/>
        <w:jc w:val="center"/>
        <w:rPr>
          <w:rFonts w:ascii="Book Antiqua" w:hAnsi="Book Antiqua"/>
          <w:sz w:val="40"/>
          <w:szCs w:val="40"/>
        </w:rPr>
      </w:pPr>
      <w:r>
        <w:rPr>
          <w:rFonts w:ascii="Book Antiqua" w:hAnsi="Book Antiqua"/>
          <w:sz w:val="40"/>
          <w:szCs w:val="40"/>
        </w:rPr>
        <w:t>June 20, 1914 – July 8, 2012</w:t>
      </w:r>
    </w:p>
    <w:p w14:paraId="5DE7ECB6" w14:textId="77777777" w:rsidR="000E417B" w:rsidRDefault="000E417B" w:rsidP="000E417B">
      <w:pPr>
        <w:spacing w:after="100"/>
        <w:contextualSpacing/>
        <w:jc w:val="center"/>
        <w:rPr>
          <w:rFonts w:ascii="Book Antiqua" w:hAnsi="Book Antiqua"/>
          <w:sz w:val="40"/>
          <w:szCs w:val="40"/>
        </w:rPr>
      </w:pPr>
    </w:p>
    <w:p w14:paraId="2570FC8D" w14:textId="2BE6E6A7" w:rsidR="0034173A" w:rsidRPr="00247296" w:rsidRDefault="00340891" w:rsidP="000E417B">
      <w:pPr>
        <w:spacing w:after="100"/>
        <w:contextualSpacing/>
        <w:jc w:val="center"/>
        <w:rPr>
          <w:rFonts w:ascii="Book Antiqua" w:hAnsi="Book Antiqua"/>
          <w:sz w:val="30"/>
          <w:szCs w:val="30"/>
        </w:rPr>
      </w:pPr>
      <w:r>
        <w:rPr>
          <w:noProof/>
        </w:rPr>
        <w:drawing>
          <wp:inline distT="0" distB="0" distL="0" distR="0" wp14:anchorId="4EE805E7" wp14:editId="1455672F">
            <wp:extent cx="3676650" cy="2999699"/>
            <wp:effectExtent l="0" t="0" r="0" b="0"/>
            <wp:docPr id="12214058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4006" t="4108" r="1122" b="1396"/>
                    <a:stretch>
                      <a:fillRect/>
                    </a:stretch>
                  </pic:blipFill>
                  <pic:spPr bwMode="auto">
                    <a:xfrm>
                      <a:off x="0" y="0"/>
                      <a:ext cx="3689342" cy="3010054"/>
                    </a:xfrm>
                    <a:prstGeom prst="rect">
                      <a:avLst/>
                    </a:prstGeom>
                    <a:noFill/>
                    <a:ln>
                      <a:noFill/>
                    </a:ln>
                    <a:extLst>
                      <a:ext uri="{53640926-AAD7-44D8-BBD7-CCE9431645EC}">
                        <a14:shadowObscured xmlns:a14="http://schemas.microsoft.com/office/drawing/2010/main"/>
                      </a:ext>
                    </a:extLst>
                  </pic:spPr>
                </pic:pic>
              </a:graphicData>
            </a:graphic>
          </wp:inline>
        </w:drawing>
      </w:r>
    </w:p>
    <w:p w14:paraId="7A957F6A" w14:textId="39F65FB3" w:rsidR="000E417B" w:rsidRPr="00247296" w:rsidRDefault="000E417B" w:rsidP="000E417B">
      <w:pPr>
        <w:spacing w:after="100"/>
        <w:contextualSpacing/>
        <w:jc w:val="center"/>
        <w:rPr>
          <w:rFonts w:ascii="Book Antiqua" w:hAnsi="Book Antiqua"/>
          <w:sz w:val="30"/>
          <w:szCs w:val="30"/>
        </w:rPr>
      </w:pPr>
      <w:r w:rsidRPr="00247296">
        <w:rPr>
          <w:rFonts w:ascii="Book Antiqua" w:hAnsi="Book Antiqua"/>
          <w:sz w:val="30"/>
          <w:szCs w:val="30"/>
        </w:rPr>
        <w:t xml:space="preserve">Photo by </w:t>
      </w:r>
      <w:r w:rsidR="00340891">
        <w:rPr>
          <w:rFonts w:ascii="Book Antiqua" w:hAnsi="Book Antiqua"/>
          <w:sz w:val="30"/>
          <w:szCs w:val="30"/>
        </w:rPr>
        <w:t>PLS</w:t>
      </w:r>
    </w:p>
    <w:p w14:paraId="54460FAD" w14:textId="77777777" w:rsidR="003031B6" w:rsidRPr="00247296" w:rsidRDefault="003031B6" w:rsidP="000E417B">
      <w:pPr>
        <w:spacing w:after="100"/>
        <w:contextualSpacing/>
        <w:jc w:val="center"/>
        <w:rPr>
          <w:rFonts w:ascii="Book Antiqua" w:hAnsi="Book Antiqua"/>
          <w:sz w:val="30"/>
          <w:szCs w:val="30"/>
        </w:rPr>
      </w:pPr>
    </w:p>
    <w:p w14:paraId="2EE7FF65" w14:textId="060ABD7C" w:rsidR="00340891" w:rsidRP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340891">
        <w:rPr>
          <w:rFonts w:ascii="Book Antiqua" w:eastAsia="Times New Roman" w:hAnsi="Book Antiqua" w:cs="Helvetica"/>
          <w:color w:val="333333"/>
          <w:sz w:val="30"/>
          <w:szCs w:val="30"/>
        </w:rPr>
        <w:t xml:space="preserve">Edward L. Summers, 98, Decatur, passed away Sunday, July 8, </w:t>
      </w:r>
      <w:proofErr w:type="gramStart"/>
      <w:r w:rsidRPr="00340891">
        <w:rPr>
          <w:rFonts w:ascii="Book Antiqua" w:eastAsia="Times New Roman" w:hAnsi="Book Antiqua" w:cs="Helvetica"/>
          <w:color w:val="333333"/>
          <w:sz w:val="30"/>
          <w:szCs w:val="30"/>
        </w:rPr>
        <w:t>2012</w:t>
      </w:r>
      <w:proofErr w:type="gramEnd"/>
      <w:r w:rsidRPr="00340891">
        <w:rPr>
          <w:rFonts w:ascii="Book Antiqua" w:eastAsia="Times New Roman" w:hAnsi="Book Antiqua" w:cs="Helvetica"/>
          <w:color w:val="333333"/>
          <w:sz w:val="30"/>
          <w:szCs w:val="30"/>
        </w:rPr>
        <w:t xml:space="preserve"> at 1 p.m. at his residence. Mr. Summers served in the Civilian Conservation Corps during the Great Depression and helped construct the </w:t>
      </w:r>
      <w:proofErr w:type="spellStart"/>
      <w:r w:rsidRPr="00340891">
        <w:rPr>
          <w:rFonts w:ascii="Book Antiqua" w:eastAsia="Times New Roman" w:hAnsi="Book Antiqua" w:cs="Helvetica"/>
          <w:color w:val="333333"/>
          <w:sz w:val="30"/>
          <w:szCs w:val="30"/>
        </w:rPr>
        <w:t>Ouabache</w:t>
      </w:r>
      <w:proofErr w:type="spellEnd"/>
      <w:r w:rsidRPr="00340891">
        <w:rPr>
          <w:rFonts w:ascii="Book Antiqua" w:eastAsia="Times New Roman" w:hAnsi="Book Antiqua" w:cs="Helvetica"/>
          <w:color w:val="333333"/>
          <w:sz w:val="30"/>
          <w:szCs w:val="30"/>
        </w:rPr>
        <w:t xml:space="preserve"> State Park.</w:t>
      </w:r>
    </w:p>
    <w:p w14:paraId="153D83CF" w14:textId="1ECA62D9" w:rsidR="00340891" w:rsidRP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340891">
        <w:rPr>
          <w:rFonts w:ascii="Book Antiqua" w:eastAsia="Times New Roman" w:hAnsi="Book Antiqua" w:cs="Helvetica"/>
          <w:color w:val="333333"/>
          <w:sz w:val="30"/>
          <w:szCs w:val="30"/>
        </w:rPr>
        <w:t xml:space="preserve">Born in Decatur on June 20, </w:t>
      </w:r>
      <w:proofErr w:type="gramStart"/>
      <w:r w:rsidRPr="00340891">
        <w:rPr>
          <w:rFonts w:ascii="Book Antiqua" w:eastAsia="Times New Roman" w:hAnsi="Book Antiqua" w:cs="Helvetica"/>
          <w:color w:val="333333"/>
          <w:sz w:val="30"/>
          <w:szCs w:val="30"/>
        </w:rPr>
        <w:t>1914</w:t>
      </w:r>
      <w:proofErr w:type="gramEnd"/>
      <w:r w:rsidRPr="00340891">
        <w:rPr>
          <w:rFonts w:ascii="Book Antiqua" w:eastAsia="Times New Roman" w:hAnsi="Book Antiqua" w:cs="Helvetica"/>
          <w:color w:val="333333"/>
          <w:sz w:val="30"/>
          <w:szCs w:val="30"/>
        </w:rPr>
        <w:t xml:space="preserve"> to Lloyd E. and Rose E. (Hoffman) Summers, he married Kathryn L. Reef on Aug. 4, 1948; she died July 27, 1992.</w:t>
      </w:r>
    </w:p>
    <w:p w14:paraId="73F665ED" w14:textId="2523AF9B" w:rsidR="00340891" w:rsidRP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340891">
        <w:rPr>
          <w:rFonts w:ascii="Book Antiqua" w:eastAsia="Times New Roman" w:hAnsi="Book Antiqua" w:cs="Helvetica"/>
          <w:color w:val="333333"/>
          <w:sz w:val="30"/>
          <w:szCs w:val="30"/>
        </w:rPr>
        <w:t>He retired from Howard Sober in 1976 after 35 years of service. He was a member of the Cornerstone Community Church (formerly Decatur Missionary Church) in Decatur, the Adams County Historical Society, the Adams County Amateur Radio Club, the National Rifle Association, Adams County Coin Club, and was previously a Boy Scout Master for Troop 63.</w:t>
      </w:r>
    </w:p>
    <w:p w14:paraId="4EB12B1C" w14:textId="5C0C292D" w:rsidR="00340891" w:rsidRP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340891">
        <w:rPr>
          <w:rFonts w:ascii="Book Antiqua" w:eastAsia="Times New Roman" w:hAnsi="Book Antiqua" w:cs="Helvetica"/>
          <w:color w:val="333333"/>
          <w:sz w:val="30"/>
          <w:szCs w:val="30"/>
        </w:rPr>
        <w:t xml:space="preserve">Survivors include a son, Kermit Summers of Decatur; a daughter, Judy (John) Knaupp of Rickreall, Ore.; a brother, R. Thomas Summers of Fort Wayne; a sister, Evelyn (Allen) Felt of Hoagland; two </w:t>
      </w:r>
      <w:r w:rsidRPr="00340891">
        <w:rPr>
          <w:rFonts w:ascii="Book Antiqua" w:eastAsia="Times New Roman" w:hAnsi="Book Antiqua" w:cs="Helvetica"/>
          <w:color w:val="333333"/>
          <w:sz w:val="30"/>
          <w:szCs w:val="30"/>
        </w:rPr>
        <w:lastRenderedPageBreak/>
        <w:t>grandsons, John (Angela) Summers and Phillip (Alissa) Summers; four great-grandchildren, Katie Summers, Luke Summers, Corbin Summers, and Cameron Summers.</w:t>
      </w:r>
    </w:p>
    <w:p w14:paraId="7DCFAE4E" w14:textId="3A1589DD" w:rsidR="00340891" w:rsidRP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340891">
        <w:rPr>
          <w:rFonts w:ascii="Book Antiqua" w:eastAsia="Times New Roman" w:hAnsi="Book Antiqua" w:cs="Helvetica"/>
          <w:color w:val="333333"/>
          <w:sz w:val="30"/>
          <w:szCs w:val="30"/>
        </w:rPr>
        <w:t>He was preceded in death by two brothers, Walter and James Summers; and three sisters, Mary Johnson, Martha Morris, and Dorothy Lunn.</w:t>
      </w:r>
    </w:p>
    <w:p w14:paraId="235EDE13" w14:textId="6121116E" w:rsid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 xml:space="preserve">   </w:t>
      </w:r>
      <w:r w:rsidRPr="00340891">
        <w:rPr>
          <w:rFonts w:ascii="Book Antiqua" w:eastAsia="Times New Roman" w:hAnsi="Book Antiqua" w:cs="Helvetica"/>
          <w:color w:val="333333"/>
          <w:sz w:val="30"/>
          <w:szCs w:val="30"/>
        </w:rPr>
        <w:t xml:space="preserve">Services will be </w:t>
      </w:r>
      <w:proofErr w:type="gramStart"/>
      <w:r w:rsidRPr="00340891">
        <w:rPr>
          <w:rFonts w:ascii="Book Antiqua" w:eastAsia="Times New Roman" w:hAnsi="Book Antiqua" w:cs="Helvetica"/>
          <w:color w:val="333333"/>
          <w:sz w:val="30"/>
          <w:szCs w:val="30"/>
        </w:rPr>
        <w:t>held</w:t>
      </w:r>
      <w:proofErr w:type="gramEnd"/>
      <w:r w:rsidRPr="00340891">
        <w:rPr>
          <w:rFonts w:ascii="Book Antiqua" w:eastAsia="Times New Roman" w:hAnsi="Book Antiqua" w:cs="Helvetica"/>
          <w:color w:val="333333"/>
          <w:sz w:val="30"/>
          <w:szCs w:val="30"/>
        </w:rPr>
        <w:t xml:space="preserve"> Thursday at 10 a.m. in the Zwick and Jahn Funeral Home in Decatur with Rev. Ken Hogg officiating. Calling hours there will be Wednesday from 2 to 5 and 6 to 8 p.m. Burial will be in the Decatur Cemetery. Preferred memorials are to the Cornerstone Community Church.</w:t>
      </w:r>
    </w:p>
    <w:p w14:paraId="43EB76AB" w14:textId="77777777" w:rsid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p>
    <w:p w14:paraId="1FCB0533" w14:textId="77777777" w:rsid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r w:rsidRPr="00340891">
        <w:rPr>
          <w:rFonts w:ascii="Book Antiqua" w:eastAsia="Times New Roman" w:hAnsi="Book Antiqua" w:cs="Helvetica"/>
          <w:color w:val="333333"/>
          <w:sz w:val="30"/>
          <w:szCs w:val="30"/>
        </w:rPr>
        <w:t>Bluffton News-Banner, The (</w:t>
      </w:r>
      <w:r>
        <w:rPr>
          <w:rFonts w:ascii="Book Antiqua" w:eastAsia="Times New Roman" w:hAnsi="Book Antiqua" w:cs="Helvetica"/>
          <w:color w:val="333333"/>
          <w:sz w:val="30"/>
          <w:szCs w:val="30"/>
        </w:rPr>
        <w:t>Wells County, Indiana</w:t>
      </w:r>
      <w:r w:rsidRPr="00340891">
        <w:rPr>
          <w:rFonts w:ascii="Book Antiqua" w:eastAsia="Times New Roman" w:hAnsi="Book Antiqua" w:cs="Helvetica"/>
          <w:color w:val="333333"/>
          <w:sz w:val="30"/>
          <w:szCs w:val="30"/>
        </w:rPr>
        <w:t>)</w:t>
      </w:r>
    </w:p>
    <w:p w14:paraId="4D7D844B" w14:textId="5034FDEB" w:rsidR="00340891" w:rsidRP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r w:rsidRPr="00340891">
        <w:rPr>
          <w:rFonts w:ascii="Book Antiqua" w:eastAsia="Times New Roman" w:hAnsi="Book Antiqua" w:cs="Helvetica"/>
          <w:color w:val="333333"/>
          <w:sz w:val="30"/>
          <w:szCs w:val="30"/>
        </w:rPr>
        <w:t>Monday, July 9, 2012</w:t>
      </w:r>
    </w:p>
    <w:p w14:paraId="31727353" w14:textId="4CA69276" w:rsidR="00340891" w:rsidRP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r>
        <w:rPr>
          <w:rFonts w:ascii="Book Antiqua" w:eastAsia="Times New Roman" w:hAnsi="Book Antiqua" w:cs="Helvetica"/>
          <w:color w:val="333333"/>
          <w:sz w:val="30"/>
          <w:szCs w:val="30"/>
        </w:rPr>
        <w:t>*</w:t>
      </w:r>
      <w:r w:rsidRPr="00340891">
        <w:rPr>
          <w:rFonts w:ascii="Book Antiqua" w:eastAsia="Times New Roman" w:hAnsi="Book Antiqua" w:cs="Helvetica"/>
          <w:color w:val="333333"/>
          <w:sz w:val="30"/>
          <w:szCs w:val="30"/>
        </w:rPr>
        <w:t>*</w:t>
      </w:r>
    </w:p>
    <w:p w14:paraId="07E26BFC" w14:textId="77777777" w:rsid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p>
    <w:p w14:paraId="35BD6015" w14:textId="12920BFC" w:rsidR="00340891" w:rsidRP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r w:rsidRPr="00340891">
        <w:rPr>
          <w:rFonts w:ascii="Book Antiqua" w:eastAsia="Times New Roman" w:hAnsi="Book Antiqua" w:cs="Helvetica"/>
          <w:color w:val="333333"/>
          <w:sz w:val="30"/>
          <w:szCs w:val="30"/>
        </w:rPr>
        <w:t>Indiana, U.S., Death Certificates, 1899-2017</w:t>
      </w:r>
    </w:p>
    <w:p w14:paraId="3D1BD8BA" w14:textId="77777777" w:rsidR="00340891" w:rsidRP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p>
    <w:p w14:paraId="32795FEF" w14:textId="77777777" w:rsidR="00340891" w:rsidRP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r w:rsidRPr="00340891">
        <w:rPr>
          <w:rFonts w:ascii="Book Antiqua" w:eastAsia="Times New Roman" w:hAnsi="Book Antiqua" w:cs="Helvetica"/>
          <w:color w:val="333333"/>
          <w:sz w:val="30"/>
          <w:szCs w:val="30"/>
        </w:rPr>
        <w:t>Name Edward L Summers</w:t>
      </w:r>
    </w:p>
    <w:p w14:paraId="756226C4" w14:textId="77777777" w:rsidR="00340891" w:rsidRP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r w:rsidRPr="00340891">
        <w:rPr>
          <w:rFonts w:ascii="Book Antiqua" w:eastAsia="Times New Roman" w:hAnsi="Book Antiqua" w:cs="Helvetica"/>
          <w:color w:val="333333"/>
          <w:sz w:val="30"/>
          <w:szCs w:val="30"/>
        </w:rPr>
        <w:t>Gender Male</w:t>
      </w:r>
    </w:p>
    <w:p w14:paraId="51763054" w14:textId="77777777" w:rsidR="00340891" w:rsidRP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r w:rsidRPr="00340891">
        <w:rPr>
          <w:rFonts w:ascii="Book Antiqua" w:eastAsia="Times New Roman" w:hAnsi="Book Antiqua" w:cs="Helvetica"/>
          <w:color w:val="333333"/>
          <w:sz w:val="30"/>
          <w:szCs w:val="30"/>
        </w:rPr>
        <w:t>Race White</w:t>
      </w:r>
    </w:p>
    <w:p w14:paraId="3E28DB8F" w14:textId="77777777" w:rsidR="00340891" w:rsidRP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r w:rsidRPr="00340891">
        <w:rPr>
          <w:rFonts w:ascii="Book Antiqua" w:eastAsia="Times New Roman" w:hAnsi="Book Antiqua" w:cs="Helvetica"/>
          <w:color w:val="333333"/>
          <w:sz w:val="30"/>
          <w:szCs w:val="30"/>
        </w:rPr>
        <w:t>Age 96</w:t>
      </w:r>
    </w:p>
    <w:p w14:paraId="407BDD02" w14:textId="77777777" w:rsidR="00340891" w:rsidRP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r w:rsidRPr="00340891">
        <w:rPr>
          <w:rFonts w:ascii="Book Antiqua" w:eastAsia="Times New Roman" w:hAnsi="Book Antiqua" w:cs="Helvetica"/>
          <w:color w:val="333333"/>
          <w:sz w:val="30"/>
          <w:szCs w:val="30"/>
        </w:rPr>
        <w:t>Birth Date 20 June 1914</w:t>
      </w:r>
    </w:p>
    <w:p w14:paraId="6ADA6A51" w14:textId="77777777" w:rsidR="00340891" w:rsidRP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proofErr w:type="gramStart"/>
      <w:r w:rsidRPr="00340891">
        <w:rPr>
          <w:rFonts w:ascii="Book Antiqua" w:eastAsia="Times New Roman" w:hAnsi="Book Antiqua" w:cs="Helvetica"/>
          <w:color w:val="333333"/>
          <w:sz w:val="30"/>
          <w:szCs w:val="30"/>
        </w:rPr>
        <w:t>Birth Place</w:t>
      </w:r>
      <w:proofErr w:type="gramEnd"/>
      <w:r w:rsidRPr="00340891">
        <w:rPr>
          <w:rFonts w:ascii="Book Antiqua" w:eastAsia="Times New Roman" w:hAnsi="Book Antiqua" w:cs="Helvetica"/>
          <w:color w:val="333333"/>
          <w:sz w:val="30"/>
          <w:szCs w:val="30"/>
        </w:rPr>
        <w:t xml:space="preserve"> Decatur, Indiana</w:t>
      </w:r>
    </w:p>
    <w:p w14:paraId="582DA866" w14:textId="77777777" w:rsidR="00340891" w:rsidRP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r w:rsidRPr="00340891">
        <w:rPr>
          <w:rFonts w:ascii="Book Antiqua" w:eastAsia="Times New Roman" w:hAnsi="Book Antiqua" w:cs="Helvetica"/>
          <w:color w:val="333333"/>
          <w:sz w:val="30"/>
          <w:szCs w:val="30"/>
        </w:rPr>
        <w:t>Death Date 8 Jul 2012</w:t>
      </w:r>
    </w:p>
    <w:p w14:paraId="6AA23E5F" w14:textId="77777777" w:rsidR="00340891" w:rsidRP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r w:rsidRPr="00340891">
        <w:rPr>
          <w:rFonts w:ascii="Book Antiqua" w:eastAsia="Times New Roman" w:hAnsi="Book Antiqua" w:cs="Helvetica"/>
          <w:color w:val="333333"/>
          <w:sz w:val="30"/>
          <w:szCs w:val="30"/>
        </w:rPr>
        <w:t>Death Place Decatur, Adams, Indiana, USA</w:t>
      </w:r>
    </w:p>
    <w:p w14:paraId="6D3FC33C" w14:textId="77777777" w:rsidR="00340891" w:rsidRP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r w:rsidRPr="00340891">
        <w:rPr>
          <w:rFonts w:ascii="Book Antiqua" w:eastAsia="Times New Roman" w:hAnsi="Book Antiqua" w:cs="Helvetica"/>
          <w:color w:val="333333"/>
          <w:sz w:val="30"/>
          <w:szCs w:val="30"/>
        </w:rPr>
        <w:t>Death Registration Date 2012</w:t>
      </w:r>
    </w:p>
    <w:p w14:paraId="4231D73F" w14:textId="77777777" w:rsidR="00340891" w:rsidRP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r w:rsidRPr="00340891">
        <w:rPr>
          <w:rFonts w:ascii="Book Antiqua" w:eastAsia="Times New Roman" w:hAnsi="Book Antiqua" w:cs="Helvetica"/>
          <w:color w:val="333333"/>
          <w:sz w:val="30"/>
          <w:szCs w:val="30"/>
        </w:rPr>
        <w:t>Father Lloyd E. Summers</w:t>
      </w:r>
    </w:p>
    <w:p w14:paraId="0D1B6EDF" w14:textId="77777777" w:rsidR="00340891" w:rsidRP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r w:rsidRPr="00340891">
        <w:rPr>
          <w:rFonts w:ascii="Book Antiqua" w:eastAsia="Times New Roman" w:hAnsi="Book Antiqua" w:cs="Helvetica"/>
          <w:color w:val="333333"/>
          <w:sz w:val="30"/>
          <w:szCs w:val="30"/>
        </w:rPr>
        <w:t>Mother Rose E. Hoffman</w:t>
      </w:r>
    </w:p>
    <w:p w14:paraId="70791276" w14:textId="77777777" w:rsidR="00340891" w:rsidRP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r w:rsidRPr="00340891">
        <w:rPr>
          <w:rFonts w:ascii="Book Antiqua" w:eastAsia="Times New Roman" w:hAnsi="Book Antiqua" w:cs="Helvetica"/>
          <w:color w:val="333333"/>
          <w:sz w:val="30"/>
          <w:szCs w:val="30"/>
        </w:rPr>
        <w:t>Informant Kermit Summers; son; Decatur, Indiana</w:t>
      </w:r>
    </w:p>
    <w:p w14:paraId="6FC63492" w14:textId="77777777" w:rsidR="00340891" w:rsidRP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r w:rsidRPr="00340891">
        <w:rPr>
          <w:rFonts w:ascii="Book Antiqua" w:eastAsia="Times New Roman" w:hAnsi="Book Antiqua" w:cs="Helvetica"/>
          <w:color w:val="333333"/>
          <w:sz w:val="30"/>
          <w:szCs w:val="30"/>
        </w:rPr>
        <w:t>Burial Decatur Cemetery; Decatur, Indiana</w:t>
      </w:r>
    </w:p>
    <w:p w14:paraId="21DBC10C" w14:textId="77777777" w:rsidR="00340891" w:rsidRPr="00340891" w:rsidRDefault="00340891" w:rsidP="00340891">
      <w:pPr>
        <w:shd w:val="clear" w:color="auto" w:fill="FFFFFF"/>
        <w:spacing w:before="0" w:beforeAutospacing="0" w:after="0" w:afterAutospacing="0"/>
        <w:rPr>
          <w:rFonts w:ascii="Book Antiqua" w:eastAsia="Times New Roman" w:hAnsi="Book Antiqua" w:cs="Helvetica"/>
          <w:color w:val="333333"/>
          <w:sz w:val="30"/>
          <w:szCs w:val="30"/>
        </w:rPr>
      </w:pPr>
      <w:r w:rsidRPr="00340891">
        <w:rPr>
          <w:rFonts w:ascii="Book Antiqua" w:eastAsia="Times New Roman" w:hAnsi="Book Antiqua" w:cs="Helvetica"/>
          <w:color w:val="333333"/>
          <w:sz w:val="30"/>
          <w:szCs w:val="30"/>
        </w:rPr>
        <w:t>Certificate Number 030487</w:t>
      </w:r>
    </w:p>
    <w:p w14:paraId="3EEE6AA4" w14:textId="77777777" w:rsidR="00247296" w:rsidRPr="00247296" w:rsidRDefault="00247296" w:rsidP="003069A2">
      <w:pPr>
        <w:shd w:val="clear" w:color="auto" w:fill="FFFFFF"/>
        <w:spacing w:before="0" w:beforeAutospacing="0" w:after="0" w:afterAutospacing="0"/>
        <w:rPr>
          <w:rFonts w:ascii="Book Antiqua" w:eastAsia="Times New Roman" w:hAnsi="Book Antiqua" w:cs="Helvetica"/>
          <w:color w:val="333333"/>
          <w:sz w:val="30"/>
          <w:szCs w:val="30"/>
        </w:rPr>
      </w:pPr>
    </w:p>
    <w:p w14:paraId="19A8E212" w14:textId="77777777" w:rsidR="005E1DE9" w:rsidRPr="005E1DE9" w:rsidRDefault="005E1DE9" w:rsidP="003069A2">
      <w:pPr>
        <w:spacing w:after="100"/>
        <w:contextualSpacing/>
        <w:rPr>
          <w:rFonts w:ascii="Book Antiqua" w:eastAsia="Times New Roman" w:hAnsi="Book Antiqua" w:cs="Times New Roman"/>
          <w:color w:val="333333"/>
          <w:sz w:val="30"/>
          <w:szCs w:val="30"/>
        </w:rPr>
      </w:pPr>
    </w:p>
    <w:sectPr w:rsidR="005E1DE9" w:rsidRPr="005E1DE9" w:rsidSect="00340891">
      <w:pgSz w:w="12240" w:h="1584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141DE5"/>
    <w:rsid w:val="00185066"/>
    <w:rsid w:val="001E4E93"/>
    <w:rsid w:val="001E5E6E"/>
    <w:rsid w:val="00247296"/>
    <w:rsid w:val="002B1E44"/>
    <w:rsid w:val="002E6DB3"/>
    <w:rsid w:val="003031B6"/>
    <w:rsid w:val="003069A2"/>
    <w:rsid w:val="00340891"/>
    <w:rsid w:val="0034173A"/>
    <w:rsid w:val="003D6EBD"/>
    <w:rsid w:val="003E52D4"/>
    <w:rsid w:val="003F7C92"/>
    <w:rsid w:val="004049B7"/>
    <w:rsid w:val="004A0D5E"/>
    <w:rsid w:val="004C4886"/>
    <w:rsid w:val="005E1DE9"/>
    <w:rsid w:val="00602B00"/>
    <w:rsid w:val="00613949"/>
    <w:rsid w:val="00662BE4"/>
    <w:rsid w:val="007B2933"/>
    <w:rsid w:val="007E7C52"/>
    <w:rsid w:val="00810FA2"/>
    <w:rsid w:val="0082197C"/>
    <w:rsid w:val="008B16E4"/>
    <w:rsid w:val="008C1F8A"/>
    <w:rsid w:val="008D4408"/>
    <w:rsid w:val="00902552"/>
    <w:rsid w:val="009A257C"/>
    <w:rsid w:val="00B23DA5"/>
    <w:rsid w:val="00B430DB"/>
    <w:rsid w:val="00B45C41"/>
    <w:rsid w:val="00B55454"/>
    <w:rsid w:val="00B87E99"/>
    <w:rsid w:val="00BC6400"/>
    <w:rsid w:val="00BD7A8C"/>
    <w:rsid w:val="00C374BE"/>
    <w:rsid w:val="00C95CB0"/>
    <w:rsid w:val="00CD0385"/>
    <w:rsid w:val="00CF6712"/>
    <w:rsid w:val="00D16A38"/>
    <w:rsid w:val="00D63FD9"/>
    <w:rsid w:val="00E16677"/>
    <w:rsid w:val="00F05F77"/>
    <w:rsid w:val="00F108B3"/>
    <w:rsid w:val="00F27C02"/>
    <w:rsid w:val="00F45B10"/>
    <w:rsid w:val="00F7793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C5B68"/>
  <w15:docId w15:val="{88E95587-E2EE-45FB-9A47-B30364FBA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1151018803">
      <w:bodyDiv w:val="1"/>
      <w:marLeft w:val="0"/>
      <w:marRight w:val="0"/>
      <w:marTop w:val="0"/>
      <w:marBottom w:val="0"/>
      <w:divBdr>
        <w:top w:val="none" w:sz="0" w:space="0" w:color="auto"/>
        <w:left w:val="none" w:sz="0" w:space="0" w:color="auto"/>
        <w:bottom w:val="none" w:sz="0" w:space="0" w:color="auto"/>
        <w:right w:val="none" w:sz="0" w:space="0" w:color="auto"/>
      </w:divBdr>
      <w:divsChild>
        <w:div w:id="1669823911">
          <w:marLeft w:val="0"/>
          <w:marRight w:val="0"/>
          <w:marTop w:val="0"/>
          <w:marBottom w:val="0"/>
          <w:divBdr>
            <w:top w:val="none" w:sz="0" w:space="0" w:color="auto"/>
            <w:left w:val="none" w:sz="0" w:space="0" w:color="auto"/>
            <w:bottom w:val="none" w:sz="0" w:space="0" w:color="auto"/>
            <w:right w:val="none" w:sz="0" w:space="0" w:color="auto"/>
          </w:divBdr>
        </w:div>
        <w:div w:id="527908865">
          <w:marLeft w:val="0"/>
          <w:marRight w:val="0"/>
          <w:marTop w:val="0"/>
          <w:marBottom w:val="0"/>
          <w:divBdr>
            <w:top w:val="none" w:sz="0" w:space="0" w:color="auto"/>
            <w:left w:val="none" w:sz="0" w:space="0" w:color="auto"/>
            <w:bottom w:val="none" w:sz="0" w:space="0" w:color="auto"/>
            <w:right w:val="none" w:sz="0" w:space="0" w:color="auto"/>
          </w:divBdr>
        </w:div>
        <w:div w:id="283926461">
          <w:marLeft w:val="0"/>
          <w:marRight w:val="0"/>
          <w:marTop w:val="0"/>
          <w:marBottom w:val="0"/>
          <w:divBdr>
            <w:top w:val="none" w:sz="0" w:space="0" w:color="auto"/>
            <w:left w:val="none" w:sz="0" w:space="0" w:color="auto"/>
            <w:bottom w:val="none" w:sz="0" w:space="0" w:color="auto"/>
            <w:right w:val="none" w:sz="0" w:space="0" w:color="auto"/>
          </w:divBdr>
        </w:div>
        <w:div w:id="2054228775">
          <w:marLeft w:val="0"/>
          <w:marRight w:val="0"/>
          <w:marTop w:val="0"/>
          <w:marBottom w:val="0"/>
          <w:divBdr>
            <w:top w:val="none" w:sz="0" w:space="0" w:color="auto"/>
            <w:left w:val="none" w:sz="0" w:space="0" w:color="auto"/>
            <w:bottom w:val="none" w:sz="0" w:space="0" w:color="auto"/>
            <w:right w:val="none" w:sz="0" w:space="0" w:color="auto"/>
          </w:divBdr>
        </w:div>
        <w:div w:id="1701739221">
          <w:marLeft w:val="0"/>
          <w:marRight w:val="0"/>
          <w:marTop w:val="0"/>
          <w:marBottom w:val="0"/>
          <w:divBdr>
            <w:top w:val="none" w:sz="0" w:space="0" w:color="auto"/>
            <w:left w:val="none" w:sz="0" w:space="0" w:color="auto"/>
            <w:bottom w:val="none" w:sz="0" w:space="0" w:color="auto"/>
            <w:right w:val="none" w:sz="0" w:space="0" w:color="auto"/>
          </w:divBdr>
        </w:div>
        <w:div w:id="1795712166">
          <w:marLeft w:val="0"/>
          <w:marRight w:val="0"/>
          <w:marTop w:val="0"/>
          <w:marBottom w:val="0"/>
          <w:divBdr>
            <w:top w:val="none" w:sz="0" w:space="0" w:color="auto"/>
            <w:left w:val="none" w:sz="0" w:space="0" w:color="auto"/>
            <w:bottom w:val="none" w:sz="0" w:space="0" w:color="auto"/>
            <w:right w:val="none" w:sz="0" w:space="0" w:color="auto"/>
          </w:divBdr>
        </w:div>
        <w:div w:id="1278484049">
          <w:marLeft w:val="0"/>
          <w:marRight w:val="0"/>
          <w:marTop w:val="0"/>
          <w:marBottom w:val="0"/>
          <w:divBdr>
            <w:top w:val="none" w:sz="0" w:space="0" w:color="auto"/>
            <w:left w:val="none" w:sz="0" w:space="0" w:color="auto"/>
            <w:bottom w:val="none" w:sz="0" w:space="0" w:color="auto"/>
            <w:right w:val="none" w:sz="0" w:space="0" w:color="auto"/>
          </w:divBdr>
        </w:div>
        <w:div w:id="749934992">
          <w:marLeft w:val="0"/>
          <w:marRight w:val="0"/>
          <w:marTop w:val="0"/>
          <w:marBottom w:val="0"/>
          <w:divBdr>
            <w:top w:val="none" w:sz="0" w:space="0" w:color="auto"/>
            <w:left w:val="none" w:sz="0" w:space="0" w:color="auto"/>
            <w:bottom w:val="none" w:sz="0" w:space="0" w:color="auto"/>
            <w:right w:val="none" w:sz="0" w:space="0" w:color="auto"/>
          </w:divBdr>
        </w:div>
      </w:divsChild>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338</Words>
  <Characters>1714</Characters>
  <Application>Microsoft Office Word</Application>
  <DocSecurity>0</DocSecurity>
  <Lines>59</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2</cp:revision>
  <dcterms:created xsi:type="dcterms:W3CDTF">2026-03-14T15:59:00Z</dcterms:created>
  <dcterms:modified xsi:type="dcterms:W3CDTF">2026-03-14T15:59:00Z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2025-01-12T00:54:01Z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ac52981b-8c74-46aa-a562-d11bb232c80a</vt:lpwstr>
  </property>
  <property fmtid="{D5CDD505-2E9C-101B-9397-08002B2CF9AE}" pid="8" name="MSIP_Label_334b5fd3-3c57-4dcf-b54e-12b80005a7c0_ContentBits">
    <vt:lpwstr>0</vt:lpwstr>
  </property>
</Properties>
</file>