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403B8" w14:textId="0F8B1131" w:rsidR="00B25A3C" w:rsidRDefault="007B7136" w:rsidP="00E8354C">
      <w:pPr>
        <w:contextualSpacing/>
        <w:jc w:val="center"/>
        <w:rPr>
          <w:rFonts w:ascii="Book Antiqua" w:hAnsi="Book Antiqua"/>
          <w:sz w:val="40"/>
          <w:szCs w:val="40"/>
        </w:rPr>
      </w:pPr>
      <w:r>
        <w:rPr>
          <w:rFonts w:ascii="Book Antiqua" w:hAnsi="Book Antiqua"/>
          <w:sz w:val="40"/>
          <w:szCs w:val="40"/>
        </w:rPr>
        <w:t>Harriet (Evans)</w:t>
      </w:r>
      <w:r w:rsidR="007500D6">
        <w:rPr>
          <w:rFonts w:ascii="Book Antiqua" w:hAnsi="Book Antiqua"/>
          <w:sz w:val="40"/>
          <w:szCs w:val="40"/>
        </w:rPr>
        <w:t xml:space="preserve"> Studabaker</w:t>
      </w:r>
    </w:p>
    <w:p w14:paraId="5F4FCF03" w14:textId="0CAA92A7" w:rsidR="007500D6" w:rsidRDefault="007B7136" w:rsidP="00E8354C">
      <w:pPr>
        <w:contextualSpacing/>
        <w:jc w:val="center"/>
        <w:rPr>
          <w:rFonts w:ascii="Book Antiqua" w:hAnsi="Book Antiqua"/>
          <w:sz w:val="40"/>
          <w:szCs w:val="40"/>
        </w:rPr>
      </w:pPr>
      <w:r>
        <w:rPr>
          <w:rFonts w:ascii="Book Antiqua" w:hAnsi="Book Antiqua"/>
          <w:sz w:val="40"/>
          <w:szCs w:val="40"/>
        </w:rPr>
        <w:t>December 10, 1832 – June 4, 1891</w:t>
      </w:r>
    </w:p>
    <w:p w14:paraId="43AF6B1B" w14:textId="77777777" w:rsidR="00E8354C" w:rsidRDefault="00E8354C" w:rsidP="00E8354C">
      <w:pPr>
        <w:contextualSpacing/>
        <w:jc w:val="center"/>
        <w:rPr>
          <w:rFonts w:ascii="Book Antiqua" w:hAnsi="Book Antiqua"/>
          <w:sz w:val="40"/>
          <w:szCs w:val="40"/>
        </w:rPr>
      </w:pPr>
    </w:p>
    <w:p w14:paraId="3BACCCAA" w14:textId="6B550CBF" w:rsidR="000A39F6" w:rsidRDefault="0068447B" w:rsidP="00951232">
      <w:pPr>
        <w:contextualSpacing/>
        <w:jc w:val="center"/>
      </w:pPr>
      <w:r>
        <w:rPr>
          <w:noProof/>
        </w:rPr>
        <w:drawing>
          <wp:inline distT="0" distB="0" distL="0" distR="0" wp14:anchorId="38D6EB1B" wp14:editId="64C34530">
            <wp:extent cx="2971588" cy="830981"/>
            <wp:effectExtent l="0" t="0" r="635" b="7620"/>
            <wp:docPr id="1453199211"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199211"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980518" cy="833478"/>
                    </a:xfrm>
                    <a:prstGeom prst="rect">
                      <a:avLst/>
                    </a:prstGeom>
                  </pic:spPr>
                </pic:pic>
              </a:graphicData>
            </a:graphic>
          </wp:inline>
        </w:drawing>
      </w:r>
      <w:r w:rsidR="009D767D" w:rsidRPr="009D767D">
        <w:t xml:space="preserve"> </w:t>
      </w:r>
    </w:p>
    <w:p w14:paraId="6F347823" w14:textId="52227D48"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8447B">
        <w:rPr>
          <w:rFonts w:ascii="Book Antiqua" w:hAnsi="Book Antiqua"/>
          <w:sz w:val="30"/>
          <w:szCs w:val="30"/>
        </w:rPr>
        <w:t>Barbara Baker Anderson</w:t>
      </w:r>
    </w:p>
    <w:p w14:paraId="4AF1C383" w14:textId="77777777" w:rsidR="00D40122" w:rsidRPr="009D767D" w:rsidRDefault="00D40122" w:rsidP="00951232">
      <w:pPr>
        <w:contextualSpacing/>
        <w:jc w:val="center"/>
        <w:rPr>
          <w:rFonts w:ascii="Book Antiqua" w:eastAsia="Times New Roman" w:hAnsi="Book Antiqua" w:cs="Times New Roman"/>
          <w:sz w:val="30"/>
          <w:szCs w:val="30"/>
        </w:rPr>
      </w:pPr>
    </w:p>
    <w:p w14:paraId="5D7A9EED" w14:textId="6995031E" w:rsidR="007B7136" w:rsidRDefault="007B7136" w:rsidP="007B7136">
      <w:pPr>
        <w:contextualSpacing/>
        <w:rPr>
          <w:rFonts w:ascii="Book Antiqua" w:hAnsi="Book Antiqua"/>
          <w:sz w:val="30"/>
          <w:szCs w:val="30"/>
        </w:rPr>
      </w:pPr>
      <w:r w:rsidRPr="007B7136">
        <w:rPr>
          <w:rFonts w:ascii="Book Antiqua" w:hAnsi="Book Antiqua"/>
          <w:sz w:val="30"/>
          <w:szCs w:val="30"/>
        </w:rPr>
        <w:t>IN MEMORIAM</w:t>
      </w:r>
    </w:p>
    <w:p w14:paraId="4904F0D7" w14:textId="77777777" w:rsidR="007B7136" w:rsidRPr="007B7136" w:rsidRDefault="007B7136" w:rsidP="00235C7D">
      <w:pPr>
        <w:contextualSpacing/>
        <w:rPr>
          <w:rFonts w:ascii="Book Antiqua" w:hAnsi="Book Antiqua"/>
          <w:sz w:val="30"/>
          <w:szCs w:val="30"/>
        </w:rPr>
      </w:pPr>
    </w:p>
    <w:p w14:paraId="7BAFDBF4" w14:textId="761004DE" w:rsidR="00235C7D" w:rsidRDefault="007B7136" w:rsidP="00235C7D">
      <w:pPr>
        <w:contextualSpacing/>
        <w:rPr>
          <w:rFonts w:ascii="Book Antiqua" w:hAnsi="Book Antiqua"/>
          <w:sz w:val="30"/>
          <w:szCs w:val="30"/>
        </w:rPr>
      </w:pPr>
      <w:r>
        <w:rPr>
          <w:rFonts w:ascii="Book Antiqua" w:hAnsi="Book Antiqua"/>
          <w:sz w:val="30"/>
          <w:szCs w:val="30"/>
        </w:rPr>
        <w:t xml:space="preserve">   </w:t>
      </w:r>
      <w:r w:rsidRPr="007B7136">
        <w:rPr>
          <w:rFonts w:ascii="Book Antiqua" w:hAnsi="Book Antiqua"/>
          <w:sz w:val="30"/>
          <w:szCs w:val="30"/>
        </w:rPr>
        <w:t xml:space="preserve">"Mrs. David Studabaker is dead" was the remark that passed from </w:t>
      </w:r>
      <w:proofErr w:type="gramStart"/>
      <w:r w:rsidRPr="007B7136">
        <w:rPr>
          <w:rFonts w:ascii="Book Antiqua" w:hAnsi="Book Antiqua"/>
          <w:sz w:val="30"/>
          <w:szCs w:val="30"/>
        </w:rPr>
        <w:t>lip to lip</w:t>
      </w:r>
      <w:proofErr w:type="gramEnd"/>
      <w:r w:rsidRPr="007B7136">
        <w:rPr>
          <w:rFonts w:ascii="Book Antiqua" w:hAnsi="Book Antiqua"/>
          <w:sz w:val="30"/>
          <w:szCs w:val="30"/>
        </w:rPr>
        <w:t xml:space="preserve"> early Monday morning. The end had been expected, yet it was not thought so near at hand, and many were the expressions of regret and sorrow at her demise.</w:t>
      </w:r>
      <w:r w:rsidRPr="007B7136">
        <w:rPr>
          <w:rFonts w:ascii="Book Antiqua" w:hAnsi="Book Antiqua"/>
          <w:sz w:val="30"/>
          <w:szCs w:val="30"/>
        </w:rPr>
        <w:br/>
      </w:r>
      <w:r>
        <w:rPr>
          <w:rFonts w:ascii="Book Antiqua" w:hAnsi="Book Antiqua"/>
          <w:sz w:val="30"/>
          <w:szCs w:val="30"/>
        </w:rPr>
        <w:t xml:space="preserve">   </w:t>
      </w:r>
      <w:r w:rsidRPr="007B7136">
        <w:rPr>
          <w:rFonts w:ascii="Book Antiqua" w:hAnsi="Book Antiqua"/>
          <w:sz w:val="30"/>
          <w:szCs w:val="30"/>
        </w:rPr>
        <w:t xml:space="preserve">Mrs. Studabaker was one of those charitable women whom to know was to honor and respect. Her long residence here and her many acts of charity to the poor and needy of the city had made many a happy home, as was evidenced on Wednesday last by the large concourse of people that attended the funeral services at the M. E. church. The large audience room was completely </w:t>
      </w:r>
      <w:proofErr w:type="gramStart"/>
      <w:r w:rsidRPr="007B7136">
        <w:rPr>
          <w:rFonts w:ascii="Book Antiqua" w:hAnsi="Book Antiqua"/>
          <w:sz w:val="30"/>
          <w:szCs w:val="30"/>
        </w:rPr>
        <w:t>filled</w:t>
      </w:r>
      <w:proofErr w:type="gramEnd"/>
      <w:r w:rsidRPr="007B7136">
        <w:rPr>
          <w:rFonts w:ascii="Book Antiqua" w:hAnsi="Book Antiqua"/>
          <w:sz w:val="30"/>
          <w:szCs w:val="30"/>
        </w:rPr>
        <w:t xml:space="preserve"> and many were unable to gain admittance.</w:t>
      </w:r>
      <w:r w:rsidRPr="007B7136">
        <w:rPr>
          <w:rFonts w:ascii="Book Antiqua" w:hAnsi="Book Antiqua"/>
          <w:sz w:val="30"/>
          <w:szCs w:val="30"/>
        </w:rPr>
        <w:br/>
      </w:r>
      <w:r w:rsidR="00235C7D">
        <w:rPr>
          <w:rFonts w:ascii="Book Antiqua" w:hAnsi="Book Antiqua"/>
          <w:sz w:val="30"/>
          <w:szCs w:val="30"/>
        </w:rPr>
        <w:t xml:space="preserve">   </w:t>
      </w:r>
      <w:r w:rsidRPr="007B7136">
        <w:rPr>
          <w:rFonts w:ascii="Book Antiqua" w:hAnsi="Book Antiqua"/>
          <w:sz w:val="30"/>
          <w:szCs w:val="30"/>
        </w:rPr>
        <w:t xml:space="preserve">Mrs. Studabaker was one of the founders of the Ladies' </w:t>
      </w:r>
      <w:proofErr w:type="spellStart"/>
      <w:r w:rsidRPr="007B7136">
        <w:rPr>
          <w:rFonts w:ascii="Book Antiqua" w:hAnsi="Book Antiqua"/>
          <w:sz w:val="30"/>
          <w:szCs w:val="30"/>
        </w:rPr>
        <w:t>Shakespere</w:t>
      </w:r>
      <w:proofErr w:type="spellEnd"/>
      <w:r w:rsidRPr="007B7136">
        <w:rPr>
          <w:rFonts w:ascii="Book Antiqua" w:hAnsi="Book Antiqua"/>
          <w:sz w:val="30"/>
          <w:szCs w:val="30"/>
        </w:rPr>
        <w:t xml:space="preserve"> Club of this city, which was organized in 1880, and was the president of the club for </w:t>
      </w:r>
      <w:proofErr w:type="gramStart"/>
      <w:r w:rsidRPr="007B7136">
        <w:rPr>
          <w:rFonts w:ascii="Book Antiqua" w:hAnsi="Book Antiqua"/>
          <w:sz w:val="30"/>
          <w:szCs w:val="30"/>
        </w:rPr>
        <w:t>a number of</w:t>
      </w:r>
      <w:proofErr w:type="gramEnd"/>
      <w:r w:rsidRPr="007B7136">
        <w:rPr>
          <w:rFonts w:ascii="Book Antiqua" w:hAnsi="Book Antiqua"/>
          <w:sz w:val="30"/>
          <w:szCs w:val="30"/>
        </w:rPr>
        <w:t xml:space="preserve"> years. The ladies of the club attended the services in a body as an escort.</w:t>
      </w:r>
      <w:r w:rsidRPr="007B7136">
        <w:rPr>
          <w:rFonts w:ascii="Book Antiqua" w:hAnsi="Book Antiqua"/>
          <w:sz w:val="30"/>
          <w:szCs w:val="30"/>
        </w:rPr>
        <w:br/>
      </w:r>
      <w:r>
        <w:rPr>
          <w:rFonts w:ascii="Book Antiqua" w:hAnsi="Book Antiqua"/>
          <w:sz w:val="30"/>
          <w:szCs w:val="30"/>
        </w:rPr>
        <w:t xml:space="preserve">   </w:t>
      </w:r>
      <w:r w:rsidRPr="007B7136">
        <w:rPr>
          <w:rFonts w:ascii="Book Antiqua" w:hAnsi="Book Antiqua"/>
          <w:sz w:val="30"/>
          <w:szCs w:val="30"/>
        </w:rPr>
        <w:t>There were many floral offerings, among which were: Pillow, Mr. and Mrs. Morrison, Marion, Ind.; Cross, Mrs. L. Webb Bannister, Fort Wayne; Cross of pansies, Mr. and Mrs. A. J. Hill, city; Gates A jar and sickle and sheaf, M. E. Church; shock of wheat, Mrs. Moore, Huntington; cross with the word above, "Immortality," Misses Moore, Huntington; two sprays of cut flowers, the Ladies' Shakespeare Club; cut flowers, Mr. and Mrs. W. J. Vesey, Fort Wayne; cut flowers, Mr. and Mrs. Charles Henderson, Anderson; spray of roses, Miss Emma Marshall, Dayton, Ohio.</w:t>
      </w:r>
      <w:r w:rsidRPr="007B7136">
        <w:rPr>
          <w:rFonts w:ascii="Book Antiqua" w:hAnsi="Book Antiqua"/>
          <w:sz w:val="30"/>
          <w:szCs w:val="30"/>
        </w:rPr>
        <w:br/>
      </w:r>
      <w:r>
        <w:rPr>
          <w:rFonts w:ascii="Book Antiqua" w:hAnsi="Book Antiqua"/>
          <w:sz w:val="30"/>
          <w:szCs w:val="30"/>
        </w:rPr>
        <w:t xml:space="preserve">   </w:t>
      </w:r>
      <w:r w:rsidRPr="007B7136">
        <w:rPr>
          <w:rFonts w:ascii="Book Antiqua" w:hAnsi="Book Antiqua"/>
          <w:sz w:val="30"/>
          <w:szCs w:val="30"/>
        </w:rPr>
        <w:t xml:space="preserve">The services were conducted at the church by Rev. Work, assisted by Revs. Smith, Allen, </w:t>
      </w:r>
      <w:proofErr w:type="spellStart"/>
      <w:r w:rsidRPr="007B7136">
        <w:rPr>
          <w:rFonts w:ascii="Book Antiqua" w:hAnsi="Book Antiqua"/>
          <w:sz w:val="30"/>
          <w:szCs w:val="30"/>
        </w:rPr>
        <w:t>McConnehey</w:t>
      </w:r>
      <w:proofErr w:type="spellEnd"/>
      <w:r w:rsidRPr="007B7136">
        <w:rPr>
          <w:rFonts w:ascii="Book Antiqua" w:hAnsi="Book Antiqua"/>
          <w:sz w:val="30"/>
          <w:szCs w:val="30"/>
        </w:rPr>
        <w:t xml:space="preserve"> and Connor. Following are the remarks made by Rev. Work, her pastor:</w:t>
      </w:r>
      <w:r w:rsidRPr="007B7136">
        <w:rPr>
          <w:rFonts w:ascii="Book Antiqua" w:hAnsi="Book Antiqua"/>
          <w:sz w:val="30"/>
          <w:szCs w:val="30"/>
        </w:rPr>
        <w:br/>
      </w:r>
      <w:r w:rsidR="00235C7D">
        <w:rPr>
          <w:rFonts w:ascii="Book Antiqua" w:hAnsi="Book Antiqua"/>
          <w:sz w:val="30"/>
          <w:szCs w:val="30"/>
        </w:rPr>
        <w:t xml:space="preserve">   </w:t>
      </w:r>
      <w:r w:rsidRPr="007B7136">
        <w:rPr>
          <w:rFonts w:ascii="Book Antiqua" w:hAnsi="Book Antiqua"/>
          <w:sz w:val="30"/>
          <w:szCs w:val="30"/>
        </w:rPr>
        <w:t xml:space="preserve">Harriett Studabaker, daughter of John K. and Margaret Evans, was born near </w:t>
      </w:r>
      <w:r w:rsidR="00235C7D" w:rsidRPr="007B7136">
        <w:rPr>
          <w:rFonts w:ascii="Book Antiqua" w:hAnsi="Book Antiqua"/>
          <w:sz w:val="30"/>
          <w:szCs w:val="30"/>
        </w:rPr>
        <w:t>Shane crossing</w:t>
      </w:r>
      <w:r w:rsidRPr="007B7136">
        <w:rPr>
          <w:rFonts w:ascii="Book Antiqua" w:hAnsi="Book Antiqua"/>
          <w:sz w:val="30"/>
          <w:szCs w:val="30"/>
        </w:rPr>
        <w:t>, Mercer County, Ohio, December 10, 1832, and died at the family residence June 7, 1891; aged fifty-eight years, five months, and twenty-seven days.</w:t>
      </w:r>
      <w:r w:rsidRPr="007B7136">
        <w:rPr>
          <w:rFonts w:ascii="Book Antiqua" w:hAnsi="Book Antiqua"/>
          <w:sz w:val="30"/>
          <w:szCs w:val="30"/>
        </w:rPr>
        <w:br/>
      </w:r>
      <w:r w:rsidR="00235C7D">
        <w:rPr>
          <w:rFonts w:ascii="Book Antiqua" w:hAnsi="Book Antiqua"/>
          <w:sz w:val="30"/>
          <w:szCs w:val="30"/>
        </w:rPr>
        <w:t xml:space="preserve">   </w:t>
      </w:r>
      <w:r w:rsidRPr="007B7136">
        <w:rPr>
          <w:rFonts w:ascii="Book Antiqua" w:hAnsi="Book Antiqua"/>
          <w:sz w:val="30"/>
          <w:szCs w:val="30"/>
        </w:rPr>
        <w:t>When less than one year old, her parents moved to this state, settling on the farm where her brother, Robert, now resides, northwest of Monmouth. In 1850, the family removed to Fort Wayne, and she entered the Fort Wayne Female College where she was educated.</w:t>
      </w:r>
      <w:r w:rsidRPr="007B7136">
        <w:rPr>
          <w:rFonts w:ascii="Book Antiqua" w:hAnsi="Book Antiqua"/>
          <w:sz w:val="30"/>
          <w:szCs w:val="30"/>
        </w:rPr>
        <w:br/>
      </w:r>
      <w:r w:rsidR="00235C7D">
        <w:rPr>
          <w:rFonts w:ascii="Book Antiqua" w:hAnsi="Book Antiqua"/>
          <w:sz w:val="30"/>
          <w:szCs w:val="30"/>
        </w:rPr>
        <w:t xml:space="preserve">   </w:t>
      </w:r>
      <w:r w:rsidRPr="007B7136">
        <w:rPr>
          <w:rFonts w:ascii="Book Antiqua" w:hAnsi="Book Antiqua"/>
          <w:sz w:val="30"/>
          <w:szCs w:val="30"/>
        </w:rPr>
        <w:t xml:space="preserve">She was united in marriage to David Studabaker on the 26th day of </w:t>
      </w:r>
      <w:r w:rsidRPr="007B7136">
        <w:rPr>
          <w:rFonts w:ascii="Book Antiqua" w:hAnsi="Book Antiqua"/>
          <w:sz w:val="30"/>
          <w:szCs w:val="30"/>
        </w:rPr>
        <w:lastRenderedPageBreak/>
        <w:t>October 1854 and came at once to Decatur where she has since lived. To them w</w:t>
      </w:r>
      <w:r>
        <w:rPr>
          <w:rFonts w:ascii="Book Antiqua" w:hAnsi="Book Antiqua"/>
          <w:sz w:val="30"/>
          <w:szCs w:val="30"/>
        </w:rPr>
        <w:t>ere</w:t>
      </w:r>
      <w:r w:rsidRPr="007B7136">
        <w:rPr>
          <w:rFonts w:ascii="Book Antiqua" w:hAnsi="Book Antiqua"/>
          <w:sz w:val="30"/>
          <w:szCs w:val="30"/>
        </w:rPr>
        <w:t xml:space="preserve"> </w:t>
      </w:r>
      <w:proofErr w:type="gramStart"/>
      <w:r w:rsidRPr="007B7136">
        <w:rPr>
          <w:rFonts w:ascii="Book Antiqua" w:hAnsi="Book Antiqua"/>
          <w:sz w:val="30"/>
          <w:szCs w:val="30"/>
        </w:rPr>
        <w:t>born six children</w:t>
      </w:r>
      <w:proofErr w:type="gramEnd"/>
      <w:r w:rsidRPr="007B7136">
        <w:rPr>
          <w:rFonts w:ascii="Book Antiqua" w:hAnsi="Book Antiqua"/>
          <w:sz w:val="30"/>
          <w:szCs w:val="30"/>
        </w:rPr>
        <w:t>, two sons and four daughters. One son was called home in early youth and was the first to enter the prepared mansion above. The rest of their family it was hers to watch over from childhood until all were grown, and to leave the impress</w:t>
      </w:r>
      <w:r>
        <w:rPr>
          <w:rFonts w:ascii="Book Antiqua" w:hAnsi="Book Antiqua"/>
          <w:sz w:val="30"/>
          <w:szCs w:val="30"/>
        </w:rPr>
        <w:t>ion</w:t>
      </w:r>
      <w:r w:rsidRPr="007B7136">
        <w:rPr>
          <w:rFonts w:ascii="Book Antiqua" w:hAnsi="Book Antiqua"/>
          <w:sz w:val="30"/>
          <w:szCs w:val="30"/>
        </w:rPr>
        <w:t xml:space="preserve"> of a mother's faith, devotion and love on their life. </w:t>
      </w:r>
    </w:p>
    <w:p w14:paraId="442FE282" w14:textId="668284DB" w:rsidR="007B7136" w:rsidRDefault="00235C7D" w:rsidP="00235C7D">
      <w:pPr>
        <w:contextualSpacing/>
        <w:rPr>
          <w:rFonts w:ascii="Book Antiqua" w:hAnsi="Book Antiqua"/>
          <w:sz w:val="30"/>
          <w:szCs w:val="30"/>
        </w:rPr>
      </w:pPr>
      <w:r>
        <w:rPr>
          <w:rFonts w:ascii="Book Antiqua" w:hAnsi="Book Antiqua"/>
          <w:sz w:val="30"/>
          <w:szCs w:val="30"/>
        </w:rPr>
        <w:t xml:space="preserve">   </w:t>
      </w:r>
      <w:r w:rsidR="007B7136" w:rsidRPr="007B7136">
        <w:rPr>
          <w:rFonts w:ascii="Book Antiqua" w:hAnsi="Book Antiqua"/>
          <w:sz w:val="30"/>
          <w:szCs w:val="30"/>
        </w:rPr>
        <w:t>Domestic in her nature, she loved her home and diffused the sunshine of Christian motherhood and love in it, making it a joy and gladness to all who came within that charmed circle; and, above all, to her own, devoted and self-sacrificing, she poured the wealth of a wife and mother's love on the home altar and into the home life. Her husband, son and daughters were sure of a wife's and mother's welcome when the day's work was ended and the seclusion of the hearthstone sought or the time for the homecoming of the absent ones drew near.</w:t>
      </w:r>
      <w:r w:rsidR="007B7136" w:rsidRPr="007B7136">
        <w:rPr>
          <w:rFonts w:ascii="Book Antiqua" w:hAnsi="Book Antiqua"/>
          <w:sz w:val="30"/>
          <w:szCs w:val="30"/>
        </w:rPr>
        <w:br/>
      </w:r>
      <w:r>
        <w:rPr>
          <w:rFonts w:ascii="Book Antiqua" w:hAnsi="Book Antiqua"/>
          <w:sz w:val="30"/>
          <w:szCs w:val="30"/>
        </w:rPr>
        <w:t xml:space="preserve">   </w:t>
      </w:r>
      <w:r w:rsidR="007B7136" w:rsidRPr="007B7136">
        <w:rPr>
          <w:rFonts w:ascii="Book Antiqua" w:hAnsi="Book Antiqua"/>
          <w:sz w:val="30"/>
          <w:szCs w:val="30"/>
        </w:rPr>
        <w:t xml:space="preserve">Left motherless when but seven years old, she forgot not that she was the child of prayer and in the halo of the sacred memories of a mother's precepts, teaching and prayers, she early sought and committed her ways and life to Him who is the Life. Thus in 1845, when in her thirteenth year, she sought and found a Savior's love and knew herself to be a child of grace, born of the spirit and by the blood into the Kingdom of God and at once united herself with the Methodist Episcopal church, joining the class at Monmouth under the ministry of the Rev. Elijah Lelliston. Coming thus early into the church, she grew up with an intense love for the church and was thoroughly imbued with the doctrines of </w:t>
      </w:r>
      <w:proofErr w:type="spellStart"/>
      <w:r w:rsidR="007B7136" w:rsidRPr="007B7136">
        <w:rPr>
          <w:rFonts w:ascii="Book Antiqua" w:hAnsi="Book Antiqua"/>
          <w:sz w:val="30"/>
          <w:szCs w:val="30"/>
        </w:rPr>
        <w:t>Methodistism</w:t>
      </w:r>
      <w:proofErr w:type="spellEnd"/>
      <w:r w:rsidR="007B7136" w:rsidRPr="007B7136">
        <w:rPr>
          <w:rFonts w:ascii="Book Antiqua" w:hAnsi="Book Antiqua"/>
          <w:sz w:val="30"/>
          <w:szCs w:val="30"/>
        </w:rPr>
        <w:t>. She was, in truth, with the church in every forward movement and loved her not only for what she was and is doing for the world, but above all for what under Christ it had done and was doing for herself and loved one. For forty-five years she gave to God and her church the faithful service of a devoted life, more than forty of which (cut off)</w:t>
      </w:r>
    </w:p>
    <w:p w14:paraId="630ACF25" w14:textId="77777777" w:rsidR="007B7136" w:rsidRPr="007B7136" w:rsidRDefault="007B7136" w:rsidP="007B7136">
      <w:pPr>
        <w:contextualSpacing/>
        <w:rPr>
          <w:rFonts w:ascii="Book Antiqua" w:hAnsi="Book Antiqua"/>
          <w:sz w:val="30"/>
          <w:szCs w:val="30"/>
        </w:rPr>
      </w:pPr>
    </w:p>
    <w:p w14:paraId="7C116B17" w14:textId="77777777" w:rsidR="007B7136" w:rsidRPr="007B7136" w:rsidRDefault="007B7136" w:rsidP="007B7136">
      <w:pPr>
        <w:contextualSpacing/>
        <w:rPr>
          <w:rFonts w:ascii="Book Antiqua" w:hAnsi="Book Antiqua"/>
          <w:sz w:val="30"/>
          <w:szCs w:val="30"/>
        </w:rPr>
      </w:pPr>
      <w:r w:rsidRPr="007B7136">
        <w:rPr>
          <w:rFonts w:ascii="Book Antiqua" w:hAnsi="Book Antiqua"/>
          <w:sz w:val="30"/>
          <w:szCs w:val="30"/>
        </w:rPr>
        <w:t>Decatur Democrat; Adams County, Indiana</w:t>
      </w:r>
      <w:r w:rsidRPr="007B7136">
        <w:rPr>
          <w:rFonts w:ascii="Book Antiqua" w:hAnsi="Book Antiqua"/>
          <w:sz w:val="30"/>
          <w:szCs w:val="30"/>
        </w:rPr>
        <w:br/>
        <w:t>Friday, June 12, 1891</w:t>
      </w:r>
    </w:p>
    <w:p w14:paraId="5EB16A2F" w14:textId="77777777" w:rsidR="007B7136" w:rsidRDefault="007B7136" w:rsidP="007B7136">
      <w:pPr>
        <w:contextualSpacing/>
        <w:rPr>
          <w:rFonts w:ascii="Book Antiqua" w:hAnsi="Book Antiqua"/>
          <w:sz w:val="30"/>
          <w:szCs w:val="30"/>
        </w:rPr>
      </w:pPr>
    </w:p>
    <w:p w14:paraId="434657B4" w14:textId="57437633" w:rsidR="007B7136" w:rsidRPr="007B7136" w:rsidRDefault="007B7136" w:rsidP="007B7136">
      <w:pPr>
        <w:contextualSpacing/>
        <w:rPr>
          <w:rFonts w:ascii="Book Antiqua" w:hAnsi="Book Antiqua"/>
          <w:sz w:val="30"/>
          <w:szCs w:val="30"/>
        </w:rPr>
      </w:pPr>
      <w:r>
        <w:rPr>
          <w:rFonts w:ascii="Book Antiqua" w:hAnsi="Book Antiqua"/>
          <w:sz w:val="30"/>
          <w:szCs w:val="30"/>
        </w:rPr>
        <w:t>*</w:t>
      </w:r>
      <w:r w:rsidRPr="007B7136">
        <w:rPr>
          <w:rFonts w:ascii="Book Antiqua" w:hAnsi="Book Antiqua"/>
          <w:sz w:val="30"/>
          <w:szCs w:val="30"/>
        </w:rPr>
        <w:t>*</w:t>
      </w:r>
    </w:p>
    <w:p w14:paraId="7C9F6217" w14:textId="25EBB769" w:rsidR="007B7136" w:rsidRPr="007B7136" w:rsidRDefault="007B7136" w:rsidP="007B7136">
      <w:pPr>
        <w:contextualSpacing/>
        <w:rPr>
          <w:rFonts w:ascii="Book Antiqua" w:hAnsi="Book Antiqua"/>
          <w:sz w:val="30"/>
          <w:szCs w:val="30"/>
        </w:rPr>
      </w:pPr>
      <w:r w:rsidRPr="007B7136">
        <w:rPr>
          <w:rFonts w:ascii="Book Antiqua" w:hAnsi="Book Antiqua"/>
          <w:sz w:val="30"/>
          <w:szCs w:val="30"/>
        </w:rPr>
        <w:t>Harriet Evans from tree Studebaker Family</w:t>
      </w:r>
      <w:r w:rsidRPr="007B7136">
        <w:rPr>
          <w:rFonts w:ascii="Book Antiqua" w:hAnsi="Book Antiqua"/>
          <w:sz w:val="30"/>
          <w:szCs w:val="30"/>
        </w:rPr>
        <w:br/>
      </w:r>
      <w:r w:rsidRPr="007B7136">
        <w:rPr>
          <w:rFonts w:ascii="Book Antiqua" w:hAnsi="Book Antiqua"/>
          <w:sz w:val="30"/>
          <w:szCs w:val="30"/>
        </w:rPr>
        <w:br/>
        <w:t>Birth 10 Dec 1832 Henry, Indiana, USA</w:t>
      </w:r>
      <w:r w:rsidRPr="007B7136">
        <w:rPr>
          <w:rFonts w:ascii="Book Antiqua" w:hAnsi="Book Antiqua"/>
          <w:sz w:val="30"/>
          <w:szCs w:val="30"/>
        </w:rPr>
        <w:br/>
        <w:t>Marriage 26 Oct 1854 Allen, Indiana, USA</w:t>
      </w:r>
      <w:r w:rsidRPr="007B7136">
        <w:rPr>
          <w:rFonts w:ascii="Book Antiqua" w:hAnsi="Book Antiqua"/>
          <w:sz w:val="30"/>
          <w:szCs w:val="30"/>
        </w:rPr>
        <w:br/>
        <w:t>Residence 1889 Fort Wayne, Allen, Indiana, USA</w:t>
      </w:r>
      <w:r w:rsidRPr="007B7136">
        <w:rPr>
          <w:rFonts w:ascii="Book Antiqua" w:hAnsi="Book Antiqua"/>
          <w:sz w:val="30"/>
          <w:szCs w:val="30"/>
        </w:rPr>
        <w:br/>
        <w:t>Death 4 Jun 1891 Decatur, Adams, Indiana, USA</w:t>
      </w:r>
      <w:r w:rsidRPr="007B7136">
        <w:rPr>
          <w:rFonts w:ascii="Book Antiqua" w:hAnsi="Book Antiqua"/>
          <w:sz w:val="30"/>
          <w:szCs w:val="30"/>
        </w:rPr>
        <w:br/>
        <w:t>Father John King Evans (1797-1874)</w:t>
      </w:r>
      <w:r w:rsidRPr="007B7136">
        <w:rPr>
          <w:rFonts w:ascii="Book Antiqua" w:hAnsi="Book Antiqua"/>
          <w:sz w:val="30"/>
          <w:szCs w:val="30"/>
        </w:rPr>
        <w:br/>
        <w:t>Mother Margaret Wise (1804-1840)</w:t>
      </w:r>
      <w:r w:rsidRPr="007B7136">
        <w:rPr>
          <w:rFonts w:ascii="Book Antiqua" w:hAnsi="Book Antiqua"/>
          <w:sz w:val="30"/>
          <w:szCs w:val="30"/>
        </w:rPr>
        <w:br/>
        <w:t>Spouse David Studabaker (1827-1904)</w:t>
      </w:r>
    </w:p>
    <w:p w14:paraId="5858CFCB" w14:textId="0982F40F" w:rsidR="008F33C7" w:rsidRPr="00872374" w:rsidRDefault="008F33C7" w:rsidP="007B7136">
      <w:pPr>
        <w:contextualSpacing/>
        <w:rPr>
          <w:rFonts w:ascii="Book Antiqua" w:hAnsi="Book Antiqua"/>
          <w:sz w:val="30"/>
          <w:szCs w:val="30"/>
        </w:rPr>
      </w:pPr>
    </w:p>
    <w:sectPr w:rsidR="008F33C7" w:rsidRPr="00872374" w:rsidSect="00235C7D">
      <w:pgSz w:w="12240" w:h="1872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7787A"/>
    <w:rsid w:val="0008598C"/>
    <w:rsid w:val="000A39F6"/>
    <w:rsid w:val="000C0F87"/>
    <w:rsid w:val="000D44E9"/>
    <w:rsid w:val="001E5E6E"/>
    <w:rsid w:val="00235C7D"/>
    <w:rsid w:val="00256C3D"/>
    <w:rsid w:val="00262117"/>
    <w:rsid w:val="0026577D"/>
    <w:rsid w:val="00383111"/>
    <w:rsid w:val="00412511"/>
    <w:rsid w:val="00435771"/>
    <w:rsid w:val="00444040"/>
    <w:rsid w:val="004C4886"/>
    <w:rsid w:val="004F551D"/>
    <w:rsid w:val="005A5BE8"/>
    <w:rsid w:val="005F3308"/>
    <w:rsid w:val="00645AAD"/>
    <w:rsid w:val="0068447B"/>
    <w:rsid w:val="00715FD5"/>
    <w:rsid w:val="00717E83"/>
    <w:rsid w:val="007212B5"/>
    <w:rsid w:val="007500D6"/>
    <w:rsid w:val="00791A45"/>
    <w:rsid w:val="007A0932"/>
    <w:rsid w:val="007B7136"/>
    <w:rsid w:val="007E7C52"/>
    <w:rsid w:val="0084534F"/>
    <w:rsid w:val="00872374"/>
    <w:rsid w:val="008B7C67"/>
    <w:rsid w:val="008E5242"/>
    <w:rsid w:val="008F33C7"/>
    <w:rsid w:val="00951232"/>
    <w:rsid w:val="009A450C"/>
    <w:rsid w:val="009D767D"/>
    <w:rsid w:val="00A3576E"/>
    <w:rsid w:val="00A71F86"/>
    <w:rsid w:val="00B03F56"/>
    <w:rsid w:val="00B25A3C"/>
    <w:rsid w:val="00B52DB4"/>
    <w:rsid w:val="00B55454"/>
    <w:rsid w:val="00BD10F3"/>
    <w:rsid w:val="00BE629C"/>
    <w:rsid w:val="00C346A7"/>
    <w:rsid w:val="00C50291"/>
    <w:rsid w:val="00CC7B5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1D90"/>
  <w15:docId w15:val="{140E8573-9834-4312-98FF-788F4776E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377555689">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58772815">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831</Words>
  <Characters>3867</Characters>
  <Application>Microsoft Office Word</Application>
  <DocSecurity>0</DocSecurity>
  <Lines>89</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2026-03-12T21:05:00Z</dcterms:created>
  <dcterms:modified xsi:type="dcterms:W3CDTF">2026-03-12T21:05:00Z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2025-09-26T00:44:36Z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ce45a2f2-3afb-431b-8a1c-6ad031f0bd11</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