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403B8" w14:textId="62470AC3" w:rsidR="00B25A3C" w:rsidRDefault="00F425B4" w:rsidP="00E8354C">
      <w:pPr>
        <w:contextualSpacing/>
        <w:jc w:val="center"/>
        <w:rPr>
          <w:rFonts w:ascii="Book Antiqua" w:hAnsi="Book Antiqua"/>
          <w:sz w:val="40"/>
          <w:szCs w:val="40"/>
        </w:rPr>
      </w:pPr>
      <w:r>
        <w:rPr>
          <w:rFonts w:ascii="Book Antiqua" w:hAnsi="Book Antiqua"/>
          <w:sz w:val="40"/>
          <w:szCs w:val="40"/>
        </w:rPr>
        <w:t xml:space="preserve"> </w:t>
      </w:r>
      <w:r w:rsidR="007500D6">
        <w:rPr>
          <w:rFonts w:ascii="Book Antiqua" w:hAnsi="Book Antiqua"/>
          <w:sz w:val="40"/>
          <w:szCs w:val="40"/>
        </w:rPr>
        <w:t xml:space="preserve"> David</w:t>
      </w:r>
      <w:r>
        <w:rPr>
          <w:rFonts w:ascii="Book Antiqua" w:hAnsi="Book Antiqua"/>
          <w:sz w:val="40"/>
          <w:szCs w:val="40"/>
        </w:rPr>
        <w:t xml:space="preserve"> </w:t>
      </w:r>
      <w:r w:rsidR="00E01CB7">
        <w:rPr>
          <w:rFonts w:ascii="Book Antiqua" w:hAnsi="Book Antiqua"/>
          <w:sz w:val="40"/>
          <w:szCs w:val="40"/>
        </w:rPr>
        <w:t>E</w:t>
      </w:r>
      <w:r>
        <w:rPr>
          <w:rFonts w:ascii="Book Antiqua" w:hAnsi="Book Antiqua"/>
          <w:sz w:val="40"/>
          <w:szCs w:val="40"/>
        </w:rPr>
        <w:t>.</w:t>
      </w:r>
      <w:r w:rsidR="007500D6">
        <w:rPr>
          <w:rFonts w:ascii="Book Antiqua" w:hAnsi="Book Antiqua"/>
          <w:sz w:val="40"/>
          <w:szCs w:val="40"/>
        </w:rPr>
        <w:t xml:space="preserve"> Studabaker</w:t>
      </w:r>
    </w:p>
    <w:p w14:paraId="5F4FCF03" w14:textId="2EC0AF72" w:rsidR="007500D6" w:rsidRDefault="00E01CB7" w:rsidP="00E8354C">
      <w:pPr>
        <w:contextualSpacing/>
        <w:jc w:val="center"/>
        <w:rPr>
          <w:rFonts w:ascii="Book Antiqua" w:hAnsi="Book Antiqua"/>
          <w:sz w:val="40"/>
          <w:szCs w:val="40"/>
        </w:rPr>
      </w:pPr>
      <w:r>
        <w:rPr>
          <w:rFonts w:ascii="Book Antiqua" w:hAnsi="Book Antiqua"/>
          <w:sz w:val="40"/>
          <w:szCs w:val="40"/>
        </w:rPr>
        <w:t>July 16, 1871 – October 1, 1925</w:t>
      </w:r>
    </w:p>
    <w:p w14:paraId="43AF6B1B" w14:textId="77777777" w:rsidR="00E8354C" w:rsidRDefault="00E8354C" w:rsidP="00E8354C">
      <w:pPr>
        <w:contextualSpacing/>
        <w:jc w:val="center"/>
        <w:rPr>
          <w:rFonts w:ascii="Book Antiqua" w:hAnsi="Book Antiqua"/>
          <w:sz w:val="40"/>
          <w:szCs w:val="40"/>
        </w:rPr>
      </w:pPr>
    </w:p>
    <w:p w14:paraId="3BACCCAA" w14:textId="516AD89B" w:rsidR="000A39F6" w:rsidRDefault="00E01CB7" w:rsidP="00951232">
      <w:pPr>
        <w:contextualSpacing/>
        <w:jc w:val="center"/>
      </w:pPr>
      <w:r>
        <w:rPr>
          <w:noProof/>
        </w:rPr>
        <w:drawing>
          <wp:inline distT="0" distB="0" distL="0" distR="0" wp14:anchorId="548182FC" wp14:editId="142AAD60">
            <wp:extent cx="3272259" cy="3981651"/>
            <wp:effectExtent l="0" t="0" r="4445" b="0"/>
            <wp:docPr id="1223779085"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BEBA8EAE-BF5A-486C-A8C5-ECC9F3942E4B}">
                          <a14:imgProps xmlns:a14="http://schemas.microsoft.com/office/drawing/2010/main">
                            <a14:imgLayer r:embed="rId5">
                              <a14:imgEffect>
                                <a14:brightnessContrast bright="40000" contrast="20000"/>
                              </a14:imgEffect>
                            </a14:imgLayer>
                          </a14:imgProps>
                        </a:ext>
                        <a:ext uri="{28A0092B-C50C-407E-A947-70E740481C1C}">
                          <a14:useLocalDpi xmlns:a14="http://schemas.microsoft.com/office/drawing/2010/main" val="0"/>
                        </a:ext>
                      </a:extLst>
                    </a:blip>
                    <a:srcRect l="17543" t="9025" r="9073" b="23995"/>
                    <a:stretch>
                      <a:fillRect/>
                    </a:stretch>
                  </pic:blipFill>
                  <pic:spPr bwMode="auto">
                    <a:xfrm>
                      <a:off x="0" y="0"/>
                      <a:ext cx="3278726" cy="3989520"/>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6F347823" w14:textId="51A5306D"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E01CB7">
        <w:rPr>
          <w:rFonts w:ascii="Book Antiqua" w:hAnsi="Book Antiqua"/>
          <w:sz w:val="30"/>
          <w:szCs w:val="30"/>
        </w:rPr>
        <w:t>Steve</w:t>
      </w:r>
    </w:p>
    <w:p w14:paraId="4AF1C383" w14:textId="77777777" w:rsidR="00D40122" w:rsidRPr="009D767D" w:rsidRDefault="00D40122" w:rsidP="00951232">
      <w:pPr>
        <w:contextualSpacing/>
        <w:jc w:val="center"/>
        <w:rPr>
          <w:rFonts w:ascii="Book Antiqua" w:eastAsia="Times New Roman" w:hAnsi="Book Antiqua" w:cs="Times New Roman"/>
          <w:sz w:val="30"/>
          <w:szCs w:val="30"/>
        </w:rPr>
      </w:pPr>
    </w:p>
    <w:p w14:paraId="448657FB" w14:textId="77777777" w:rsidR="00E01CB7" w:rsidRPr="00E01CB7" w:rsidRDefault="00872374" w:rsidP="00E01CB7">
      <w:pPr>
        <w:contextualSpacing/>
        <w:rPr>
          <w:rFonts w:ascii="Book Antiqua" w:hAnsi="Book Antiqua"/>
          <w:sz w:val="30"/>
          <w:szCs w:val="30"/>
        </w:rPr>
      </w:pPr>
      <w:r w:rsidRPr="00872374">
        <w:rPr>
          <w:rFonts w:ascii="Book Antiqua" w:hAnsi="Book Antiqua"/>
          <w:sz w:val="30"/>
          <w:szCs w:val="30"/>
        </w:rPr>
        <w:br/>
      </w:r>
      <w:r w:rsidR="00E01CB7" w:rsidRPr="00E01CB7">
        <w:rPr>
          <w:rFonts w:ascii="Book Antiqua" w:hAnsi="Book Antiqua"/>
          <w:sz w:val="30"/>
          <w:szCs w:val="30"/>
        </w:rPr>
        <w:t>David E. Studabaker</w:t>
      </w:r>
      <w:r w:rsidR="00E01CB7" w:rsidRPr="00E01CB7">
        <w:rPr>
          <w:rFonts w:ascii="Book Antiqua" w:hAnsi="Book Antiqua"/>
          <w:sz w:val="30"/>
          <w:szCs w:val="30"/>
        </w:rPr>
        <w:br/>
        <w:t>in the Indiana, U.S., Death Certificates, 1899-2017</w:t>
      </w:r>
    </w:p>
    <w:p w14:paraId="70EA0701" w14:textId="77777777" w:rsidR="00E01CB7" w:rsidRDefault="00E01CB7" w:rsidP="00E01CB7">
      <w:pPr>
        <w:contextualSpacing/>
        <w:rPr>
          <w:rFonts w:ascii="Book Antiqua" w:hAnsi="Book Antiqua"/>
          <w:sz w:val="30"/>
          <w:szCs w:val="30"/>
        </w:rPr>
      </w:pPr>
      <w:r w:rsidRPr="00E01CB7">
        <w:rPr>
          <w:rFonts w:ascii="Book Antiqua" w:hAnsi="Book Antiqua"/>
          <w:sz w:val="30"/>
          <w:szCs w:val="30"/>
        </w:rPr>
        <w:br/>
        <w:t>Name David E. Studabaker</w:t>
      </w:r>
      <w:r w:rsidRPr="00E01CB7">
        <w:rPr>
          <w:rFonts w:ascii="Book Antiqua" w:hAnsi="Book Antiqua"/>
          <w:sz w:val="30"/>
          <w:szCs w:val="30"/>
        </w:rPr>
        <w:br/>
        <w:t>Gender Male</w:t>
      </w:r>
      <w:r w:rsidRPr="00E01CB7">
        <w:rPr>
          <w:rFonts w:ascii="Book Antiqua" w:hAnsi="Book Antiqua"/>
          <w:sz w:val="30"/>
          <w:szCs w:val="30"/>
        </w:rPr>
        <w:br/>
        <w:t>Race White</w:t>
      </w:r>
      <w:r w:rsidRPr="00E01CB7">
        <w:rPr>
          <w:rFonts w:ascii="Book Antiqua" w:hAnsi="Book Antiqua"/>
          <w:sz w:val="30"/>
          <w:szCs w:val="30"/>
        </w:rPr>
        <w:br/>
        <w:t>Marital Status Married</w:t>
      </w:r>
      <w:r w:rsidRPr="00E01CB7">
        <w:rPr>
          <w:rFonts w:ascii="Book Antiqua" w:hAnsi="Book Antiqua"/>
          <w:sz w:val="30"/>
          <w:szCs w:val="30"/>
        </w:rPr>
        <w:br/>
        <w:t>Age 54</w:t>
      </w:r>
      <w:r w:rsidRPr="00E01CB7">
        <w:rPr>
          <w:rFonts w:ascii="Book Antiqua" w:hAnsi="Book Antiqua"/>
          <w:sz w:val="30"/>
          <w:szCs w:val="30"/>
        </w:rPr>
        <w:br/>
        <w:t>Birth Date 16 Jul 1871</w:t>
      </w:r>
      <w:r w:rsidRPr="00E01CB7">
        <w:rPr>
          <w:rFonts w:ascii="Book Antiqua" w:hAnsi="Book Antiqua"/>
          <w:sz w:val="30"/>
          <w:szCs w:val="30"/>
        </w:rPr>
        <w:br/>
        <w:t>Birth Place Decatur</w:t>
      </w:r>
      <w:r w:rsidRPr="00E01CB7">
        <w:rPr>
          <w:rFonts w:ascii="Book Antiqua" w:hAnsi="Book Antiqua"/>
          <w:sz w:val="30"/>
          <w:szCs w:val="30"/>
        </w:rPr>
        <w:br/>
        <w:t>Death Date 1 Oct 1925</w:t>
      </w:r>
      <w:r w:rsidRPr="00E01CB7">
        <w:rPr>
          <w:rFonts w:ascii="Book Antiqua" w:hAnsi="Book Antiqua"/>
          <w:sz w:val="30"/>
          <w:szCs w:val="30"/>
        </w:rPr>
        <w:br/>
        <w:t>Death Place Fort Wayne, Allen, Indiana, USA</w:t>
      </w:r>
      <w:r w:rsidRPr="00E01CB7">
        <w:rPr>
          <w:rFonts w:ascii="Book Antiqua" w:hAnsi="Book Antiqua"/>
          <w:sz w:val="30"/>
          <w:szCs w:val="30"/>
        </w:rPr>
        <w:br/>
        <w:t>Death Registration Date 1925</w:t>
      </w:r>
      <w:r w:rsidRPr="00E01CB7">
        <w:rPr>
          <w:rFonts w:ascii="Book Antiqua" w:hAnsi="Book Antiqua"/>
          <w:sz w:val="30"/>
          <w:szCs w:val="30"/>
        </w:rPr>
        <w:br/>
        <w:t>Father David Studabaker</w:t>
      </w:r>
      <w:r w:rsidRPr="00E01CB7">
        <w:rPr>
          <w:rFonts w:ascii="Book Antiqua" w:hAnsi="Book Antiqua"/>
          <w:sz w:val="30"/>
          <w:szCs w:val="30"/>
        </w:rPr>
        <w:br/>
        <w:t>Mother Harriett Evans</w:t>
      </w:r>
      <w:r w:rsidRPr="00E01CB7">
        <w:rPr>
          <w:rFonts w:ascii="Book Antiqua" w:hAnsi="Book Antiqua"/>
          <w:sz w:val="30"/>
          <w:szCs w:val="30"/>
        </w:rPr>
        <w:br/>
        <w:t>Spouse Marian</w:t>
      </w:r>
      <w:r w:rsidRPr="00E01CB7">
        <w:rPr>
          <w:rFonts w:ascii="Book Antiqua" w:hAnsi="Book Antiqua"/>
          <w:sz w:val="30"/>
          <w:szCs w:val="30"/>
        </w:rPr>
        <w:br/>
        <w:t>Informant Mrs. David E. Studabaker; Decatur, Indiana</w:t>
      </w:r>
      <w:r w:rsidRPr="00E01CB7">
        <w:rPr>
          <w:rFonts w:ascii="Book Antiqua" w:hAnsi="Book Antiqua"/>
          <w:sz w:val="30"/>
          <w:szCs w:val="30"/>
        </w:rPr>
        <w:br/>
        <w:t>Burial October 4, 1925; Decatur, Indiana</w:t>
      </w:r>
    </w:p>
    <w:p w14:paraId="42E511A3" w14:textId="77777777" w:rsidR="00E01CB7" w:rsidRPr="00E01CB7" w:rsidRDefault="00E01CB7" w:rsidP="00E01CB7">
      <w:pPr>
        <w:contextualSpacing/>
        <w:rPr>
          <w:rFonts w:ascii="Book Antiqua" w:hAnsi="Book Antiqua"/>
          <w:sz w:val="30"/>
          <w:szCs w:val="30"/>
        </w:rPr>
      </w:pPr>
    </w:p>
    <w:p w14:paraId="5D1BB4DC" w14:textId="77777777" w:rsidR="00E01CB7" w:rsidRPr="00E01CB7" w:rsidRDefault="00E01CB7" w:rsidP="00E01CB7">
      <w:pPr>
        <w:contextualSpacing/>
        <w:rPr>
          <w:rFonts w:ascii="Book Antiqua" w:hAnsi="Book Antiqua"/>
          <w:sz w:val="30"/>
          <w:szCs w:val="30"/>
        </w:rPr>
      </w:pPr>
      <w:r w:rsidRPr="00E01CB7">
        <w:rPr>
          <w:rFonts w:ascii="Book Antiqua" w:hAnsi="Book Antiqua"/>
          <w:sz w:val="30"/>
          <w:szCs w:val="30"/>
        </w:rPr>
        <w:t>**</w:t>
      </w:r>
    </w:p>
    <w:p w14:paraId="669DC426" w14:textId="6200D826" w:rsidR="00E01CB7" w:rsidRDefault="00E01CB7" w:rsidP="00063143">
      <w:pPr>
        <w:contextualSpacing/>
        <w:jc w:val="center"/>
        <w:rPr>
          <w:rFonts w:ascii="Book Antiqua" w:hAnsi="Book Antiqua"/>
          <w:sz w:val="30"/>
          <w:szCs w:val="30"/>
        </w:rPr>
      </w:pPr>
      <w:r w:rsidRPr="00E01CB7">
        <w:rPr>
          <w:rFonts w:ascii="Book Antiqua" w:hAnsi="Book Antiqua"/>
          <w:sz w:val="30"/>
          <w:szCs w:val="30"/>
        </w:rPr>
        <w:t>DAVID E. STUDABAKER.</w:t>
      </w:r>
    </w:p>
    <w:p w14:paraId="4DE98FF9" w14:textId="77777777" w:rsidR="00063143" w:rsidRDefault="00E01CB7" w:rsidP="00E01CB7">
      <w:pPr>
        <w:contextualSpacing/>
        <w:rPr>
          <w:rFonts w:ascii="Book Antiqua" w:hAnsi="Book Antiqua"/>
          <w:sz w:val="30"/>
          <w:szCs w:val="30"/>
        </w:rPr>
      </w:pPr>
      <w:r w:rsidRPr="00E01CB7">
        <w:rPr>
          <w:rFonts w:ascii="Book Antiqua" w:hAnsi="Book Antiqua"/>
          <w:sz w:val="30"/>
          <w:szCs w:val="30"/>
        </w:rPr>
        <w:br/>
      </w:r>
      <w:r w:rsidR="00063143">
        <w:rPr>
          <w:rFonts w:ascii="Book Antiqua" w:hAnsi="Book Antiqua"/>
          <w:sz w:val="30"/>
          <w:szCs w:val="30"/>
        </w:rPr>
        <w:t xml:space="preserve">   </w:t>
      </w:r>
      <w:r w:rsidRPr="00E01CB7">
        <w:rPr>
          <w:rFonts w:ascii="Book Antiqua" w:hAnsi="Book Antiqua"/>
          <w:sz w:val="30"/>
          <w:szCs w:val="30"/>
        </w:rPr>
        <w:t xml:space="preserve">David E. Studabaker, one of the large landowners and stock growers of Adams </w:t>
      </w:r>
      <w:r>
        <w:rPr>
          <w:rFonts w:ascii="Book Antiqua" w:hAnsi="Book Antiqua"/>
          <w:sz w:val="30"/>
          <w:szCs w:val="30"/>
        </w:rPr>
        <w:t>C</w:t>
      </w:r>
      <w:r w:rsidRPr="00E01CB7">
        <w:rPr>
          <w:rFonts w:ascii="Book Antiqua" w:hAnsi="Book Antiqua"/>
          <w:sz w:val="30"/>
          <w:szCs w:val="30"/>
        </w:rPr>
        <w:t>ounty, is the son and youngest child of the Hon. David Studabaker, whose name is indelibly written in the history of the development of Adams County</w:t>
      </w:r>
      <w:r>
        <w:rPr>
          <w:rFonts w:ascii="Book Antiqua" w:hAnsi="Book Antiqua"/>
          <w:sz w:val="30"/>
          <w:szCs w:val="30"/>
        </w:rPr>
        <w:t xml:space="preserve"> </w:t>
      </w:r>
      <w:r w:rsidRPr="00E01CB7">
        <w:rPr>
          <w:rFonts w:ascii="Book Antiqua" w:hAnsi="Book Antiqua"/>
          <w:sz w:val="30"/>
          <w:szCs w:val="30"/>
        </w:rPr>
        <w:t>and who has left a lasting impress</w:t>
      </w:r>
      <w:r>
        <w:rPr>
          <w:rFonts w:ascii="Book Antiqua" w:hAnsi="Book Antiqua"/>
          <w:sz w:val="30"/>
          <w:szCs w:val="30"/>
        </w:rPr>
        <w:t>ion</w:t>
      </w:r>
      <w:r w:rsidRPr="00E01CB7">
        <w:rPr>
          <w:rFonts w:ascii="Book Antiqua" w:hAnsi="Book Antiqua"/>
          <w:sz w:val="30"/>
          <w:szCs w:val="30"/>
        </w:rPr>
        <w:t xml:space="preserve"> on the entire northeastern section of the state. </w:t>
      </w:r>
    </w:p>
    <w:p w14:paraId="68ADF385" w14:textId="77777777" w:rsidR="00063143" w:rsidRDefault="00063143" w:rsidP="00E01CB7">
      <w:pPr>
        <w:contextualSpacing/>
        <w:rPr>
          <w:rFonts w:ascii="Book Antiqua" w:hAnsi="Book Antiqua"/>
          <w:sz w:val="30"/>
          <w:szCs w:val="30"/>
        </w:rPr>
      </w:pPr>
      <w:r>
        <w:rPr>
          <w:rFonts w:ascii="Book Antiqua" w:hAnsi="Book Antiqua"/>
          <w:sz w:val="30"/>
          <w:szCs w:val="30"/>
        </w:rPr>
        <w:lastRenderedPageBreak/>
        <w:t xml:space="preserve">   </w:t>
      </w:r>
      <w:r w:rsidR="00E01CB7" w:rsidRPr="00E01CB7">
        <w:rPr>
          <w:rFonts w:ascii="Book Antiqua" w:hAnsi="Book Antiqua"/>
          <w:sz w:val="30"/>
          <w:szCs w:val="30"/>
        </w:rPr>
        <w:t xml:space="preserve">The son of this illustrious father was born on the parental farm in Adams County, near the city of Decatur, July 16, 1871. He is one of a family of six children born to David and Harriet (Evans) Studabaker. He spent his youth on his father's farm and was educated in the schools of his neighborhood and in Decatur. After completing his preliminary education in the common </w:t>
      </w:r>
      <w:proofErr w:type="gramStart"/>
      <w:r w:rsidR="00E01CB7" w:rsidRPr="00E01CB7">
        <w:rPr>
          <w:rFonts w:ascii="Book Antiqua" w:hAnsi="Book Antiqua"/>
          <w:sz w:val="30"/>
          <w:szCs w:val="30"/>
        </w:rPr>
        <w:t>schools</w:t>
      </w:r>
      <w:proofErr w:type="gramEnd"/>
      <w:r w:rsidR="00E01CB7" w:rsidRPr="00E01CB7">
        <w:rPr>
          <w:rFonts w:ascii="Book Antiqua" w:hAnsi="Book Antiqua"/>
          <w:sz w:val="30"/>
          <w:szCs w:val="30"/>
        </w:rPr>
        <w:t xml:space="preserve"> he studied for a time in the Howe grammar school at Lima, Indiana, and later at the Kenyon Military School at Gambier, Ohio. </w:t>
      </w:r>
    </w:p>
    <w:p w14:paraId="156B5ADA" w14:textId="77777777" w:rsidR="00063143" w:rsidRDefault="00063143" w:rsidP="00E01CB7">
      <w:pPr>
        <w:contextualSpacing/>
        <w:rPr>
          <w:rFonts w:ascii="Book Antiqua" w:hAnsi="Book Antiqua"/>
          <w:sz w:val="30"/>
          <w:szCs w:val="30"/>
        </w:rPr>
      </w:pPr>
      <w:r>
        <w:rPr>
          <w:rFonts w:ascii="Book Antiqua" w:hAnsi="Book Antiqua"/>
          <w:sz w:val="30"/>
          <w:szCs w:val="30"/>
        </w:rPr>
        <w:t xml:space="preserve">   </w:t>
      </w:r>
      <w:r w:rsidR="00E01CB7" w:rsidRPr="00E01CB7">
        <w:rPr>
          <w:rFonts w:ascii="Book Antiqua" w:hAnsi="Book Antiqua"/>
          <w:sz w:val="30"/>
          <w:szCs w:val="30"/>
        </w:rPr>
        <w:t xml:space="preserve">After he left this latter </w:t>
      </w:r>
      <w:proofErr w:type="gramStart"/>
      <w:r w:rsidR="00E01CB7" w:rsidRPr="00E01CB7">
        <w:rPr>
          <w:rFonts w:ascii="Book Antiqua" w:hAnsi="Book Antiqua"/>
          <w:sz w:val="30"/>
          <w:szCs w:val="30"/>
        </w:rPr>
        <w:t>school</w:t>
      </w:r>
      <w:proofErr w:type="gramEnd"/>
      <w:r w:rsidR="00E01CB7" w:rsidRPr="00E01CB7">
        <w:rPr>
          <w:rFonts w:ascii="Book Antiqua" w:hAnsi="Book Antiqua"/>
          <w:sz w:val="30"/>
          <w:szCs w:val="30"/>
        </w:rPr>
        <w:t xml:space="preserve"> he entered the </w:t>
      </w:r>
      <w:proofErr w:type="gramStart"/>
      <w:r w:rsidR="00E01CB7" w:rsidRPr="00E01CB7">
        <w:rPr>
          <w:rFonts w:ascii="Book Antiqua" w:hAnsi="Book Antiqua"/>
          <w:sz w:val="30"/>
          <w:szCs w:val="30"/>
        </w:rPr>
        <w:t>employ</w:t>
      </w:r>
      <w:proofErr w:type="gramEnd"/>
      <w:r w:rsidR="00E01CB7" w:rsidRPr="00E01CB7">
        <w:rPr>
          <w:rFonts w:ascii="Book Antiqua" w:hAnsi="Book Antiqua"/>
          <w:sz w:val="30"/>
          <w:szCs w:val="30"/>
        </w:rPr>
        <w:t xml:space="preserve"> of the Niblick &amp; Company store at Decatur and worked for this mercantile establishment for one year. He then entered the Adams County Bank as a bookkeeper and served that financial institution in this capacity for six and one half years. Following the severance of his relations with the bank he engaged in the fire insurance business in Decatur. He represented the farmer department of the Home Insurance Company of New York in Adams, Allen, Wells and Jay </w:t>
      </w:r>
      <w:r w:rsidR="00E01CB7">
        <w:rPr>
          <w:rFonts w:ascii="Book Antiqua" w:hAnsi="Book Antiqua"/>
          <w:sz w:val="30"/>
          <w:szCs w:val="30"/>
        </w:rPr>
        <w:t>C</w:t>
      </w:r>
      <w:r w:rsidR="00E01CB7" w:rsidRPr="00E01CB7">
        <w:rPr>
          <w:rFonts w:ascii="Book Antiqua" w:hAnsi="Book Antiqua"/>
          <w:sz w:val="30"/>
          <w:szCs w:val="30"/>
        </w:rPr>
        <w:t xml:space="preserve">ounties for two years and was successful in conducting the affairs and business of his </w:t>
      </w:r>
      <w:proofErr w:type="gramStart"/>
      <w:r w:rsidR="00E01CB7" w:rsidRPr="00E01CB7">
        <w:rPr>
          <w:rFonts w:ascii="Book Antiqua" w:hAnsi="Book Antiqua"/>
          <w:sz w:val="30"/>
          <w:szCs w:val="30"/>
        </w:rPr>
        <w:t>employing</w:t>
      </w:r>
      <w:proofErr w:type="gramEnd"/>
      <w:r w:rsidR="00E01CB7" w:rsidRPr="00E01CB7">
        <w:rPr>
          <w:rFonts w:ascii="Book Antiqua" w:hAnsi="Book Antiqua"/>
          <w:sz w:val="30"/>
          <w:szCs w:val="30"/>
        </w:rPr>
        <w:t xml:space="preserve"> company in these counties. After giving up the fire insurance business he went to Fort Wayne and secured employment with M. S. and W. J. Vesey, the </w:t>
      </w:r>
      <w:proofErr w:type="spellStart"/>
      <w:proofErr w:type="gramStart"/>
      <w:r w:rsidR="00E01CB7" w:rsidRPr="00E01CB7">
        <w:rPr>
          <w:rFonts w:ascii="Book Antiqua" w:hAnsi="Book Antiqua"/>
          <w:sz w:val="30"/>
          <w:szCs w:val="30"/>
        </w:rPr>
        <w:t>well known</w:t>
      </w:r>
      <w:proofErr w:type="spellEnd"/>
      <w:proofErr w:type="gramEnd"/>
      <w:r w:rsidR="00E01CB7" w:rsidRPr="00E01CB7">
        <w:rPr>
          <w:rFonts w:ascii="Book Antiqua" w:hAnsi="Book Antiqua"/>
          <w:sz w:val="30"/>
          <w:szCs w:val="30"/>
        </w:rPr>
        <w:t xml:space="preserve"> florists. While in the employ of these men he was assistant </w:t>
      </w:r>
      <w:proofErr w:type="spellStart"/>
      <w:r w:rsidR="00E01CB7" w:rsidRPr="00E01CB7">
        <w:rPr>
          <w:rFonts w:ascii="Book Antiqua" w:hAnsi="Book Antiqua"/>
          <w:sz w:val="30"/>
          <w:szCs w:val="30"/>
        </w:rPr>
        <w:t>rosegrower</w:t>
      </w:r>
      <w:proofErr w:type="spellEnd"/>
      <w:r w:rsidR="00E01CB7" w:rsidRPr="00E01CB7">
        <w:rPr>
          <w:rFonts w:ascii="Book Antiqua" w:hAnsi="Book Antiqua"/>
          <w:sz w:val="30"/>
          <w:szCs w:val="30"/>
        </w:rPr>
        <w:t xml:space="preserve"> and remained in the employ of the </w:t>
      </w:r>
      <w:proofErr w:type="spellStart"/>
      <w:r w:rsidR="00E01CB7" w:rsidRPr="00E01CB7">
        <w:rPr>
          <w:rFonts w:ascii="Book Antiqua" w:hAnsi="Book Antiqua"/>
          <w:sz w:val="30"/>
          <w:szCs w:val="30"/>
        </w:rPr>
        <w:t>Veseys</w:t>
      </w:r>
      <w:proofErr w:type="spellEnd"/>
      <w:r w:rsidR="00E01CB7" w:rsidRPr="00E01CB7">
        <w:rPr>
          <w:rFonts w:ascii="Book Antiqua" w:hAnsi="Book Antiqua"/>
          <w:sz w:val="30"/>
          <w:szCs w:val="30"/>
        </w:rPr>
        <w:t xml:space="preserve"> for one and one half years. </w:t>
      </w:r>
    </w:p>
    <w:p w14:paraId="0AF653BC" w14:textId="1B3A6D55" w:rsidR="00E01CB7" w:rsidRDefault="00063143" w:rsidP="00E01CB7">
      <w:pPr>
        <w:contextualSpacing/>
        <w:rPr>
          <w:rFonts w:ascii="Book Antiqua" w:hAnsi="Book Antiqua"/>
          <w:sz w:val="30"/>
          <w:szCs w:val="30"/>
        </w:rPr>
      </w:pPr>
      <w:r>
        <w:rPr>
          <w:rFonts w:ascii="Book Antiqua" w:hAnsi="Book Antiqua"/>
          <w:sz w:val="30"/>
          <w:szCs w:val="30"/>
        </w:rPr>
        <w:t xml:space="preserve">   </w:t>
      </w:r>
      <w:r w:rsidR="00E01CB7" w:rsidRPr="00E01CB7">
        <w:rPr>
          <w:rFonts w:ascii="Book Antiqua" w:hAnsi="Book Antiqua"/>
          <w:sz w:val="30"/>
          <w:szCs w:val="30"/>
        </w:rPr>
        <w:t>At the outbreak of the Spanish-American war Mr. Studabaker enlisted in the newly organized Battery E, Light Artillery, and served with this command during the term of its service. The battery saw no active service and did not leave the country. When the battery was mustered out of service he returned to Fort Wayne but soon went to Decatur and engaged as a bookkeeper with the Adams County Bank. He remained with the bank for three years and then retired to his father's farm in Washington township and assisted in its management. After his father's death, May 3, 1904, Mr. Studabaker succeeded to the ownership of the farm and has since been actively engaged in its management.</w:t>
      </w:r>
      <w:r w:rsidR="00E01CB7" w:rsidRPr="00E01CB7">
        <w:rPr>
          <w:rFonts w:ascii="Book Antiqua" w:hAnsi="Book Antiqua"/>
          <w:sz w:val="30"/>
          <w:szCs w:val="30"/>
        </w:rPr>
        <w:br/>
      </w:r>
      <w:r>
        <w:rPr>
          <w:rFonts w:ascii="Book Antiqua" w:hAnsi="Book Antiqua"/>
          <w:sz w:val="30"/>
          <w:szCs w:val="30"/>
        </w:rPr>
        <w:t xml:space="preserve">   </w:t>
      </w:r>
      <w:r w:rsidR="00E01CB7" w:rsidRPr="00E01CB7">
        <w:rPr>
          <w:rFonts w:ascii="Book Antiqua" w:hAnsi="Book Antiqua"/>
          <w:sz w:val="30"/>
          <w:szCs w:val="30"/>
        </w:rPr>
        <w:t xml:space="preserve">This farm consists of seven hundred and forty acres of fine land. It is improved and has been brought to a high </w:t>
      </w:r>
      <w:proofErr w:type="gramStart"/>
      <w:r w:rsidR="00E01CB7" w:rsidRPr="00E01CB7">
        <w:rPr>
          <w:rFonts w:ascii="Book Antiqua" w:hAnsi="Book Antiqua"/>
          <w:sz w:val="30"/>
          <w:szCs w:val="30"/>
        </w:rPr>
        <w:t>point</w:t>
      </w:r>
      <w:proofErr w:type="gramEnd"/>
      <w:r w:rsidR="00E01CB7" w:rsidRPr="00E01CB7">
        <w:rPr>
          <w:rFonts w:ascii="Book Antiqua" w:hAnsi="Book Antiqua"/>
          <w:sz w:val="30"/>
          <w:szCs w:val="30"/>
        </w:rPr>
        <w:t xml:space="preserve"> of </w:t>
      </w:r>
      <w:proofErr w:type="gramStart"/>
      <w:r w:rsidR="00E01CB7" w:rsidRPr="00E01CB7">
        <w:rPr>
          <w:rFonts w:ascii="Book Antiqua" w:hAnsi="Book Antiqua"/>
          <w:sz w:val="30"/>
          <w:szCs w:val="30"/>
        </w:rPr>
        <w:t>productiveness</w:t>
      </w:r>
      <w:proofErr w:type="gramEnd"/>
      <w:r w:rsidR="00E01CB7" w:rsidRPr="00E01CB7">
        <w:rPr>
          <w:rFonts w:ascii="Book Antiqua" w:hAnsi="Book Antiqua"/>
          <w:sz w:val="30"/>
          <w:szCs w:val="30"/>
        </w:rPr>
        <w:t xml:space="preserve"> and cultivation. In fact, it is one of the finest as well as one of the largest estates in the county. The land is fertile and well drained and fenced and the buildings, including the residence and barns, are modern, large and admirably adapted to meet the purposes to </w:t>
      </w:r>
      <w:proofErr w:type="gramStart"/>
      <w:r w:rsidR="00E01CB7" w:rsidRPr="00E01CB7">
        <w:rPr>
          <w:rFonts w:ascii="Book Antiqua" w:hAnsi="Book Antiqua"/>
          <w:sz w:val="30"/>
          <w:szCs w:val="30"/>
        </w:rPr>
        <w:t>which,</w:t>
      </w:r>
      <w:proofErr w:type="gramEnd"/>
      <w:r w:rsidR="00E01CB7" w:rsidRPr="00E01CB7">
        <w:rPr>
          <w:rFonts w:ascii="Book Antiqua" w:hAnsi="Book Antiqua"/>
          <w:sz w:val="30"/>
          <w:szCs w:val="30"/>
        </w:rPr>
        <w:t xml:space="preserve"> they are put.</w:t>
      </w:r>
      <w:r w:rsidR="00E01CB7" w:rsidRPr="00E01CB7">
        <w:rPr>
          <w:rFonts w:ascii="Book Antiqua" w:hAnsi="Book Antiqua"/>
          <w:sz w:val="30"/>
          <w:szCs w:val="30"/>
        </w:rPr>
        <w:br/>
      </w:r>
      <w:r>
        <w:rPr>
          <w:rFonts w:ascii="Book Antiqua" w:hAnsi="Book Antiqua"/>
          <w:sz w:val="30"/>
          <w:szCs w:val="30"/>
        </w:rPr>
        <w:t xml:space="preserve">    </w:t>
      </w:r>
      <w:r w:rsidR="00E01CB7" w:rsidRPr="00E01CB7">
        <w:rPr>
          <w:rFonts w:ascii="Book Antiqua" w:hAnsi="Book Antiqua"/>
          <w:sz w:val="30"/>
          <w:szCs w:val="30"/>
        </w:rPr>
        <w:t xml:space="preserve">The marriage of Mr. Studabaker and Miss Lucy A. Beane occurred at Goshen, Indiana, November 25, 1891. Mrs. Studabaker is a daughter of the late William A. and Sarah E. (Mercer) Beane, of Goshen, Indiana. The former was editor and proprietor of the Goshen Democrat. One child, a son, David B. Studabaker, has been born of the union, </w:t>
      </w:r>
      <w:proofErr w:type="gramStart"/>
      <w:r w:rsidR="00E01CB7" w:rsidRPr="00E01CB7">
        <w:rPr>
          <w:rFonts w:ascii="Book Antiqua" w:hAnsi="Book Antiqua"/>
          <w:sz w:val="30"/>
          <w:szCs w:val="30"/>
        </w:rPr>
        <w:t>October</w:t>
      </w:r>
      <w:proofErr w:type="gramEnd"/>
      <w:r w:rsidR="00E01CB7" w:rsidRPr="00E01CB7">
        <w:rPr>
          <w:rFonts w:ascii="Book Antiqua" w:hAnsi="Book Antiqua"/>
          <w:sz w:val="30"/>
          <w:szCs w:val="30"/>
        </w:rPr>
        <w:t xml:space="preserve"> 5, 1892.</w:t>
      </w:r>
      <w:r w:rsidR="00E01CB7" w:rsidRPr="00E01CB7">
        <w:rPr>
          <w:rFonts w:ascii="Book Antiqua" w:hAnsi="Book Antiqua"/>
          <w:sz w:val="30"/>
          <w:szCs w:val="30"/>
        </w:rPr>
        <w:br/>
      </w:r>
      <w:r>
        <w:rPr>
          <w:rFonts w:ascii="Book Antiqua" w:hAnsi="Book Antiqua"/>
          <w:sz w:val="30"/>
          <w:szCs w:val="30"/>
        </w:rPr>
        <w:t xml:space="preserve">   </w:t>
      </w:r>
      <w:r w:rsidR="00E01CB7" w:rsidRPr="00E01CB7">
        <w:rPr>
          <w:rFonts w:ascii="Book Antiqua" w:hAnsi="Book Antiqua"/>
          <w:sz w:val="30"/>
          <w:szCs w:val="30"/>
        </w:rPr>
        <w:t xml:space="preserve">Mr. Studabaker is one of the most extensive farmers and stock-raisers of Adams County. He makes a specialty of registered Duroc-Jersey swine and of fine grades of cattle. His strains of hogs and cattle are numbered among the best in the county. He is enthusiastic </w:t>
      </w:r>
      <w:proofErr w:type="gramStart"/>
      <w:r w:rsidR="00E01CB7" w:rsidRPr="00E01CB7">
        <w:rPr>
          <w:rFonts w:ascii="Book Antiqua" w:hAnsi="Book Antiqua"/>
          <w:sz w:val="30"/>
          <w:szCs w:val="30"/>
        </w:rPr>
        <w:t>in</w:t>
      </w:r>
      <w:proofErr w:type="gramEnd"/>
      <w:r w:rsidR="00E01CB7" w:rsidRPr="00E01CB7">
        <w:rPr>
          <w:rFonts w:ascii="Book Antiqua" w:hAnsi="Book Antiqua"/>
          <w:sz w:val="30"/>
          <w:szCs w:val="30"/>
        </w:rPr>
        <w:t xml:space="preserve"> fraternal matters and is a member of the Elks Lodge, No. 993, of Decatur, of which he has been secretary and is now esteemed lecturing knight; Decatur Lodge, No. 167, Independent Order of Odd Fellows, </w:t>
      </w:r>
      <w:proofErr w:type="gramStart"/>
      <w:r w:rsidR="00E01CB7" w:rsidRPr="00E01CB7">
        <w:rPr>
          <w:rFonts w:ascii="Book Antiqua" w:hAnsi="Book Antiqua"/>
          <w:sz w:val="30"/>
          <w:szCs w:val="30"/>
        </w:rPr>
        <w:t>and of</w:t>
      </w:r>
      <w:proofErr w:type="gramEnd"/>
      <w:r w:rsidR="00E01CB7" w:rsidRPr="00E01CB7">
        <w:rPr>
          <w:rFonts w:ascii="Book Antiqua" w:hAnsi="Book Antiqua"/>
          <w:sz w:val="30"/>
          <w:szCs w:val="30"/>
        </w:rPr>
        <w:t xml:space="preserve"> Odd Fellows Encampment, No. 214.</w:t>
      </w:r>
    </w:p>
    <w:p w14:paraId="668344EF" w14:textId="77777777" w:rsidR="00E01CB7" w:rsidRDefault="00E01CB7" w:rsidP="00E01CB7">
      <w:pPr>
        <w:contextualSpacing/>
        <w:rPr>
          <w:rFonts w:ascii="Book Antiqua" w:hAnsi="Book Antiqua"/>
          <w:sz w:val="30"/>
          <w:szCs w:val="30"/>
        </w:rPr>
      </w:pPr>
    </w:p>
    <w:p w14:paraId="5858CFCB" w14:textId="2B81230E" w:rsidR="008F33C7" w:rsidRPr="00872374" w:rsidRDefault="00E01CB7" w:rsidP="00E01CB7">
      <w:pPr>
        <w:contextualSpacing/>
        <w:rPr>
          <w:rFonts w:ascii="Book Antiqua" w:hAnsi="Book Antiqua"/>
          <w:sz w:val="30"/>
          <w:szCs w:val="30"/>
        </w:rPr>
      </w:pPr>
      <w:r w:rsidRPr="00E01CB7">
        <w:rPr>
          <w:rFonts w:ascii="Book Antiqua" w:hAnsi="Book Antiqua"/>
          <w:sz w:val="30"/>
          <w:szCs w:val="30"/>
        </w:rPr>
        <w:t>Snow's History of Adams County, Indiana, John Fletcher Snow, B. F. Bowen, Indianapolis, IN, 1907</w:t>
      </w:r>
      <w:r>
        <w:rPr>
          <w:rFonts w:ascii="Book Antiqua" w:hAnsi="Book Antiqua"/>
          <w:sz w:val="30"/>
          <w:szCs w:val="30"/>
        </w:rPr>
        <w:t xml:space="preserve"> </w:t>
      </w:r>
    </w:p>
    <w:sectPr w:rsidR="008F33C7" w:rsidRPr="00872374" w:rsidSect="00063143">
      <w:pgSz w:w="12240" w:h="2088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63143"/>
    <w:rsid w:val="0007787A"/>
    <w:rsid w:val="0008598C"/>
    <w:rsid w:val="000A39F6"/>
    <w:rsid w:val="000C0F87"/>
    <w:rsid w:val="000D44E9"/>
    <w:rsid w:val="001E5E6E"/>
    <w:rsid w:val="00256C3D"/>
    <w:rsid w:val="00262117"/>
    <w:rsid w:val="00383111"/>
    <w:rsid w:val="00412511"/>
    <w:rsid w:val="00435771"/>
    <w:rsid w:val="00444040"/>
    <w:rsid w:val="004C4886"/>
    <w:rsid w:val="004F551D"/>
    <w:rsid w:val="005A5BE8"/>
    <w:rsid w:val="005F3308"/>
    <w:rsid w:val="00645AAD"/>
    <w:rsid w:val="0068447B"/>
    <w:rsid w:val="00715FD5"/>
    <w:rsid w:val="00717E83"/>
    <w:rsid w:val="007212B5"/>
    <w:rsid w:val="007500D6"/>
    <w:rsid w:val="007A0932"/>
    <w:rsid w:val="007B1486"/>
    <w:rsid w:val="007E7C52"/>
    <w:rsid w:val="0084534F"/>
    <w:rsid w:val="00872374"/>
    <w:rsid w:val="008B7C67"/>
    <w:rsid w:val="008E5242"/>
    <w:rsid w:val="008F33C7"/>
    <w:rsid w:val="00951232"/>
    <w:rsid w:val="009A450C"/>
    <w:rsid w:val="009D767D"/>
    <w:rsid w:val="00A71F86"/>
    <w:rsid w:val="00B03F56"/>
    <w:rsid w:val="00B25A3C"/>
    <w:rsid w:val="00B52DB4"/>
    <w:rsid w:val="00B55454"/>
    <w:rsid w:val="00BD10F3"/>
    <w:rsid w:val="00BE629C"/>
    <w:rsid w:val="00C346A7"/>
    <w:rsid w:val="00C50291"/>
    <w:rsid w:val="00CC7B51"/>
    <w:rsid w:val="00CE4631"/>
    <w:rsid w:val="00D042F7"/>
    <w:rsid w:val="00D40122"/>
    <w:rsid w:val="00D47DA4"/>
    <w:rsid w:val="00DA59E4"/>
    <w:rsid w:val="00E01CB7"/>
    <w:rsid w:val="00E1281A"/>
    <w:rsid w:val="00E16677"/>
    <w:rsid w:val="00E552AF"/>
    <w:rsid w:val="00E8354C"/>
    <w:rsid w:val="00EF50BE"/>
    <w:rsid w:val="00F05F77"/>
    <w:rsid w:val="00F108B3"/>
    <w:rsid w:val="00F27C02"/>
    <w:rsid w:val="00F425B4"/>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F1D90"/>
  <w15:docId w15:val="{140E8573-9834-4312-98FF-788F4776E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377555689">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58772815">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753</Words>
  <Characters>3605</Characters>
  <Application>Microsoft Office Word</Application>
  <DocSecurity>0</DocSecurity>
  <Lines>87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2025-09-27T15:38:00Z</dcterms:created>
  <dcterms:modified xsi:type="dcterms:W3CDTF">2026-03-12T20:57:00Z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2025-09-26T00:44:36Z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ce45a2f2-3afb-431b-8a1c-6ad031f0bd11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