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12458" w14:textId="31F61B28" w:rsidR="00AC51A3" w:rsidRDefault="00FF5D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Ruby L. (Harvey)</w:t>
      </w:r>
      <w:r w:rsidR="007B02BD">
        <w:rPr>
          <w:rFonts w:ascii="Book Antiqua" w:hAnsi="Book Antiqua"/>
          <w:sz w:val="40"/>
          <w:szCs w:val="40"/>
        </w:rPr>
        <w:t xml:space="preserve"> Strickler</w:t>
      </w:r>
    </w:p>
    <w:p w14:paraId="0090DB0E" w14:textId="3A31BB35" w:rsidR="007B02BD" w:rsidRDefault="00FF5D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17, 1893 – July 30, 1990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709EF674" w:rsidR="000A39F6" w:rsidRDefault="007B02BD" w:rsidP="00951232">
      <w:pPr>
        <w:contextualSpacing/>
        <w:jc w:val="center"/>
      </w:pPr>
      <w:r>
        <w:rPr>
          <w:noProof/>
        </w:rPr>
        <w:drawing>
          <wp:inline distT="0" distB="0" distL="0" distR="0" wp14:anchorId="0F3CEE58" wp14:editId="28D3ED81">
            <wp:extent cx="2701184" cy="1895274"/>
            <wp:effectExtent l="0" t="0" r="4445" b="0"/>
            <wp:docPr id="61283558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46" t="5105" r="17288" b="3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564" cy="189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36B287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B02BD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BD3D26" w14:textId="43EB041E" w:rsidR="00FF5DFA" w:rsidRDefault="00FF5DFA" w:rsidP="00FF5D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>Ruby L. Strickler, 96, a resident of route 4, Decatur for 60 years, died at 7:50 a.m. Monday in Chalet Village, Berne, her residence since 1985. She was in failing health for several years.</w:t>
      </w:r>
      <w:r w:rsidRPr="00FF5D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>She was born on November 17, 1893, in Tipton, Indiana to John and Louisa Evans Harvey and married George F. Strickler (sic; should be George E.) on April 20, 1912. He died on April 2, 1976 (sic; should be 12th).</w:t>
      </w:r>
      <w:r w:rsidRPr="00FF5D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>She was a homemaker and active member of Decatur Church of God, and was the oldest member of the church.</w:t>
      </w:r>
      <w:r w:rsidRPr="00FF5D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>Surviving are one son, Roy E. Strickler, 206 N. 16th St.; one daughter, Mrs. Herbert (Dortha) Lengerich, route 1, Monroe; seven grandchildren; 22 great-grandchildren; and 19 great-great-grandchildren. Two sisters, Verna Ploughe Nelson and Iva Nidlinger; three brothers, Ray, Claude, and George Harvey; and one grandson are deceased.</w:t>
      </w:r>
      <w:r w:rsidRPr="00FF5D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 xml:space="preserve">Funeral services will be at 11 a.m. Friday in Decatur Church of God, Rev. Kenneth Mishler officiating. Burial will be in Decatur Cemetery. Visiting hours at Zwick-Sefton and Jahn Funeral Home are 7-9 p.m. Wednesday and 2-5 and 7-9 p.m. Thursday; there is visitation from 10-11 a.m. Friday at the church. </w:t>
      </w:r>
    </w:p>
    <w:p w14:paraId="361E1C28" w14:textId="22D6E8FC" w:rsidR="00FF5DFA" w:rsidRPr="00FF5DFA" w:rsidRDefault="00FF5DFA" w:rsidP="00FF5D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F5DFA">
        <w:rPr>
          <w:rFonts w:ascii="Book Antiqua" w:hAnsi="Book Antiqua"/>
          <w:sz w:val="30"/>
          <w:szCs w:val="30"/>
        </w:rPr>
        <w:t>Preferred memorials are to the church.</w:t>
      </w:r>
    </w:p>
    <w:p w14:paraId="3C2AF1DD" w14:textId="79720280" w:rsidR="00FF5DFA" w:rsidRPr="00FF5DFA" w:rsidRDefault="00FF5DFA" w:rsidP="00FF5D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5EE52F2" w14:textId="77777777" w:rsidR="007B02BD" w:rsidRDefault="007B02BD" w:rsidP="007B02BD">
      <w:pPr>
        <w:contextualSpacing/>
        <w:rPr>
          <w:rFonts w:ascii="Book Antiqua" w:hAnsi="Book Antiqua"/>
          <w:sz w:val="30"/>
          <w:szCs w:val="30"/>
        </w:rPr>
      </w:pPr>
      <w:r w:rsidRPr="007B02BD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53DECB73" w14:textId="5B5310FC" w:rsidR="007B02BD" w:rsidRPr="00AC51A3" w:rsidRDefault="00FF5DFA" w:rsidP="007B02BD">
      <w:pPr>
        <w:contextualSpacing/>
        <w:rPr>
          <w:rFonts w:ascii="Book Antiqua" w:hAnsi="Book Antiqua"/>
          <w:b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July 31, 1990</w:t>
      </w:r>
    </w:p>
    <w:sectPr w:rsidR="007B02BD" w:rsidRPr="00AC51A3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C3501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B02BD"/>
    <w:rsid w:val="007E7C52"/>
    <w:rsid w:val="00815608"/>
    <w:rsid w:val="0084534F"/>
    <w:rsid w:val="008B7C67"/>
    <w:rsid w:val="008F33C7"/>
    <w:rsid w:val="00951232"/>
    <w:rsid w:val="009A450C"/>
    <w:rsid w:val="009C7101"/>
    <w:rsid w:val="009D767D"/>
    <w:rsid w:val="00A71F86"/>
    <w:rsid w:val="00A84740"/>
    <w:rsid w:val="00AC51A3"/>
    <w:rsid w:val="00AD0DBF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330F"/>
    <w:rsid w:val="00F6618D"/>
    <w:rsid w:val="00FA3552"/>
    <w:rsid w:val="00FF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1109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2025-09-27T22:44:00Z</dcterms:created>
  <dcterms:modified xsi:type="dcterms:W3CDTF">2026-03-12T18:57:00Z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