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F6520" w14:textId="199B217F" w:rsidR="00F6330F" w:rsidRDefault="00AC51A3" w:rsidP="00E8354C">
      <w:pPr>
        <w:contextualSpacing/>
        <w:jc w:val="center"/>
        <w:rPr>
          <w:rFonts w:ascii="Book Antiqua" w:hAnsi="Book Antiqua"/>
          <w:sz w:val="40"/>
          <w:szCs w:val="40"/>
        </w:rPr>
      </w:pPr>
      <w:r>
        <w:rPr>
          <w:rFonts w:ascii="Book Antiqua" w:hAnsi="Book Antiqua"/>
          <w:sz w:val="40"/>
          <w:szCs w:val="40"/>
        </w:rPr>
        <w:t>Genevieve L. (Smith) Strickler</w:t>
      </w:r>
    </w:p>
    <w:p w14:paraId="70712458" w14:textId="3DD9BAD3" w:rsidR="00AC51A3" w:rsidRDefault="00AC51A3" w:rsidP="00E8354C">
      <w:pPr>
        <w:contextualSpacing/>
        <w:jc w:val="center"/>
        <w:rPr>
          <w:rFonts w:ascii="Book Antiqua" w:hAnsi="Book Antiqua"/>
          <w:sz w:val="40"/>
          <w:szCs w:val="40"/>
        </w:rPr>
      </w:pPr>
      <w:r>
        <w:rPr>
          <w:rFonts w:ascii="Book Antiqua" w:hAnsi="Book Antiqua"/>
          <w:sz w:val="40"/>
          <w:szCs w:val="40"/>
        </w:rPr>
        <w:t>August 27, 1916 – September 1, 2005</w:t>
      </w:r>
    </w:p>
    <w:p w14:paraId="5CC65887" w14:textId="77777777" w:rsidR="00E8354C" w:rsidRDefault="00E8354C" w:rsidP="00E8354C">
      <w:pPr>
        <w:contextualSpacing/>
        <w:jc w:val="center"/>
        <w:rPr>
          <w:rFonts w:ascii="Book Antiqua" w:hAnsi="Book Antiqua"/>
          <w:sz w:val="40"/>
          <w:szCs w:val="40"/>
        </w:rPr>
      </w:pPr>
    </w:p>
    <w:p w14:paraId="403F2083" w14:textId="34F8538D" w:rsidR="000A39F6" w:rsidRDefault="00AC51A3" w:rsidP="00951232">
      <w:pPr>
        <w:contextualSpacing/>
        <w:jc w:val="center"/>
      </w:pPr>
      <w:r>
        <w:rPr>
          <w:noProof/>
        </w:rPr>
        <w:drawing>
          <wp:inline distT="0" distB="0" distL="0" distR="0" wp14:anchorId="51BE11B3" wp14:editId="0A85B6D7">
            <wp:extent cx="3412909" cy="1722621"/>
            <wp:effectExtent l="0" t="0" r="0" b="0"/>
            <wp:docPr id="308801796"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2702"/>
                    <a:stretch>
                      <a:fillRect/>
                    </a:stretch>
                  </pic:blipFill>
                  <pic:spPr bwMode="auto">
                    <a:xfrm>
                      <a:off x="0" y="0"/>
                      <a:ext cx="3430955" cy="1731730"/>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0CF29E4" w14:textId="0FA1981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4C567E">
        <w:rPr>
          <w:rFonts w:ascii="Book Antiqua" w:hAnsi="Book Antiqua"/>
          <w:sz w:val="30"/>
          <w:szCs w:val="30"/>
        </w:rPr>
        <w:t>Alicia Kneuss</w:t>
      </w:r>
    </w:p>
    <w:p w14:paraId="3686E3AC" w14:textId="77777777" w:rsidR="00D40122" w:rsidRPr="009D767D" w:rsidRDefault="00D40122" w:rsidP="00951232">
      <w:pPr>
        <w:contextualSpacing/>
        <w:jc w:val="center"/>
        <w:rPr>
          <w:rFonts w:ascii="Book Antiqua" w:eastAsia="Times New Roman" w:hAnsi="Book Antiqua" w:cs="Times New Roman"/>
          <w:sz w:val="30"/>
          <w:szCs w:val="30"/>
        </w:rPr>
      </w:pPr>
    </w:p>
    <w:p w14:paraId="12FC0A04" w14:textId="77777777" w:rsidR="00AC51A3" w:rsidRDefault="00AC51A3" w:rsidP="00AC51A3">
      <w:pPr>
        <w:contextualSpacing/>
        <w:rPr>
          <w:rFonts w:ascii="Book Antiqua" w:hAnsi="Book Antiqua"/>
          <w:sz w:val="30"/>
          <w:szCs w:val="30"/>
        </w:rPr>
      </w:pPr>
      <w:r>
        <w:rPr>
          <w:rFonts w:ascii="Book Antiqua" w:hAnsi="Book Antiqua"/>
          <w:sz w:val="30"/>
          <w:szCs w:val="30"/>
        </w:rPr>
        <w:t xml:space="preserve">   </w:t>
      </w:r>
      <w:r w:rsidRPr="00AC51A3">
        <w:rPr>
          <w:rFonts w:ascii="Book Antiqua" w:hAnsi="Book Antiqua"/>
          <w:sz w:val="30"/>
          <w:szCs w:val="30"/>
        </w:rPr>
        <w:t xml:space="preserve">Genevieve L Strickler, 89 years old and a longtime resident of Decatur, Indiana, passed away on Thursday, September 1, </w:t>
      </w:r>
      <w:proofErr w:type="gramStart"/>
      <w:r w:rsidRPr="00AC51A3">
        <w:rPr>
          <w:rFonts w:ascii="Book Antiqua" w:hAnsi="Book Antiqua"/>
          <w:sz w:val="30"/>
          <w:szCs w:val="30"/>
        </w:rPr>
        <w:t>2005</w:t>
      </w:r>
      <w:proofErr w:type="gramEnd"/>
      <w:r w:rsidRPr="00AC51A3">
        <w:rPr>
          <w:rFonts w:ascii="Book Antiqua" w:hAnsi="Book Antiqua"/>
          <w:sz w:val="30"/>
          <w:szCs w:val="30"/>
        </w:rPr>
        <w:t xml:space="preserve"> at Swiss Village, Berne, Indiana where she had resided since April.</w:t>
      </w:r>
      <w:r w:rsidRPr="00AC51A3">
        <w:rPr>
          <w:rFonts w:ascii="Book Antiqua" w:hAnsi="Book Antiqua"/>
          <w:sz w:val="30"/>
          <w:szCs w:val="30"/>
        </w:rPr>
        <w:br/>
      </w:r>
      <w:r>
        <w:rPr>
          <w:rFonts w:ascii="Book Antiqua" w:hAnsi="Book Antiqua"/>
          <w:sz w:val="30"/>
          <w:szCs w:val="30"/>
        </w:rPr>
        <w:t xml:space="preserve">   </w:t>
      </w:r>
      <w:r w:rsidRPr="00AC51A3">
        <w:rPr>
          <w:rFonts w:ascii="Book Antiqua" w:hAnsi="Book Antiqua"/>
          <w:sz w:val="30"/>
          <w:szCs w:val="30"/>
        </w:rPr>
        <w:t xml:space="preserve">She was born on August 27, </w:t>
      </w:r>
      <w:proofErr w:type="gramStart"/>
      <w:r w:rsidRPr="00AC51A3">
        <w:rPr>
          <w:rFonts w:ascii="Book Antiqua" w:hAnsi="Book Antiqua"/>
          <w:sz w:val="30"/>
          <w:szCs w:val="30"/>
        </w:rPr>
        <w:t>1916</w:t>
      </w:r>
      <w:proofErr w:type="gramEnd"/>
      <w:r w:rsidRPr="00AC51A3">
        <w:rPr>
          <w:rFonts w:ascii="Book Antiqua" w:hAnsi="Book Antiqua"/>
          <w:sz w:val="30"/>
          <w:szCs w:val="30"/>
        </w:rPr>
        <w:t xml:space="preserve"> in Berne, Indiana the daughter of the late A. C. Smith and the late Emma (Bixler) Smith. She married Roy E. Strickler on July 9, </w:t>
      </w:r>
      <w:proofErr w:type="gramStart"/>
      <w:r w:rsidRPr="00AC51A3">
        <w:rPr>
          <w:rFonts w:ascii="Book Antiqua" w:hAnsi="Book Antiqua"/>
          <w:sz w:val="30"/>
          <w:szCs w:val="30"/>
        </w:rPr>
        <w:t>1936</w:t>
      </w:r>
      <w:proofErr w:type="gramEnd"/>
      <w:r w:rsidRPr="00AC51A3">
        <w:rPr>
          <w:rFonts w:ascii="Book Antiqua" w:hAnsi="Book Antiqua"/>
          <w:sz w:val="30"/>
          <w:szCs w:val="30"/>
        </w:rPr>
        <w:t xml:space="preserve"> in Berne. He passed away on May 5, 1994.</w:t>
      </w:r>
      <w:r w:rsidRPr="00AC51A3">
        <w:rPr>
          <w:rFonts w:ascii="Book Antiqua" w:hAnsi="Book Antiqua"/>
          <w:sz w:val="30"/>
          <w:szCs w:val="30"/>
        </w:rPr>
        <w:br/>
      </w:r>
      <w:r>
        <w:rPr>
          <w:rFonts w:ascii="Book Antiqua" w:hAnsi="Book Antiqua"/>
          <w:sz w:val="30"/>
          <w:szCs w:val="30"/>
        </w:rPr>
        <w:t xml:space="preserve">   </w:t>
      </w:r>
      <w:r w:rsidRPr="00AC51A3">
        <w:rPr>
          <w:rFonts w:ascii="Book Antiqua" w:hAnsi="Book Antiqua"/>
          <w:sz w:val="30"/>
          <w:szCs w:val="30"/>
        </w:rPr>
        <w:t>Genevieve was a member of the Decatur Church of God where she was involved with "The Forget Me Nots" of the church. She had worked at the family businesses, Connie's Market and Strickler Auto Sales.</w:t>
      </w:r>
      <w:r w:rsidRPr="00AC51A3">
        <w:rPr>
          <w:rFonts w:ascii="Book Antiqua" w:hAnsi="Book Antiqua"/>
          <w:sz w:val="30"/>
          <w:szCs w:val="30"/>
        </w:rPr>
        <w:br/>
      </w:r>
      <w:r>
        <w:rPr>
          <w:rFonts w:ascii="Book Antiqua" w:hAnsi="Book Antiqua"/>
          <w:sz w:val="30"/>
          <w:szCs w:val="30"/>
        </w:rPr>
        <w:t xml:space="preserve">   </w:t>
      </w:r>
      <w:r w:rsidRPr="00AC51A3">
        <w:rPr>
          <w:rFonts w:ascii="Book Antiqua" w:hAnsi="Book Antiqua"/>
          <w:sz w:val="30"/>
          <w:szCs w:val="30"/>
        </w:rPr>
        <w:t>Surviving are her daughter, Mrs. Glen (Connie) Bowen of Angola, Indiana, son, Glen Strickler of Decatur, Indiana, son, Rex "Rick" (Kathy) Strickler of Decatur, Indiana, daughter, Mrs. Ed (Rita) Hirschy of Decatur, Indiana, sister, Mrs. Arthur (Joyce) Anker of Fort Wayne, Indiana, thirteen grandchildren, twenty great-grandchildren, and one great-great grandchild.</w:t>
      </w:r>
      <w:r w:rsidRPr="00AC51A3">
        <w:rPr>
          <w:rFonts w:ascii="Book Antiqua" w:hAnsi="Book Antiqua"/>
          <w:sz w:val="30"/>
          <w:szCs w:val="30"/>
        </w:rPr>
        <w:br/>
        <w:t>Genevieve was preceded in death by one brother; Maurice Smith and one sister; Corine Miller.</w:t>
      </w:r>
      <w:r w:rsidRPr="00AC51A3">
        <w:rPr>
          <w:rFonts w:ascii="Book Antiqua" w:hAnsi="Book Antiqua"/>
          <w:sz w:val="30"/>
          <w:szCs w:val="30"/>
        </w:rPr>
        <w:br/>
      </w:r>
      <w:r>
        <w:rPr>
          <w:rFonts w:ascii="Book Antiqua" w:hAnsi="Book Antiqua"/>
          <w:sz w:val="30"/>
          <w:szCs w:val="30"/>
        </w:rPr>
        <w:t xml:space="preserve">   </w:t>
      </w:r>
      <w:r w:rsidRPr="00AC51A3">
        <w:rPr>
          <w:rFonts w:ascii="Book Antiqua" w:hAnsi="Book Antiqua"/>
          <w:sz w:val="30"/>
          <w:szCs w:val="30"/>
        </w:rPr>
        <w:t>Funeral services will be held at 2:30 p.m. Sunday, September 4, 2005 in the Decatur Church of God with Pastor Sandy Hildebrand officiating. Interment will follow in the Decatur Cemetery.</w:t>
      </w:r>
      <w:r>
        <w:rPr>
          <w:rFonts w:ascii="Book Antiqua" w:hAnsi="Book Antiqua"/>
          <w:sz w:val="30"/>
          <w:szCs w:val="30"/>
        </w:rPr>
        <w:t xml:space="preserve"> </w:t>
      </w:r>
      <w:r w:rsidRPr="00AC51A3">
        <w:rPr>
          <w:rFonts w:ascii="Book Antiqua" w:hAnsi="Book Antiqua"/>
          <w:sz w:val="30"/>
          <w:szCs w:val="30"/>
        </w:rPr>
        <w:t xml:space="preserve">Friends will be received from 2:00 p.m. to 5:00 p.m. and 6:00 p.m. to 8:00 p.m., Saturday, September 3 in the Zwick &amp; Jahn Funeral Home, Decatur, Indiana. </w:t>
      </w:r>
    </w:p>
    <w:p w14:paraId="7555FDA1" w14:textId="1DC5487B" w:rsidR="004C567E" w:rsidRDefault="00AC51A3" w:rsidP="00AC51A3">
      <w:pPr>
        <w:contextualSpacing/>
        <w:rPr>
          <w:rFonts w:ascii="Book Antiqua" w:hAnsi="Book Antiqua"/>
          <w:sz w:val="30"/>
          <w:szCs w:val="30"/>
        </w:rPr>
      </w:pPr>
      <w:r>
        <w:rPr>
          <w:rFonts w:ascii="Book Antiqua" w:hAnsi="Book Antiqua"/>
          <w:sz w:val="30"/>
          <w:szCs w:val="30"/>
        </w:rPr>
        <w:t xml:space="preserve">   </w:t>
      </w:r>
      <w:r w:rsidRPr="00AC51A3">
        <w:rPr>
          <w:rFonts w:ascii="Book Antiqua" w:hAnsi="Book Antiqua"/>
          <w:sz w:val="30"/>
          <w:szCs w:val="30"/>
        </w:rPr>
        <w:t>Preferred memorial</w:t>
      </w:r>
      <w:r>
        <w:rPr>
          <w:rFonts w:ascii="Book Antiqua" w:hAnsi="Book Antiqua"/>
          <w:sz w:val="30"/>
          <w:szCs w:val="30"/>
        </w:rPr>
        <w:t>s</w:t>
      </w:r>
      <w:r w:rsidRPr="00AC51A3">
        <w:rPr>
          <w:rFonts w:ascii="Book Antiqua" w:hAnsi="Book Antiqua"/>
          <w:sz w:val="30"/>
          <w:szCs w:val="30"/>
        </w:rPr>
        <w:t xml:space="preserve"> are to Decatur Church of God.</w:t>
      </w:r>
    </w:p>
    <w:p w14:paraId="5610CF4F" w14:textId="77777777" w:rsidR="00AC51A3" w:rsidRDefault="00AC51A3" w:rsidP="00AC51A3">
      <w:pPr>
        <w:contextualSpacing/>
        <w:rPr>
          <w:rFonts w:ascii="Book Antiqua" w:hAnsi="Book Antiqua"/>
          <w:sz w:val="30"/>
          <w:szCs w:val="30"/>
        </w:rPr>
      </w:pPr>
    </w:p>
    <w:p w14:paraId="0E63A716" w14:textId="168B6A29" w:rsidR="00AC51A3" w:rsidRDefault="00AC51A3" w:rsidP="00AC51A3">
      <w:pPr>
        <w:contextualSpacing/>
        <w:rPr>
          <w:rFonts w:ascii="Book Antiqua" w:hAnsi="Book Antiqua"/>
          <w:sz w:val="30"/>
          <w:szCs w:val="30"/>
        </w:rPr>
      </w:pPr>
      <w:r>
        <w:rPr>
          <w:rFonts w:ascii="Book Antiqua" w:hAnsi="Book Antiqua"/>
          <w:sz w:val="30"/>
          <w:szCs w:val="30"/>
        </w:rPr>
        <w:t>Zwick &amp; Jahn Funeral Home, Adams County, Indiana</w:t>
      </w:r>
    </w:p>
    <w:p w14:paraId="760345ED" w14:textId="458822EE" w:rsidR="00AC51A3" w:rsidRPr="00AC51A3" w:rsidRDefault="00AC51A3" w:rsidP="00AC51A3">
      <w:pPr>
        <w:contextualSpacing/>
        <w:rPr>
          <w:rFonts w:ascii="Book Antiqua" w:hAnsi="Book Antiqua"/>
          <w:b/>
          <w:bCs/>
          <w:sz w:val="30"/>
          <w:szCs w:val="30"/>
        </w:rPr>
      </w:pPr>
      <w:r>
        <w:rPr>
          <w:rFonts w:ascii="Book Antiqua" w:hAnsi="Book Antiqua"/>
          <w:sz w:val="30"/>
          <w:szCs w:val="30"/>
        </w:rPr>
        <w:t>September 2, 2005</w:t>
      </w:r>
    </w:p>
    <w:sectPr w:rsidR="00AC51A3" w:rsidRPr="00AC51A3" w:rsidSect="001F0369">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44894"/>
    <w:rsid w:val="001E5E6E"/>
    <w:rsid w:val="001F0369"/>
    <w:rsid w:val="00256C3D"/>
    <w:rsid w:val="00262117"/>
    <w:rsid w:val="00383111"/>
    <w:rsid w:val="003E66C4"/>
    <w:rsid w:val="00412511"/>
    <w:rsid w:val="00435771"/>
    <w:rsid w:val="00444040"/>
    <w:rsid w:val="004C4886"/>
    <w:rsid w:val="004C567E"/>
    <w:rsid w:val="004F551D"/>
    <w:rsid w:val="005A5BE8"/>
    <w:rsid w:val="005F3308"/>
    <w:rsid w:val="00645AAD"/>
    <w:rsid w:val="006A0236"/>
    <w:rsid w:val="00715FD5"/>
    <w:rsid w:val="00716D38"/>
    <w:rsid w:val="00717E83"/>
    <w:rsid w:val="007212B5"/>
    <w:rsid w:val="007A0932"/>
    <w:rsid w:val="007E7C52"/>
    <w:rsid w:val="00815608"/>
    <w:rsid w:val="0084534F"/>
    <w:rsid w:val="008B7C67"/>
    <w:rsid w:val="008F33C7"/>
    <w:rsid w:val="00951232"/>
    <w:rsid w:val="009A450C"/>
    <w:rsid w:val="009D767D"/>
    <w:rsid w:val="00A71F86"/>
    <w:rsid w:val="00A84740"/>
    <w:rsid w:val="00AC51A3"/>
    <w:rsid w:val="00B03F56"/>
    <w:rsid w:val="00B52DB4"/>
    <w:rsid w:val="00B55454"/>
    <w:rsid w:val="00BD10F3"/>
    <w:rsid w:val="00BE629C"/>
    <w:rsid w:val="00C346A7"/>
    <w:rsid w:val="00C50291"/>
    <w:rsid w:val="00CE4631"/>
    <w:rsid w:val="00D042F7"/>
    <w:rsid w:val="00D40122"/>
    <w:rsid w:val="00D47DA4"/>
    <w:rsid w:val="00DA59E4"/>
    <w:rsid w:val="00DC4A2A"/>
    <w:rsid w:val="00E1281A"/>
    <w:rsid w:val="00E16677"/>
    <w:rsid w:val="00E552AF"/>
    <w:rsid w:val="00E8354C"/>
    <w:rsid w:val="00EF50BE"/>
    <w:rsid w:val="00F05F77"/>
    <w:rsid w:val="00F108B3"/>
    <w:rsid w:val="00F27C02"/>
    <w:rsid w:val="00F6330F"/>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6A935"/>
  <w15:docId w15:val="{BB369486-154C-4869-82CF-C1B5CA739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243</Words>
  <Characters>1387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2025-09-06T23:21:00Z</dcterms:created>
  <dcterms:modified xsi:type="dcterms:W3CDTF">2025-09-06T23:21:00Z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2025-09-06T23:11:53Z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b382d199-2492-422f-9350-dbc62b267b99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