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CAAF2" w14:textId="77777777" w:rsidR="00B03F56" w:rsidRDefault="00486454" w:rsidP="00E8354C">
      <w:pPr>
        <w:contextualSpacing/>
        <w:jc w:val="center"/>
        <w:rPr>
          <w:rFonts w:ascii="Book Antiqua" w:hAnsi="Book Antiqua"/>
          <w:sz w:val="40"/>
          <w:szCs w:val="40"/>
        </w:rPr>
      </w:pPr>
      <w:r>
        <w:rPr>
          <w:rFonts w:ascii="Book Antiqua" w:hAnsi="Book Antiqua"/>
          <w:sz w:val="40"/>
          <w:szCs w:val="40"/>
        </w:rPr>
        <w:t>Jimmy L. Strasburg</w:t>
      </w:r>
    </w:p>
    <w:p w14:paraId="03D6E18E" w14:textId="77777777" w:rsidR="00486454" w:rsidRDefault="00486454" w:rsidP="00E8354C">
      <w:pPr>
        <w:contextualSpacing/>
        <w:jc w:val="center"/>
        <w:rPr>
          <w:rFonts w:ascii="Book Antiqua" w:hAnsi="Book Antiqua"/>
          <w:sz w:val="40"/>
          <w:szCs w:val="40"/>
        </w:rPr>
      </w:pPr>
      <w:r>
        <w:rPr>
          <w:rFonts w:ascii="Book Antiqua" w:hAnsi="Book Antiqua"/>
          <w:sz w:val="40"/>
          <w:szCs w:val="40"/>
        </w:rPr>
        <w:t>March 17, 1952 – April 28, 2022</w:t>
      </w:r>
    </w:p>
    <w:p w14:paraId="6597BDAE" w14:textId="77777777" w:rsidR="00E8354C" w:rsidRDefault="00E8354C" w:rsidP="00E8354C">
      <w:pPr>
        <w:contextualSpacing/>
        <w:jc w:val="center"/>
        <w:rPr>
          <w:rFonts w:ascii="Book Antiqua" w:hAnsi="Book Antiqua"/>
          <w:sz w:val="40"/>
          <w:szCs w:val="40"/>
        </w:rPr>
      </w:pPr>
    </w:p>
    <w:p w14:paraId="0954A5CA" w14:textId="77777777" w:rsidR="000A39F6" w:rsidRDefault="00486454" w:rsidP="00951232">
      <w:pPr>
        <w:contextualSpacing/>
        <w:jc w:val="center"/>
      </w:pPr>
      <w:r>
        <w:rPr>
          <w:noProof/>
        </w:rPr>
        <w:drawing>
          <wp:inline distT="0" distB="0" distL="0" distR="0" wp14:anchorId="050F560C" wp14:editId="3864BFB6">
            <wp:extent cx="3346119" cy="935716"/>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351481" cy="937216"/>
                    </a:xfrm>
                    <a:prstGeom prst="rect">
                      <a:avLst/>
                    </a:prstGeom>
                  </pic:spPr>
                </pic:pic>
              </a:graphicData>
            </a:graphic>
          </wp:inline>
        </w:drawing>
      </w:r>
      <w:r w:rsidR="009D767D" w:rsidRPr="009D767D">
        <w:t xml:space="preserve"> </w:t>
      </w:r>
    </w:p>
    <w:p w14:paraId="0F68E73D"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486454">
        <w:rPr>
          <w:rFonts w:ascii="Book Antiqua" w:hAnsi="Book Antiqua"/>
          <w:sz w:val="30"/>
          <w:szCs w:val="30"/>
        </w:rPr>
        <w:t>Barbara Baker Anderson</w:t>
      </w:r>
    </w:p>
    <w:p w14:paraId="467BD31F" w14:textId="77777777" w:rsidR="00D40122" w:rsidRPr="009D767D" w:rsidRDefault="00D40122" w:rsidP="00951232">
      <w:pPr>
        <w:contextualSpacing/>
        <w:jc w:val="center"/>
        <w:rPr>
          <w:rFonts w:ascii="Book Antiqua" w:eastAsia="Times New Roman" w:hAnsi="Book Antiqua" w:cs="Times New Roman"/>
          <w:sz w:val="30"/>
          <w:szCs w:val="30"/>
        </w:rPr>
      </w:pPr>
    </w:p>
    <w:p w14:paraId="175F1C70" w14:textId="77777777" w:rsidR="00486454" w:rsidRPr="00486454" w:rsidRDefault="00486454" w:rsidP="00486454">
      <w:pPr>
        <w:contextualSpacing/>
        <w:rPr>
          <w:rFonts w:ascii="Book Antiqua" w:hAnsi="Book Antiqua"/>
          <w:sz w:val="30"/>
          <w:szCs w:val="30"/>
        </w:rPr>
      </w:pPr>
      <w:r>
        <w:rPr>
          <w:rFonts w:ascii="Book Antiqua" w:hAnsi="Book Antiqua"/>
          <w:sz w:val="30"/>
          <w:szCs w:val="30"/>
        </w:rPr>
        <w:t xml:space="preserve">   </w:t>
      </w:r>
      <w:r w:rsidRPr="00486454">
        <w:rPr>
          <w:rFonts w:ascii="Book Antiqua" w:hAnsi="Book Antiqua"/>
          <w:sz w:val="30"/>
          <w:szCs w:val="30"/>
        </w:rPr>
        <w:t>Jimmy L. Strasburg, 70, of Decatur, IN passed away on Thursday, April 28, 2022, at his residence. Jim was born on March 17, 1952, in Fort Wayne, IN to the late Ernest Strasburg and Betty (Dismuke) Gordon. On April 14, 1972, he married Kay A. Krueckeberg.</w:t>
      </w:r>
    </w:p>
    <w:p w14:paraId="36D2B5CD" w14:textId="77777777" w:rsidR="00486454" w:rsidRPr="00486454" w:rsidRDefault="00486454" w:rsidP="00486454">
      <w:pPr>
        <w:contextualSpacing/>
        <w:rPr>
          <w:rFonts w:ascii="Book Antiqua" w:hAnsi="Book Antiqua"/>
          <w:sz w:val="30"/>
          <w:szCs w:val="30"/>
        </w:rPr>
      </w:pPr>
      <w:r>
        <w:rPr>
          <w:rFonts w:ascii="Book Antiqua" w:hAnsi="Book Antiqua"/>
          <w:sz w:val="30"/>
          <w:szCs w:val="30"/>
        </w:rPr>
        <w:t xml:space="preserve">   </w:t>
      </w:r>
      <w:r w:rsidRPr="00486454">
        <w:rPr>
          <w:rFonts w:ascii="Book Antiqua" w:hAnsi="Book Antiqua"/>
          <w:sz w:val="30"/>
          <w:szCs w:val="30"/>
        </w:rPr>
        <w:t>Jim worked for Central Soya and Bunge for 42 years, retiring in 2016. He was a 1970 graduate of Central High School in Fort Wayne. He was a member of the Loyal Order of the Moose 1311 and V.F.W. Post 6236.  Jim was an avid I.U., Bears and Cubs fan; he loved fishing and spending time with his grandchildren.</w:t>
      </w:r>
    </w:p>
    <w:p w14:paraId="4C954D64" w14:textId="77777777" w:rsidR="00486454" w:rsidRPr="00486454" w:rsidRDefault="00486454" w:rsidP="00486454">
      <w:pPr>
        <w:contextualSpacing/>
        <w:rPr>
          <w:rFonts w:ascii="Book Antiqua" w:hAnsi="Book Antiqua"/>
          <w:sz w:val="30"/>
          <w:szCs w:val="30"/>
        </w:rPr>
      </w:pPr>
      <w:r>
        <w:rPr>
          <w:rFonts w:ascii="Book Antiqua" w:hAnsi="Book Antiqua"/>
          <w:sz w:val="30"/>
          <w:szCs w:val="30"/>
        </w:rPr>
        <w:t xml:space="preserve">   </w:t>
      </w:r>
      <w:r w:rsidRPr="00486454">
        <w:rPr>
          <w:rFonts w:ascii="Book Antiqua" w:hAnsi="Book Antiqua"/>
          <w:sz w:val="30"/>
          <w:szCs w:val="30"/>
        </w:rPr>
        <w:t xml:space="preserve">Jim is survived by his wife of 50 years, Kay Strasburg of Decatur; 2 daughters, Lori A. (Pete) Garcia of Decatur and Danielle (Andy) </w:t>
      </w:r>
      <w:proofErr w:type="spellStart"/>
      <w:r w:rsidRPr="00486454">
        <w:rPr>
          <w:rFonts w:ascii="Book Antiqua" w:hAnsi="Book Antiqua"/>
          <w:sz w:val="30"/>
          <w:szCs w:val="30"/>
        </w:rPr>
        <w:t>Berwert</w:t>
      </w:r>
      <w:proofErr w:type="spellEnd"/>
      <w:r w:rsidRPr="00486454">
        <w:rPr>
          <w:rFonts w:ascii="Book Antiqua" w:hAnsi="Book Antiqua"/>
          <w:sz w:val="30"/>
          <w:szCs w:val="30"/>
        </w:rPr>
        <w:t xml:space="preserve"> of Fishers; 2 brothers, David (Tami) Strasburg of Ft. Wayne and Larry (Berta) Strasburg of Three Rivers, MI; a sister, Deb Stach of Kansas; 4 grandchildren, Dana K. Garcia, Madelyn R. Gibbs, Reece M. Garcia and Hollyn M. </w:t>
      </w:r>
      <w:proofErr w:type="spellStart"/>
      <w:r w:rsidRPr="00486454">
        <w:rPr>
          <w:rFonts w:ascii="Book Antiqua" w:hAnsi="Book Antiqua"/>
          <w:sz w:val="30"/>
          <w:szCs w:val="30"/>
        </w:rPr>
        <w:t>Berwert</w:t>
      </w:r>
      <w:proofErr w:type="spellEnd"/>
      <w:r w:rsidRPr="00486454">
        <w:rPr>
          <w:rFonts w:ascii="Book Antiqua" w:hAnsi="Book Antiqua"/>
          <w:sz w:val="30"/>
          <w:szCs w:val="30"/>
        </w:rPr>
        <w:t>.</w:t>
      </w:r>
    </w:p>
    <w:p w14:paraId="16C6DFF4" w14:textId="77777777" w:rsidR="00486454" w:rsidRPr="00486454" w:rsidRDefault="00486454" w:rsidP="00486454">
      <w:pPr>
        <w:contextualSpacing/>
        <w:rPr>
          <w:rFonts w:ascii="Book Antiqua" w:hAnsi="Book Antiqua"/>
          <w:sz w:val="30"/>
          <w:szCs w:val="30"/>
        </w:rPr>
      </w:pPr>
      <w:r>
        <w:rPr>
          <w:rFonts w:ascii="Book Antiqua" w:hAnsi="Book Antiqua"/>
          <w:sz w:val="30"/>
          <w:szCs w:val="30"/>
        </w:rPr>
        <w:t xml:space="preserve">   </w:t>
      </w:r>
      <w:r w:rsidRPr="00486454">
        <w:rPr>
          <w:rFonts w:ascii="Book Antiqua" w:hAnsi="Book Antiqua"/>
          <w:sz w:val="30"/>
          <w:szCs w:val="30"/>
        </w:rPr>
        <w:t>Friends and family will gather for visitation from 1:00-3:00 p.m. on Sunday, May 1, 2022, at Haggard-Sefton-Hirschy &amp; Zelt Funeral Home, concluding with a prayer at 3:00 p.m. The Family asked that casual attire be worn and/or wear your favorite I.U., Bears or Cubs attire.</w:t>
      </w:r>
      <w:r>
        <w:rPr>
          <w:rFonts w:ascii="Book Antiqua" w:hAnsi="Book Antiqua"/>
          <w:sz w:val="30"/>
          <w:szCs w:val="30"/>
        </w:rPr>
        <w:t xml:space="preserve"> </w:t>
      </w:r>
      <w:r w:rsidRPr="00486454">
        <w:rPr>
          <w:rFonts w:ascii="Book Antiqua" w:hAnsi="Book Antiqua"/>
          <w:sz w:val="30"/>
          <w:szCs w:val="30"/>
        </w:rPr>
        <w:t>Burial will be in Decatur Cemetery at a later date.</w:t>
      </w:r>
    </w:p>
    <w:p w14:paraId="668A5952" w14:textId="77777777" w:rsidR="00486454" w:rsidRDefault="00486454" w:rsidP="00486454">
      <w:pPr>
        <w:contextualSpacing/>
        <w:rPr>
          <w:rFonts w:ascii="Book Antiqua" w:hAnsi="Book Antiqua"/>
          <w:sz w:val="30"/>
          <w:szCs w:val="30"/>
        </w:rPr>
      </w:pPr>
      <w:r>
        <w:rPr>
          <w:rFonts w:ascii="Book Antiqua" w:hAnsi="Book Antiqua"/>
          <w:sz w:val="30"/>
          <w:szCs w:val="30"/>
        </w:rPr>
        <w:t xml:space="preserve">   </w:t>
      </w:r>
      <w:r w:rsidRPr="00486454">
        <w:rPr>
          <w:rFonts w:ascii="Book Antiqua" w:hAnsi="Book Antiqua"/>
          <w:sz w:val="30"/>
          <w:szCs w:val="30"/>
        </w:rPr>
        <w:t>Preferred memorials are to Riley Children’s Hospital, Mooseheart or St. Jude Children’s Hospital.</w:t>
      </w:r>
    </w:p>
    <w:p w14:paraId="64919C24" w14:textId="77777777" w:rsidR="00486454" w:rsidRDefault="00486454" w:rsidP="00486454">
      <w:pPr>
        <w:contextualSpacing/>
        <w:rPr>
          <w:rFonts w:ascii="Book Antiqua" w:hAnsi="Book Antiqua"/>
          <w:sz w:val="30"/>
          <w:szCs w:val="30"/>
        </w:rPr>
      </w:pPr>
    </w:p>
    <w:p w14:paraId="41200CDC" w14:textId="77777777" w:rsidR="00486454" w:rsidRDefault="00486454" w:rsidP="00486454">
      <w:pPr>
        <w:contextualSpacing/>
        <w:rPr>
          <w:rFonts w:ascii="Book Antiqua" w:hAnsi="Book Antiqua"/>
          <w:sz w:val="30"/>
          <w:szCs w:val="30"/>
        </w:rPr>
      </w:pPr>
      <w:r>
        <w:rPr>
          <w:rFonts w:ascii="Book Antiqua" w:hAnsi="Book Antiqua"/>
          <w:sz w:val="30"/>
          <w:szCs w:val="30"/>
        </w:rPr>
        <w:t>Haggard &amp; Sefton Funeral Home, Adams County, Indiana</w:t>
      </w:r>
    </w:p>
    <w:p w14:paraId="059A3076" w14:textId="77777777" w:rsidR="00486454" w:rsidRPr="00486454" w:rsidRDefault="00486454" w:rsidP="00486454">
      <w:pPr>
        <w:contextualSpacing/>
        <w:rPr>
          <w:rFonts w:ascii="Book Antiqua" w:hAnsi="Book Antiqua"/>
          <w:sz w:val="30"/>
          <w:szCs w:val="30"/>
        </w:rPr>
      </w:pPr>
      <w:r>
        <w:rPr>
          <w:rFonts w:ascii="Book Antiqua" w:hAnsi="Book Antiqua"/>
          <w:sz w:val="30"/>
          <w:szCs w:val="30"/>
        </w:rPr>
        <w:t>April 29, 2022</w:t>
      </w:r>
    </w:p>
    <w:p w14:paraId="0741DEDC" w14:textId="77777777" w:rsidR="008F33C7" w:rsidRPr="008F33C7" w:rsidRDefault="008F33C7" w:rsidP="00486454">
      <w:pPr>
        <w:contextualSpacing/>
        <w:rPr>
          <w:rFonts w:ascii="Book Antiqua" w:hAnsi="Book Antiqua"/>
          <w:sz w:val="30"/>
          <w:szCs w:val="30"/>
        </w:rPr>
      </w:pPr>
    </w:p>
    <w:sectPr w:rsidR="008F33C7" w:rsidRPr="008F33C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E5E6E"/>
    <w:rsid w:val="00256C3D"/>
    <w:rsid w:val="00262117"/>
    <w:rsid w:val="00383111"/>
    <w:rsid w:val="00412511"/>
    <w:rsid w:val="00435771"/>
    <w:rsid w:val="00444040"/>
    <w:rsid w:val="00486454"/>
    <w:rsid w:val="004C4886"/>
    <w:rsid w:val="004F551D"/>
    <w:rsid w:val="005A5BE8"/>
    <w:rsid w:val="005F3308"/>
    <w:rsid w:val="00645AAD"/>
    <w:rsid w:val="00715FD5"/>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DC7C4B"/>
    <w:rsid w:val="00E1281A"/>
    <w:rsid w:val="00E16677"/>
    <w:rsid w:val="00E552AF"/>
    <w:rsid w:val="00E62406"/>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96CA3"/>
  <w15:docId w15:val="{5BDEFDE5-6A39-4BAD-95CF-96691FA5F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39782582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1302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3</cp:revision>
  <dcterms:created xsi:type="dcterms:W3CDTF">2022-05-01T00:39:00Z</dcterms:created>
  <dcterms:modified xsi:type="dcterms:W3CDTF">2025-09-03T00:12:00Z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2025-09-03T00:12:39Z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09e51926-a7cd-4318-b336-a1a327829d75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