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F56" w:rsidRDefault="0068639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Harold E. </w:t>
      </w:r>
      <w:proofErr w:type="spellStart"/>
      <w:r>
        <w:rPr>
          <w:rFonts w:ascii="Book Antiqua" w:hAnsi="Book Antiqua"/>
          <w:sz w:val="40"/>
          <w:szCs w:val="40"/>
        </w:rPr>
        <w:t>Strahm</w:t>
      </w:r>
      <w:proofErr w:type="spellEnd"/>
    </w:p>
    <w:p w:rsidR="00686396" w:rsidRDefault="0068639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26, 1918 – October 27, 1981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0A39F6" w:rsidRDefault="00B301F3" w:rsidP="00951232">
      <w:pPr>
        <w:contextualSpacing/>
        <w:jc w:val="center"/>
      </w:pPr>
      <w:r>
        <w:rPr>
          <w:noProof/>
        </w:rPr>
        <w:drawing>
          <wp:inline distT="0" distB="0" distL="0" distR="0">
            <wp:extent cx="2319306" cy="1409704"/>
            <wp:effectExtent l="0" t="0" r="5080" b="0"/>
            <wp:docPr id="1" name="Picture 1" descr="https://images.findagrave.com/photos/2011/260/25339270_1316358349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60/25339270_13163583493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327323" cy="1414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>
        <w:rPr>
          <w:noProof/>
        </w:rPr>
        <w:drawing>
          <wp:inline distT="0" distB="0" distL="0" distR="0">
            <wp:extent cx="2688700" cy="1404906"/>
            <wp:effectExtent l="0" t="0" r="0" b="5080"/>
            <wp:docPr id="2" name="Picture 2" descr="https://images.findagrave.com/photos/2011/260/25339270_131635893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260/25339270_13163589312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687331" cy="1404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301F3">
        <w:rPr>
          <w:rFonts w:ascii="Book Antiqua" w:hAnsi="Book Antiqua"/>
          <w:sz w:val="30"/>
          <w:szCs w:val="30"/>
        </w:rPr>
        <w:t>Deb Curry</w:t>
      </w:r>
    </w:p>
    <w:p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B16EB2" w:rsidRDefault="00FA3552" w:rsidP="00B301F3">
      <w:pPr>
        <w:contextualSpacing/>
        <w:rPr>
          <w:rFonts w:ascii="Book Antiqua" w:hAnsi="Book Antiqua"/>
          <w:sz w:val="30"/>
          <w:szCs w:val="30"/>
        </w:rPr>
      </w:pPr>
      <w:r w:rsidRPr="00B03F56">
        <w:rPr>
          <w:rFonts w:ascii="Book Antiqua" w:hAnsi="Book Antiqua"/>
          <w:sz w:val="30"/>
          <w:szCs w:val="30"/>
        </w:rPr>
        <w:t>  </w:t>
      </w:r>
      <w:r w:rsidR="00686396" w:rsidRPr="00B301F3">
        <w:rPr>
          <w:rFonts w:ascii="Book Antiqua" w:hAnsi="Book Antiqua"/>
          <w:sz w:val="30"/>
          <w:szCs w:val="30"/>
        </w:rPr>
        <w:t xml:space="preserve">Harold E. </w:t>
      </w:r>
      <w:proofErr w:type="spellStart"/>
      <w:r w:rsidR="00686396" w:rsidRPr="00B301F3">
        <w:rPr>
          <w:rFonts w:ascii="Book Antiqua" w:hAnsi="Book Antiqua"/>
          <w:sz w:val="30"/>
          <w:szCs w:val="30"/>
        </w:rPr>
        <w:t>Strahm</w:t>
      </w:r>
      <w:proofErr w:type="spellEnd"/>
      <w:r w:rsidR="00686396" w:rsidRPr="00B301F3">
        <w:rPr>
          <w:rFonts w:ascii="Book Antiqua" w:hAnsi="Book Antiqua"/>
          <w:sz w:val="30"/>
          <w:szCs w:val="30"/>
        </w:rPr>
        <w:t>, 63, Rt. 8, Decatur, an employee of the Decatur General Electric Co., was dead on arrival at 1</w:t>
      </w:r>
      <w:proofErr w:type="gramStart"/>
      <w:r w:rsidR="00686396" w:rsidRPr="00B301F3">
        <w:rPr>
          <w:rFonts w:ascii="Book Antiqua" w:hAnsi="Book Antiqua"/>
          <w:sz w:val="30"/>
          <w:szCs w:val="30"/>
        </w:rPr>
        <w:t>;55</w:t>
      </w:r>
      <w:proofErr w:type="gramEnd"/>
      <w:r w:rsidR="00686396" w:rsidRPr="00B301F3">
        <w:rPr>
          <w:rFonts w:ascii="Book Antiqua" w:hAnsi="Book Antiqua"/>
          <w:sz w:val="30"/>
          <w:szCs w:val="30"/>
        </w:rPr>
        <w:t xml:space="preserve"> p.m. Tuesday at the Adams Memorial Hospital.</w:t>
      </w:r>
      <w:r w:rsidR="00B301F3">
        <w:rPr>
          <w:rFonts w:ascii="Book Antiqua" w:hAnsi="Book Antiqua"/>
          <w:sz w:val="30"/>
          <w:szCs w:val="30"/>
        </w:rPr>
        <w:t xml:space="preserve"> </w:t>
      </w:r>
      <w:r w:rsidR="00686396" w:rsidRPr="00B301F3">
        <w:rPr>
          <w:rFonts w:ascii="Book Antiqua" w:hAnsi="Book Antiqua"/>
          <w:sz w:val="30"/>
          <w:szCs w:val="30"/>
        </w:rPr>
        <w:t>He was stricken with an apparent heart attack while at work at the local GE plant.</w:t>
      </w:r>
      <w:r w:rsidR="00686396" w:rsidRPr="00B301F3">
        <w:rPr>
          <w:rFonts w:ascii="Book Antiqua" w:hAnsi="Book Antiqua"/>
          <w:sz w:val="30"/>
          <w:szCs w:val="30"/>
        </w:rPr>
        <w:br/>
      </w:r>
      <w:r w:rsidR="00B16EB2">
        <w:rPr>
          <w:rFonts w:ascii="Book Antiqua" w:hAnsi="Book Antiqua"/>
          <w:sz w:val="30"/>
          <w:szCs w:val="30"/>
        </w:rPr>
        <w:t xml:space="preserve">   </w:t>
      </w:r>
      <w:r w:rsidR="00686396" w:rsidRPr="00B301F3">
        <w:rPr>
          <w:rFonts w:ascii="Book Antiqua" w:hAnsi="Book Antiqua"/>
          <w:sz w:val="30"/>
          <w:szCs w:val="30"/>
        </w:rPr>
        <w:t xml:space="preserve">Mr. </w:t>
      </w:r>
      <w:proofErr w:type="spellStart"/>
      <w:r w:rsidR="00686396" w:rsidRPr="00B301F3">
        <w:rPr>
          <w:rFonts w:ascii="Book Antiqua" w:hAnsi="Book Antiqua"/>
          <w:sz w:val="30"/>
          <w:szCs w:val="30"/>
        </w:rPr>
        <w:t>Strahm</w:t>
      </w:r>
      <w:proofErr w:type="spellEnd"/>
      <w:r w:rsidR="00686396" w:rsidRPr="00B301F3">
        <w:rPr>
          <w:rFonts w:ascii="Book Antiqua" w:hAnsi="Book Antiqua"/>
          <w:sz w:val="30"/>
          <w:szCs w:val="30"/>
        </w:rPr>
        <w:t xml:space="preserve"> was a member of the Zion United Church of Christ and a trustee of the church. He was a veteran of World War II.</w:t>
      </w:r>
      <w:r w:rsidR="00B16EB2">
        <w:rPr>
          <w:rFonts w:ascii="Book Antiqua" w:hAnsi="Book Antiqua"/>
          <w:sz w:val="30"/>
          <w:szCs w:val="30"/>
        </w:rPr>
        <w:t xml:space="preserve"> </w:t>
      </w:r>
      <w:r w:rsidR="00686396" w:rsidRPr="00B301F3">
        <w:rPr>
          <w:rFonts w:ascii="Book Antiqua" w:hAnsi="Book Antiqua"/>
          <w:sz w:val="30"/>
          <w:szCs w:val="30"/>
        </w:rPr>
        <w:t xml:space="preserve">Born on Jan. 26, 1918, in Adams County, he was the son of Philip and Lula K. </w:t>
      </w:r>
      <w:proofErr w:type="spellStart"/>
      <w:r w:rsidR="00686396" w:rsidRPr="00B301F3">
        <w:rPr>
          <w:rFonts w:ascii="Book Antiqua" w:hAnsi="Book Antiqua"/>
          <w:sz w:val="30"/>
          <w:szCs w:val="30"/>
        </w:rPr>
        <w:t>Scherry-Strahm</w:t>
      </w:r>
      <w:proofErr w:type="spellEnd"/>
      <w:r w:rsidR="00686396" w:rsidRPr="00B301F3">
        <w:rPr>
          <w:rFonts w:ascii="Book Antiqua" w:hAnsi="Book Antiqua"/>
          <w:sz w:val="30"/>
          <w:szCs w:val="30"/>
        </w:rPr>
        <w:t>, and was married to Jean Oliver on Oct. 11, 1947; she survives.</w:t>
      </w:r>
      <w:r w:rsidR="00686396" w:rsidRPr="00B301F3">
        <w:rPr>
          <w:rFonts w:ascii="Book Antiqua" w:hAnsi="Book Antiqua"/>
          <w:sz w:val="30"/>
          <w:szCs w:val="30"/>
        </w:rPr>
        <w:br/>
      </w:r>
      <w:r w:rsidR="00B16EB2">
        <w:rPr>
          <w:rFonts w:ascii="Book Antiqua" w:hAnsi="Book Antiqua"/>
          <w:sz w:val="30"/>
          <w:szCs w:val="30"/>
        </w:rPr>
        <w:t xml:space="preserve">   </w:t>
      </w:r>
      <w:r w:rsidR="00686396" w:rsidRPr="00B301F3">
        <w:rPr>
          <w:rFonts w:ascii="Book Antiqua" w:hAnsi="Book Antiqua"/>
          <w:sz w:val="30"/>
          <w:szCs w:val="30"/>
        </w:rPr>
        <w:t xml:space="preserve">Also surviving are one son, Terry E., Indianapolis; two daughters, Mrs. Malcolm (Donna) </w:t>
      </w:r>
      <w:proofErr w:type="spellStart"/>
      <w:r w:rsidR="00686396" w:rsidRPr="00B301F3">
        <w:rPr>
          <w:rFonts w:ascii="Book Antiqua" w:hAnsi="Book Antiqua"/>
          <w:sz w:val="30"/>
          <w:szCs w:val="30"/>
        </w:rPr>
        <w:t>Miesse</w:t>
      </w:r>
      <w:proofErr w:type="spellEnd"/>
      <w:r w:rsidR="00686396" w:rsidRPr="00B301F3">
        <w:rPr>
          <w:rFonts w:ascii="Book Antiqua" w:hAnsi="Book Antiqua"/>
          <w:sz w:val="30"/>
          <w:szCs w:val="30"/>
        </w:rPr>
        <w:t xml:space="preserve">, and Mrs. Dan (Debra) Harman, both of Fort Wayne; three sisters, Mrs. Raymond (Martha) </w:t>
      </w:r>
      <w:proofErr w:type="spellStart"/>
      <w:r w:rsidR="00686396" w:rsidRPr="00B301F3">
        <w:rPr>
          <w:rFonts w:ascii="Book Antiqua" w:hAnsi="Book Antiqua"/>
          <w:sz w:val="30"/>
          <w:szCs w:val="30"/>
        </w:rPr>
        <w:t>Kolter</w:t>
      </w:r>
      <w:proofErr w:type="spellEnd"/>
      <w:r w:rsidR="00686396" w:rsidRPr="00B301F3">
        <w:rPr>
          <w:rFonts w:ascii="Book Antiqua" w:hAnsi="Book Antiqua"/>
          <w:sz w:val="30"/>
          <w:szCs w:val="30"/>
        </w:rPr>
        <w:t xml:space="preserve">, Rt. 5, Decatur; Mrs. James E. (Selma O.) </w:t>
      </w:r>
      <w:proofErr w:type="gramStart"/>
      <w:r w:rsidR="00686396" w:rsidRPr="00B301F3">
        <w:rPr>
          <w:rFonts w:ascii="Book Antiqua" w:hAnsi="Book Antiqua"/>
          <w:sz w:val="30"/>
          <w:szCs w:val="30"/>
        </w:rPr>
        <w:t xml:space="preserve">Myers, Decatur; Mrs. Harold (Dorothy) </w:t>
      </w:r>
      <w:proofErr w:type="spellStart"/>
      <w:r w:rsidR="00686396" w:rsidRPr="00B301F3">
        <w:rPr>
          <w:rFonts w:ascii="Book Antiqua" w:hAnsi="Book Antiqua"/>
          <w:sz w:val="30"/>
          <w:szCs w:val="30"/>
        </w:rPr>
        <w:t>Scherry</w:t>
      </w:r>
      <w:proofErr w:type="spellEnd"/>
      <w:r w:rsidR="00686396" w:rsidRPr="00B301F3">
        <w:rPr>
          <w:rFonts w:ascii="Book Antiqua" w:hAnsi="Book Antiqua"/>
          <w:sz w:val="30"/>
          <w:szCs w:val="30"/>
        </w:rPr>
        <w:t>, Rt. 8, Decatur; and four grandchildren.</w:t>
      </w:r>
      <w:proofErr w:type="gramEnd"/>
      <w:r w:rsidR="00686396" w:rsidRPr="00B301F3">
        <w:rPr>
          <w:rFonts w:ascii="Book Antiqua" w:hAnsi="Book Antiqua"/>
          <w:sz w:val="30"/>
          <w:szCs w:val="30"/>
        </w:rPr>
        <w:t xml:space="preserve"> One brother preceded him in death.</w:t>
      </w:r>
      <w:r w:rsidR="00686396" w:rsidRPr="00B301F3">
        <w:rPr>
          <w:rFonts w:ascii="Book Antiqua" w:hAnsi="Book Antiqua"/>
          <w:sz w:val="30"/>
          <w:szCs w:val="30"/>
        </w:rPr>
        <w:br/>
      </w:r>
      <w:r w:rsidR="00B16EB2">
        <w:rPr>
          <w:rFonts w:ascii="Book Antiqua" w:hAnsi="Book Antiqua"/>
          <w:sz w:val="30"/>
          <w:szCs w:val="30"/>
        </w:rPr>
        <w:t xml:space="preserve">   </w:t>
      </w:r>
      <w:r w:rsidR="00686396" w:rsidRPr="00B301F3">
        <w:rPr>
          <w:rFonts w:ascii="Book Antiqua" w:hAnsi="Book Antiqua"/>
          <w:sz w:val="30"/>
          <w:szCs w:val="30"/>
        </w:rPr>
        <w:t xml:space="preserve">Funeral services will be held Friday at 10:30 a.m. at the Zion United Church of Christ, Rev. Lawrence E. </w:t>
      </w:r>
      <w:proofErr w:type="spellStart"/>
      <w:r w:rsidR="00686396" w:rsidRPr="00B301F3">
        <w:rPr>
          <w:rFonts w:ascii="Book Antiqua" w:hAnsi="Book Antiqua"/>
          <w:sz w:val="30"/>
          <w:szCs w:val="30"/>
        </w:rPr>
        <w:t>Balleine</w:t>
      </w:r>
      <w:proofErr w:type="spellEnd"/>
      <w:r w:rsidR="00686396" w:rsidRPr="00B301F3">
        <w:rPr>
          <w:rFonts w:ascii="Book Antiqua" w:hAnsi="Book Antiqua"/>
          <w:sz w:val="30"/>
          <w:szCs w:val="30"/>
        </w:rPr>
        <w:t xml:space="preserve"> officiating. Burial will be in the Decatur Cemetery.</w:t>
      </w:r>
      <w:r w:rsidR="00B16EB2">
        <w:rPr>
          <w:rFonts w:ascii="Book Antiqua" w:hAnsi="Book Antiqua"/>
          <w:sz w:val="30"/>
          <w:szCs w:val="30"/>
        </w:rPr>
        <w:t xml:space="preserve"> </w:t>
      </w:r>
      <w:r w:rsidR="00686396" w:rsidRPr="00B301F3">
        <w:rPr>
          <w:rFonts w:ascii="Book Antiqua" w:hAnsi="Book Antiqua"/>
          <w:sz w:val="30"/>
          <w:szCs w:val="30"/>
        </w:rPr>
        <w:t xml:space="preserve">Friends may call at the Winteregg-Linn &amp; Haggard Funeral Home after 2 p.m. Thursday. </w:t>
      </w:r>
    </w:p>
    <w:p w:rsidR="00686396" w:rsidRDefault="00B16EB2" w:rsidP="00B301F3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86396" w:rsidRPr="00B301F3">
        <w:rPr>
          <w:rFonts w:ascii="Book Antiqua" w:hAnsi="Book Antiqua"/>
          <w:sz w:val="30"/>
          <w:szCs w:val="30"/>
        </w:rPr>
        <w:t>Preferred memorials are to the church or the Adams County Heart Fund.</w:t>
      </w:r>
      <w:r w:rsidR="00686396" w:rsidRPr="00B301F3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686396" w:rsidRPr="00B301F3">
        <w:rPr>
          <w:rFonts w:ascii="Book Antiqua" w:hAnsi="Book Antiqua"/>
          <w:sz w:val="30"/>
          <w:szCs w:val="30"/>
        </w:rPr>
        <w:t>The body will lie in state at the church one hour prior to services.</w:t>
      </w:r>
    </w:p>
    <w:p w:rsidR="00B16EB2" w:rsidRPr="00B301F3" w:rsidRDefault="00B16EB2" w:rsidP="00B301F3">
      <w:pPr>
        <w:contextualSpacing/>
        <w:rPr>
          <w:rFonts w:ascii="Book Antiqua" w:hAnsi="Book Antiqua"/>
          <w:sz w:val="30"/>
          <w:szCs w:val="30"/>
        </w:rPr>
      </w:pPr>
      <w:bookmarkStart w:id="0" w:name="_GoBack"/>
      <w:bookmarkEnd w:id="0"/>
    </w:p>
    <w:p w:rsidR="00686396" w:rsidRPr="00B301F3" w:rsidRDefault="00686396" w:rsidP="00B301F3">
      <w:pPr>
        <w:contextualSpacing/>
        <w:rPr>
          <w:rFonts w:ascii="Book Antiqua" w:hAnsi="Book Antiqua"/>
          <w:sz w:val="30"/>
          <w:szCs w:val="30"/>
        </w:rPr>
      </w:pPr>
      <w:r w:rsidRPr="00B301F3">
        <w:rPr>
          <w:rFonts w:ascii="Book Antiqua" w:hAnsi="Book Antiqua"/>
          <w:sz w:val="30"/>
          <w:szCs w:val="30"/>
        </w:rPr>
        <w:t>Decatur Daily Democrat, Adams County, Indiana</w:t>
      </w:r>
      <w:r w:rsidRPr="00B301F3">
        <w:rPr>
          <w:rFonts w:ascii="Book Antiqua" w:hAnsi="Book Antiqua"/>
          <w:sz w:val="30"/>
          <w:szCs w:val="30"/>
        </w:rPr>
        <w:br/>
        <w:t>Wednesday, October 28, 1981</w:t>
      </w:r>
    </w:p>
    <w:p w:rsidR="008F33C7" w:rsidRPr="00B301F3" w:rsidRDefault="008F33C7" w:rsidP="00B301F3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B301F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45AAD"/>
    <w:rsid w:val="00686396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F56"/>
    <w:rsid w:val="00B16EB2"/>
    <w:rsid w:val="00B301F3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64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0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2021-04-01T00:23:00Z</dcterms:created>
  <dcterms:modified xsi:type="dcterms:W3CDTF">2021-04-01T00:23:00Z</dcterms:modified>
</cp:coreProperties>
</file>