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82097C" w14:textId="36BEE2AD" w:rsidR="001D2E31" w:rsidRDefault="00EB1D3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Israel B. Stoneburner</w:t>
      </w:r>
    </w:p>
    <w:p w14:paraId="0C2D8363" w14:textId="3C1F099A" w:rsidR="00EB1D32" w:rsidRDefault="00EB1D3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3, 1883 – April 19, 1950</w:t>
      </w:r>
    </w:p>
    <w:p w14:paraId="473832C4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2006BBC" w14:textId="3EF87045" w:rsidR="000A39F6" w:rsidRDefault="001D2E31" w:rsidP="00951232">
      <w:pPr>
        <w:contextualSpacing/>
        <w:jc w:val="center"/>
      </w:pPr>
      <w:r>
        <w:rPr>
          <w:noProof/>
        </w:rPr>
        <w:drawing>
          <wp:inline distT="0" distB="0" distL="0" distR="0" wp14:anchorId="5BF7CAA6" wp14:editId="7F2023E3">
            <wp:extent cx="3792855" cy="1060642"/>
            <wp:effectExtent l="0" t="0" r="0" b="6350"/>
            <wp:docPr id="1589778777" name="Picture 2" descr="A red and white gate with a white sign in th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9778777" name="Picture 2" descr="A red and white gate with a white sign in the background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9351" cy="1068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7531DFAA" w14:textId="1E10DB28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1D2E31">
        <w:rPr>
          <w:rFonts w:ascii="Book Antiqua" w:hAnsi="Book Antiqua"/>
          <w:sz w:val="30"/>
          <w:szCs w:val="30"/>
        </w:rPr>
        <w:t>Barbara Baker Anderson</w:t>
      </w:r>
    </w:p>
    <w:p w14:paraId="155E6AD5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6923D0E3" w14:textId="77777777" w:rsidR="00A51504" w:rsidRDefault="00EB1D32" w:rsidP="00EB1D32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  <w:r w:rsidRPr="00EB1D32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Israel Stoneburner </w:t>
      </w:r>
      <w:r w:rsidR="00E40E11">
        <w:rPr>
          <w:rFonts w:ascii="Book Antiqua" w:hAnsi="Book Antiqua"/>
          <w:color w:val="333333"/>
          <w:sz w:val="30"/>
          <w:szCs w:val="30"/>
          <w:shd w:val="clear" w:color="auto" w:fill="FFFFFF"/>
        </w:rPr>
        <w:t>D</w:t>
      </w:r>
      <w:r w:rsidRPr="00EB1D32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ies </w:t>
      </w:r>
      <w:r w:rsidR="00E40E11">
        <w:rPr>
          <w:rFonts w:ascii="Book Antiqua" w:hAnsi="Book Antiqua"/>
          <w:color w:val="333333"/>
          <w:sz w:val="30"/>
          <w:szCs w:val="30"/>
          <w:shd w:val="clear" w:color="auto" w:fill="FFFFFF"/>
        </w:rPr>
        <w:t>T</w:t>
      </w:r>
      <w:r w:rsidRPr="00EB1D32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his </w:t>
      </w:r>
      <w:r w:rsidR="00E40E11">
        <w:rPr>
          <w:rFonts w:ascii="Book Antiqua" w:hAnsi="Book Antiqua"/>
          <w:color w:val="333333"/>
          <w:sz w:val="30"/>
          <w:szCs w:val="30"/>
          <w:shd w:val="clear" w:color="auto" w:fill="FFFFFF"/>
        </w:rPr>
        <w:t>M</w:t>
      </w:r>
      <w:r w:rsidRPr="00EB1D32">
        <w:rPr>
          <w:rFonts w:ascii="Book Antiqua" w:hAnsi="Book Antiqua"/>
          <w:color w:val="333333"/>
          <w:sz w:val="30"/>
          <w:szCs w:val="30"/>
          <w:shd w:val="clear" w:color="auto" w:fill="FFFFFF"/>
        </w:rPr>
        <w:t>orning</w:t>
      </w:r>
    </w:p>
    <w:p w14:paraId="5E29DFA7" w14:textId="4AB204FE" w:rsidR="00E40E11" w:rsidRDefault="00EB1D32" w:rsidP="00EB1D32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  <w:r w:rsidRPr="00EB1D32">
        <w:rPr>
          <w:rFonts w:ascii="Book Antiqua" w:hAnsi="Book Antiqua"/>
          <w:color w:val="333333"/>
          <w:sz w:val="30"/>
          <w:szCs w:val="30"/>
          <w:shd w:val="clear" w:color="auto" w:fill="FFFFFF"/>
        </w:rPr>
        <w:t>Funeral Services Friday Afternoon</w:t>
      </w:r>
    </w:p>
    <w:p w14:paraId="698A7539" w14:textId="20C6ED04" w:rsidR="008F33C7" w:rsidRDefault="00EB1D32" w:rsidP="00EB1D32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  <w:r w:rsidRPr="00EB1D32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</w:r>
      <w:r w:rsidR="00E40E11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  </w:t>
      </w:r>
      <w:r w:rsidRPr="00EB1D32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Israel B. Stoneburner, 66, native and former resident of Decatur, died at 7:15 o'clock this morning at his home, 908 </w:t>
      </w:r>
      <w:r w:rsidR="00E40E11" w:rsidRPr="00EB1D32">
        <w:rPr>
          <w:rFonts w:ascii="Book Antiqua" w:hAnsi="Book Antiqua"/>
          <w:color w:val="333333"/>
          <w:sz w:val="30"/>
          <w:szCs w:val="30"/>
          <w:shd w:val="clear" w:color="auto" w:fill="FFFFFF"/>
        </w:rPr>
        <w:t>East Lewis Street</w:t>
      </w:r>
      <w:r w:rsidRPr="00EB1D32">
        <w:rPr>
          <w:rFonts w:ascii="Book Antiqua" w:hAnsi="Book Antiqua"/>
          <w:color w:val="333333"/>
          <w:sz w:val="30"/>
          <w:szCs w:val="30"/>
          <w:shd w:val="clear" w:color="auto" w:fill="FFFFFF"/>
        </w:rPr>
        <w:t>, Fort Wayne. He had been in ill health for five years and bedfast for the past eight weeks.</w:t>
      </w:r>
      <w:r w:rsidRPr="00EB1D32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</w:r>
      <w:r w:rsidR="00E40E11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  </w:t>
      </w:r>
      <w:r w:rsidRPr="00EB1D32">
        <w:rPr>
          <w:rFonts w:ascii="Book Antiqua" w:hAnsi="Book Antiqua"/>
          <w:color w:val="333333"/>
          <w:sz w:val="30"/>
          <w:szCs w:val="30"/>
          <w:shd w:val="clear" w:color="auto" w:fill="FFFFFF"/>
        </w:rPr>
        <w:t>After spending most of his life in Decatur, he moved to Convoy, O., until three years ago when the family moved to Fort Wayne. He was a retired salesman.</w:t>
      </w:r>
      <w:r w:rsidRPr="00EB1D32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</w:r>
      <w:r w:rsidR="00E40E11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  </w:t>
      </w:r>
      <w:r w:rsidRPr="00EB1D32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He was born in Decatur Sept. 3, 1883, a son of Abraham and Rachel Johnson-Stoneburner. He was a member of the First Methodist </w:t>
      </w:r>
      <w:r w:rsidR="00E40E11">
        <w:rPr>
          <w:rFonts w:ascii="Book Antiqua" w:hAnsi="Book Antiqua"/>
          <w:color w:val="333333"/>
          <w:sz w:val="30"/>
          <w:szCs w:val="30"/>
          <w:shd w:val="clear" w:color="auto" w:fill="FFFFFF"/>
        </w:rPr>
        <w:t>C</w:t>
      </w:r>
      <w:r w:rsidRPr="00EB1D32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hurch of this city and the Masonic </w:t>
      </w:r>
      <w:r w:rsidR="00E40E11">
        <w:rPr>
          <w:rFonts w:ascii="Book Antiqua" w:hAnsi="Book Antiqua"/>
          <w:color w:val="333333"/>
          <w:sz w:val="30"/>
          <w:szCs w:val="30"/>
          <w:shd w:val="clear" w:color="auto" w:fill="FFFFFF"/>
        </w:rPr>
        <w:t>L</w:t>
      </w:r>
      <w:r w:rsidRPr="00EB1D32">
        <w:rPr>
          <w:rFonts w:ascii="Book Antiqua" w:hAnsi="Book Antiqua"/>
          <w:color w:val="333333"/>
          <w:sz w:val="30"/>
          <w:szCs w:val="30"/>
          <w:shd w:val="clear" w:color="auto" w:fill="FFFFFF"/>
        </w:rPr>
        <w:t>odge here.</w:t>
      </w:r>
      <w:r w:rsidRPr="00EB1D32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</w:r>
      <w:r w:rsidR="00E40E11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  </w:t>
      </w:r>
      <w:r w:rsidRPr="00EB1D32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Surviving </w:t>
      </w:r>
      <w:r w:rsidR="00E40E11" w:rsidRPr="00EB1D32">
        <w:rPr>
          <w:rFonts w:ascii="Book Antiqua" w:hAnsi="Book Antiqua"/>
          <w:color w:val="333333"/>
          <w:sz w:val="30"/>
          <w:szCs w:val="30"/>
          <w:shd w:val="clear" w:color="auto" w:fill="FFFFFF"/>
        </w:rPr>
        <w:t>is</w:t>
      </w:r>
      <w:r w:rsidRPr="00EB1D32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his wife, Beatrice, two sons, Roger and Richard Stoneburner, both of Fort Wayne, three grandchildren and one brother, Thomas Stoneburner of Fort Wayne. Three sisters preceded him in death.</w:t>
      </w:r>
      <w:r w:rsidR="00E40E11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</w:t>
      </w:r>
      <w:r w:rsidRPr="00EB1D32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</w:r>
      <w:r w:rsidR="00E40E11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  </w:t>
      </w:r>
      <w:r w:rsidRPr="00EB1D32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Funeral services will be held at 2 </w:t>
      </w:r>
      <w:r w:rsidR="00E40E11" w:rsidRPr="00EB1D32">
        <w:rPr>
          <w:rFonts w:ascii="Book Antiqua" w:hAnsi="Book Antiqua"/>
          <w:color w:val="333333"/>
          <w:sz w:val="30"/>
          <w:szCs w:val="30"/>
          <w:shd w:val="clear" w:color="auto" w:fill="FFFFFF"/>
        </w:rPr>
        <w:t>o’clock on</w:t>
      </w:r>
      <w:r w:rsidRPr="00EB1D32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Friday afternoon at the Zwick </w:t>
      </w:r>
      <w:r w:rsidR="00E40E11">
        <w:rPr>
          <w:rFonts w:ascii="Book Antiqua" w:hAnsi="Book Antiqua"/>
          <w:color w:val="333333"/>
          <w:sz w:val="30"/>
          <w:szCs w:val="30"/>
          <w:shd w:val="clear" w:color="auto" w:fill="FFFFFF"/>
        </w:rPr>
        <w:t>F</w:t>
      </w:r>
      <w:r w:rsidRPr="00EB1D32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uneral </w:t>
      </w:r>
      <w:r w:rsidR="00E40E11">
        <w:rPr>
          <w:rFonts w:ascii="Book Antiqua" w:hAnsi="Book Antiqua"/>
          <w:color w:val="333333"/>
          <w:sz w:val="30"/>
          <w:szCs w:val="30"/>
          <w:shd w:val="clear" w:color="auto" w:fill="FFFFFF"/>
        </w:rPr>
        <w:t>H</w:t>
      </w:r>
      <w:r w:rsidRPr="00EB1D32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ome, with burial in the Decatur </w:t>
      </w:r>
      <w:r w:rsidR="00E40E11">
        <w:rPr>
          <w:rFonts w:ascii="Book Antiqua" w:hAnsi="Book Antiqua"/>
          <w:color w:val="333333"/>
          <w:sz w:val="30"/>
          <w:szCs w:val="30"/>
          <w:shd w:val="clear" w:color="auto" w:fill="FFFFFF"/>
        </w:rPr>
        <w:t>C</w:t>
      </w:r>
      <w:r w:rsidRPr="00EB1D32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emetery. Friends may call at the funeral home after 3:30 </w:t>
      </w:r>
      <w:r w:rsidR="00E40E11" w:rsidRPr="00EB1D32">
        <w:rPr>
          <w:rFonts w:ascii="Book Antiqua" w:hAnsi="Book Antiqua"/>
          <w:color w:val="333333"/>
          <w:sz w:val="30"/>
          <w:szCs w:val="30"/>
          <w:shd w:val="clear" w:color="auto" w:fill="FFFFFF"/>
        </w:rPr>
        <w:t>o’clock on</w:t>
      </w:r>
      <w:r w:rsidRPr="00EB1D32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Thursday afternoon.</w:t>
      </w:r>
    </w:p>
    <w:p w14:paraId="780367FE" w14:textId="77777777" w:rsidR="00E40E11" w:rsidRDefault="00E40E11" w:rsidP="00EB1D32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</w:p>
    <w:p w14:paraId="3A7DAF58" w14:textId="77777777" w:rsidR="00E40E11" w:rsidRDefault="00E40E11" w:rsidP="00EB1D32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  <w:r w:rsidRPr="00EB1D32">
        <w:rPr>
          <w:rFonts w:ascii="Book Antiqua" w:hAnsi="Book Antiqua"/>
          <w:color w:val="333333"/>
          <w:sz w:val="30"/>
          <w:szCs w:val="30"/>
          <w:shd w:val="clear" w:color="auto" w:fill="FFFFFF"/>
        </w:rPr>
        <w:t>Decatur Daily Democrat, Adams Co</w:t>
      </w:r>
      <w:r>
        <w:rPr>
          <w:rFonts w:ascii="Book Antiqua" w:hAnsi="Book Antiqua"/>
          <w:color w:val="333333"/>
          <w:sz w:val="30"/>
          <w:szCs w:val="30"/>
          <w:shd w:val="clear" w:color="auto" w:fill="FFFFFF"/>
        </w:rPr>
        <w:t>unty, Indiana</w:t>
      </w:r>
    </w:p>
    <w:p w14:paraId="295DD6A6" w14:textId="5B0D01FA" w:rsidR="00E40E11" w:rsidRPr="008F33C7" w:rsidRDefault="00E40E11" w:rsidP="00EB1D32">
      <w:pPr>
        <w:contextualSpacing/>
        <w:rPr>
          <w:rFonts w:ascii="Book Antiqua" w:hAnsi="Book Antiqua"/>
          <w:sz w:val="30"/>
          <w:szCs w:val="30"/>
        </w:rPr>
      </w:pPr>
      <w:r w:rsidRPr="00EB1D32">
        <w:rPr>
          <w:rFonts w:ascii="Book Antiqua" w:hAnsi="Book Antiqua"/>
          <w:color w:val="333333"/>
          <w:sz w:val="30"/>
          <w:szCs w:val="30"/>
          <w:shd w:val="clear" w:color="auto" w:fill="FFFFFF"/>
        </w:rPr>
        <w:t>Wednesday, April 19, 1950</w:t>
      </w:r>
    </w:p>
    <w:sectPr w:rsidR="00E40E11" w:rsidRPr="008F33C7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39F6"/>
    <w:rsid w:val="000D44E9"/>
    <w:rsid w:val="00135731"/>
    <w:rsid w:val="001D2E31"/>
    <w:rsid w:val="001E5E6E"/>
    <w:rsid w:val="00256C3D"/>
    <w:rsid w:val="00262117"/>
    <w:rsid w:val="00383111"/>
    <w:rsid w:val="00412511"/>
    <w:rsid w:val="00435771"/>
    <w:rsid w:val="00444040"/>
    <w:rsid w:val="004C4886"/>
    <w:rsid w:val="004F551D"/>
    <w:rsid w:val="005A5BE8"/>
    <w:rsid w:val="005F3308"/>
    <w:rsid w:val="00614B2C"/>
    <w:rsid w:val="00645AAD"/>
    <w:rsid w:val="006D7678"/>
    <w:rsid w:val="00715FD5"/>
    <w:rsid w:val="00717E83"/>
    <w:rsid w:val="007212B5"/>
    <w:rsid w:val="007A0932"/>
    <w:rsid w:val="007E7C52"/>
    <w:rsid w:val="0084534F"/>
    <w:rsid w:val="008B7C67"/>
    <w:rsid w:val="008E1346"/>
    <w:rsid w:val="008F33C7"/>
    <w:rsid w:val="00951232"/>
    <w:rsid w:val="009A450C"/>
    <w:rsid w:val="009D767D"/>
    <w:rsid w:val="00A51504"/>
    <w:rsid w:val="00A5415D"/>
    <w:rsid w:val="00A71F86"/>
    <w:rsid w:val="00B03F56"/>
    <w:rsid w:val="00B52DB4"/>
    <w:rsid w:val="00B55454"/>
    <w:rsid w:val="00BD10F3"/>
    <w:rsid w:val="00BE629C"/>
    <w:rsid w:val="00C346A7"/>
    <w:rsid w:val="00C50291"/>
    <w:rsid w:val="00CE4631"/>
    <w:rsid w:val="00D042F7"/>
    <w:rsid w:val="00D40122"/>
    <w:rsid w:val="00D47DA4"/>
    <w:rsid w:val="00DA59E4"/>
    <w:rsid w:val="00DD0F0D"/>
    <w:rsid w:val="00E1281A"/>
    <w:rsid w:val="00E16677"/>
    <w:rsid w:val="00E40E11"/>
    <w:rsid w:val="00E552AF"/>
    <w:rsid w:val="00E8354C"/>
    <w:rsid w:val="00EB1D32"/>
    <w:rsid w:val="00EB28A0"/>
    <w:rsid w:val="00EB40FB"/>
    <w:rsid w:val="00EF50BE"/>
    <w:rsid w:val="00F05F77"/>
    <w:rsid w:val="00F108B3"/>
    <w:rsid w:val="00F27C02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6753BE"/>
  <w15:docId w15:val="{31E059B2-B3A6-41A3-88F1-D0486B45B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6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205</Words>
  <Characters>1013</Characters>
  <Application>Microsoft Office Word</Application>
  <DocSecurity>0</DocSecurity>
  <Lines>29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2025-08-31T13:17:00Z</dcterms:created>
  <dcterms:modified xsi:type="dcterms:W3CDTF">2026-03-12T14:38:00Z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2025-08-31T13:12:59Z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da819f58-cd96-479d-bf3d-3d46d7bb7794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