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C6616" w14:textId="29A5990A" w:rsidR="00EB40FB" w:rsidRDefault="008E134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Delilah</w:t>
      </w:r>
      <w:r w:rsidR="00DF128F">
        <w:rPr>
          <w:rFonts w:ascii="Book Antiqua" w:hAnsi="Book Antiqua"/>
          <w:sz w:val="40"/>
          <w:szCs w:val="40"/>
        </w:rPr>
        <w:t xml:space="preserve"> (Weldy)</w:t>
      </w:r>
      <w:r>
        <w:rPr>
          <w:rFonts w:ascii="Book Antiqua" w:hAnsi="Book Antiqua"/>
          <w:sz w:val="40"/>
          <w:szCs w:val="40"/>
        </w:rPr>
        <w:t xml:space="preserve"> Stone</w:t>
      </w:r>
    </w:p>
    <w:p w14:paraId="14E98614" w14:textId="473CCFCB" w:rsidR="008E1346" w:rsidRDefault="00DF128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14, </w:t>
      </w:r>
      <w:r w:rsidR="008E1346">
        <w:rPr>
          <w:rFonts w:ascii="Book Antiqua" w:hAnsi="Book Antiqua"/>
          <w:sz w:val="40"/>
          <w:szCs w:val="40"/>
        </w:rPr>
        <w:t xml:space="preserve">1837 </w:t>
      </w:r>
      <w:r>
        <w:rPr>
          <w:rFonts w:ascii="Book Antiqua" w:hAnsi="Book Antiqua"/>
          <w:sz w:val="40"/>
          <w:szCs w:val="40"/>
        </w:rPr>
        <w:t>–</w:t>
      </w:r>
      <w:r w:rsidR="008E1346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April 8, </w:t>
      </w:r>
      <w:r w:rsidR="008E1346">
        <w:rPr>
          <w:rFonts w:ascii="Book Antiqua" w:hAnsi="Book Antiqua"/>
          <w:sz w:val="40"/>
          <w:szCs w:val="40"/>
        </w:rPr>
        <w:t>1892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271ADDD6" w:rsidR="000A39F6" w:rsidRDefault="008E1346" w:rsidP="00951232">
      <w:pPr>
        <w:contextualSpacing/>
        <w:jc w:val="center"/>
      </w:pPr>
      <w:r>
        <w:rPr>
          <w:noProof/>
        </w:rPr>
        <w:drawing>
          <wp:inline distT="0" distB="0" distL="0" distR="0" wp14:anchorId="195BDF09" wp14:editId="6313C6A4">
            <wp:extent cx="2305448" cy="2803747"/>
            <wp:effectExtent l="0" t="0" r="0" b="0"/>
            <wp:docPr id="16088069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785" cy="28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D0F0D">
        <w:rPr>
          <w:rFonts w:ascii="Book Antiqua" w:hAnsi="Book Antiqua"/>
          <w:sz w:val="30"/>
          <w:szCs w:val="30"/>
        </w:rPr>
        <w:t>Alicia Kneuss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F32F34" w14:textId="77777777" w:rsidR="00FA325A" w:rsidRDefault="00DF128F" w:rsidP="00DD0F0D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t>Delilah Weldy from tree Hamman/Baith/Bradford Family Tree</w:t>
      </w:r>
    </w:p>
    <w:p w14:paraId="698A7539" w14:textId="44D7BC3E" w:rsidR="008F33C7" w:rsidRPr="008F33C7" w:rsidRDefault="00DF128F" w:rsidP="00DD0F0D">
      <w:pPr>
        <w:contextualSpacing/>
        <w:rPr>
          <w:rFonts w:ascii="Book Antiqua" w:hAnsi="Book Antiqua"/>
          <w:sz w:val="30"/>
          <w:szCs w:val="30"/>
        </w:rPr>
      </w:pP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14 May 1837 Bremen, Fairfield, Ohio, USA</w:t>
      </w: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Marriage 10 May 1860 Logan, Hocking, Ohio, USA</w:t>
      </w: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Residence 1880 Decatur, Adams, Indiana, USA</w:t>
      </w: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8 April OR 12 Oct 1892 Decatur, Adams, Indiana, USA</w:t>
      </w: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Peter Weldy (1796-1868)</w:t>
      </w: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Susannah Huddle (1799-1837)</w:t>
      </w:r>
      <w:r w:rsidRPr="00DF128F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Spouse James Horace Stone (1836-1916)</w:t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731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6D7678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D0F0D"/>
    <w:rsid w:val="00DF128F"/>
    <w:rsid w:val="00E1281A"/>
    <w:rsid w:val="00E16677"/>
    <w:rsid w:val="00E552AF"/>
    <w:rsid w:val="00E8354C"/>
    <w:rsid w:val="00EB40FB"/>
    <w:rsid w:val="00EB7CB5"/>
    <w:rsid w:val="00EC2046"/>
    <w:rsid w:val="00EF50BE"/>
    <w:rsid w:val="00F05F77"/>
    <w:rsid w:val="00F108B3"/>
    <w:rsid w:val="00F27C02"/>
    <w:rsid w:val="00F6618D"/>
    <w:rsid w:val="00FA325A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</Words>
  <Characters>365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2025-08-31T13:14:00Z</dcterms:created>
  <dcterms:modified xsi:type="dcterms:W3CDTF">2026-03-12T13:59:00Z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