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69F522" w14:textId="62AB0CA9" w:rsidR="00C63105" w:rsidRDefault="00C522FC" w:rsidP="00E8354C">
      <w:pPr>
        <w:contextualSpacing/>
        <w:jc w:val="center"/>
        <w:rPr>
          <w:rFonts w:ascii="Book Antiqua" w:hAnsi="Book Antiqua"/>
          <w:sz w:val="40"/>
          <w:szCs w:val="40"/>
        </w:rPr>
      </w:pPr>
      <w:r>
        <w:rPr>
          <w:rFonts w:ascii="Book Antiqua" w:hAnsi="Book Antiqua"/>
          <w:sz w:val="40"/>
          <w:szCs w:val="40"/>
        </w:rPr>
        <w:t>Washington Steele</w:t>
      </w:r>
    </w:p>
    <w:p w14:paraId="5B81DE27" w14:textId="0E910AC9" w:rsidR="00C522FC" w:rsidRDefault="00C522FC" w:rsidP="00E8354C">
      <w:pPr>
        <w:contextualSpacing/>
        <w:jc w:val="center"/>
        <w:rPr>
          <w:rFonts w:ascii="Book Antiqua" w:hAnsi="Book Antiqua"/>
          <w:sz w:val="40"/>
          <w:szCs w:val="40"/>
        </w:rPr>
      </w:pPr>
      <w:r>
        <w:rPr>
          <w:rFonts w:ascii="Book Antiqua" w:hAnsi="Book Antiqua"/>
          <w:sz w:val="40"/>
          <w:szCs w:val="40"/>
        </w:rPr>
        <w:t>April 20, 1830 – July 20, 1899</w:t>
      </w:r>
    </w:p>
    <w:p w14:paraId="24EDFA76" w14:textId="77777777" w:rsidR="00E8354C" w:rsidRPr="00C36323" w:rsidRDefault="00E8354C" w:rsidP="00E8354C">
      <w:pPr>
        <w:contextualSpacing/>
        <w:jc w:val="center"/>
        <w:rPr>
          <w:rFonts w:ascii="Book Antiqua" w:hAnsi="Book Antiqua"/>
          <w:sz w:val="24"/>
          <w:szCs w:val="24"/>
        </w:rPr>
      </w:pPr>
    </w:p>
    <w:p w14:paraId="58AE43ED" w14:textId="040DDE40" w:rsidR="00E8354C" w:rsidRPr="00511FB5" w:rsidRDefault="00C522FC" w:rsidP="00E8354C">
      <w:pPr>
        <w:contextualSpacing/>
        <w:jc w:val="center"/>
        <w:rPr>
          <w:rFonts w:ascii="Book Antiqua" w:hAnsi="Book Antiqua"/>
          <w:sz w:val="28"/>
          <w:szCs w:val="28"/>
        </w:rPr>
      </w:pPr>
      <w:r>
        <w:rPr>
          <w:rFonts w:ascii="Book Antiqua" w:hAnsi="Book Antiqua"/>
          <w:noProof/>
          <w:sz w:val="28"/>
          <w:szCs w:val="28"/>
        </w:rPr>
        <w:drawing>
          <wp:inline distT="0" distB="0" distL="0" distR="0" wp14:anchorId="2313ECFB" wp14:editId="5FCC8C82">
            <wp:extent cx="2270760" cy="635000"/>
            <wp:effectExtent l="0" t="0" r="0" b="0"/>
            <wp:docPr id="1595234162"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234162" name="Picture 1"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270760" cy="635000"/>
                    </a:xfrm>
                    <a:prstGeom prst="rect">
                      <a:avLst/>
                    </a:prstGeom>
                  </pic:spPr>
                </pic:pic>
              </a:graphicData>
            </a:graphic>
          </wp:inline>
        </w:drawing>
      </w:r>
    </w:p>
    <w:p w14:paraId="3070CABE" w14:textId="2D7FB6C4" w:rsidR="007212B5" w:rsidRPr="00511FB5" w:rsidRDefault="00E8354C" w:rsidP="006375FD">
      <w:pPr>
        <w:contextualSpacing/>
        <w:jc w:val="center"/>
        <w:rPr>
          <w:rFonts w:ascii="Book Antiqua" w:eastAsia="Times New Roman" w:hAnsi="Book Antiqua" w:cs="Times New Roman"/>
          <w:sz w:val="28"/>
          <w:szCs w:val="28"/>
        </w:rPr>
      </w:pPr>
      <w:r w:rsidRPr="00511FB5">
        <w:rPr>
          <w:rFonts w:ascii="Book Antiqua" w:hAnsi="Book Antiqua"/>
          <w:sz w:val="28"/>
          <w:szCs w:val="28"/>
        </w:rPr>
        <w:t xml:space="preserve">Photo by </w:t>
      </w:r>
      <w:r w:rsidR="00C522FC">
        <w:rPr>
          <w:rFonts w:ascii="Book Antiqua" w:hAnsi="Book Antiqua"/>
          <w:sz w:val="28"/>
          <w:szCs w:val="28"/>
        </w:rPr>
        <w:t>Barbara Baker Anderson</w:t>
      </w:r>
    </w:p>
    <w:p w14:paraId="5C5A5A5A" w14:textId="387E7DBE" w:rsidR="00C522FC" w:rsidRDefault="006375FD" w:rsidP="00C522FC">
      <w:pPr>
        <w:spacing w:after="0"/>
        <w:contextualSpacing/>
        <w:rPr>
          <w:rFonts w:ascii="Book Antiqua" w:hAnsi="Book Antiqua" w:cs="Helvetica"/>
          <w:color w:val="333333"/>
          <w:sz w:val="30"/>
          <w:szCs w:val="30"/>
          <w:shd w:val="clear" w:color="auto" w:fill="FFFFFF"/>
        </w:rPr>
      </w:pPr>
      <w:r w:rsidRPr="00511FB5">
        <w:rPr>
          <w:rFonts w:ascii="Helvetica" w:hAnsi="Helvetica" w:cs="Helvetica"/>
          <w:color w:val="333333"/>
          <w:sz w:val="28"/>
          <w:szCs w:val="28"/>
        </w:rPr>
        <w:br/>
      </w:r>
      <w:r w:rsidR="00C522FC">
        <w:rPr>
          <w:rFonts w:ascii="Book Antiqua" w:hAnsi="Book Antiqua" w:cs="Helvetica"/>
          <w:color w:val="333333"/>
          <w:sz w:val="30"/>
          <w:szCs w:val="30"/>
          <w:shd w:val="clear" w:color="auto" w:fill="FFFFFF"/>
        </w:rPr>
        <w:t xml:space="preserve">   </w:t>
      </w:r>
      <w:r w:rsidR="00C522FC" w:rsidRPr="00C522FC">
        <w:rPr>
          <w:rFonts w:ascii="Book Antiqua" w:hAnsi="Book Antiqua" w:cs="Helvetica"/>
          <w:color w:val="333333"/>
          <w:sz w:val="30"/>
          <w:szCs w:val="30"/>
          <w:shd w:val="clear" w:color="auto" w:fill="FFFFFF"/>
        </w:rPr>
        <w:t xml:space="preserve">Washington Steele died at his home east of the city at eight o'clock last Thursday morning, after an illness continuing more than five months. In the early part of the month of February he was taken sick with stomach trouble and afterwards a complication of diseases slowly wore his life away. During part of his illness, he suffered terribly, while at other times his pain racked body seemed to be feelingless to the ravages. His once manly form simply wasted </w:t>
      </w:r>
      <w:proofErr w:type="gramStart"/>
      <w:r w:rsidR="00C522FC" w:rsidRPr="00C522FC">
        <w:rPr>
          <w:rFonts w:ascii="Book Antiqua" w:hAnsi="Book Antiqua" w:cs="Helvetica"/>
          <w:color w:val="333333"/>
          <w:sz w:val="30"/>
          <w:szCs w:val="30"/>
          <w:shd w:val="clear" w:color="auto" w:fill="FFFFFF"/>
        </w:rPr>
        <w:t>to</w:t>
      </w:r>
      <w:proofErr w:type="gramEnd"/>
      <w:r w:rsidR="00C522FC" w:rsidRPr="00C522FC">
        <w:rPr>
          <w:rFonts w:ascii="Book Antiqua" w:hAnsi="Book Antiqua" w:cs="Helvetica"/>
          <w:color w:val="333333"/>
          <w:sz w:val="30"/>
          <w:szCs w:val="30"/>
          <w:shd w:val="clear" w:color="auto" w:fill="FFFFFF"/>
        </w:rPr>
        <w:t xml:space="preserve"> a skeleton and the body which was </w:t>
      </w:r>
      <w:proofErr w:type="gramStart"/>
      <w:r w:rsidR="00C522FC" w:rsidRPr="00C522FC">
        <w:rPr>
          <w:rFonts w:ascii="Book Antiqua" w:hAnsi="Book Antiqua" w:cs="Helvetica"/>
          <w:color w:val="333333"/>
          <w:sz w:val="30"/>
          <w:szCs w:val="30"/>
          <w:shd w:val="clear" w:color="auto" w:fill="FFFFFF"/>
        </w:rPr>
        <w:t>borne</w:t>
      </w:r>
      <w:proofErr w:type="gramEnd"/>
      <w:r w:rsidR="00C522FC" w:rsidRPr="00C522FC">
        <w:rPr>
          <w:rFonts w:ascii="Book Antiqua" w:hAnsi="Book Antiqua" w:cs="Helvetica"/>
          <w:color w:val="333333"/>
          <w:sz w:val="30"/>
          <w:szCs w:val="30"/>
          <w:shd w:val="clear" w:color="auto" w:fill="FFFFFF"/>
        </w:rPr>
        <w:t xml:space="preserve"> </w:t>
      </w:r>
      <w:proofErr w:type="gramStart"/>
      <w:r w:rsidR="00C522FC" w:rsidRPr="00C522FC">
        <w:rPr>
          <w:rFonts w:ascii="Book Antiqua" w:hAnsi="Book Antiqua" w:cs="Helvetica"/>
          <w:color w:val="333333"/>
          <w:sz w:val="30"/>
          <w:szCs w:val="30"/>
          <w:shd w:val="clear" w:color="auto" w:fill="FFFFFF"/>
        </w:rPr>
        <w:t>to</w:t>
      </w:r>
      <w:proofErr w:type="gramEnd"/>
      <w:r w:rsidR="00C522FC" w:rsidRPr="00C522FC">
        <w:rPr>
          <w:rFonts w:ascii="Book Antiqua" w:hAnsi="Book Antiqua" w:cs="Helvetica"/>
          <w:color w:val="333333"/>
          <w:sz w:val="30"/>
          <w:szCs w:val="30"/>
          <w:shd w:val="clear" w:color="auto" w:fill="FFFFFF"/>
        </w:rPr>
        <w:t xml:space="preserve"> Maplewood </w:t>
      </w:r>
      <w:r w:rsidR="00C522FC">
        <w:rPr>
          <w:rFonts w:ascii="Book Antiqua" w:hAnsi="Book Antiqua" w:cs="Helvetica"/>
          <w:color w:val="333333"/>
          <w:sz w:val="30"/>
          <w:szCs w:val="30"/>
          <w:shd w:val="clear" w:color="auto" w:fill="FFFFFF"/>
        </w:rPr>
        <w:t>C</w:t>
      </w:r>
      <w:r w:rsidR="00C522FC" w:rsidRPr="00C522FC">
        <w:rPr>
          <w:rFonts w:ascii="Book Antiqua" w:hAnsi="Book Antiqua" w:cs="Helvetica"/>
          <w:color w:val="333333"/>
          <w:sz w:val="30"/>
          <w:szCs w:val="30"/>
          <w:shd w:val="clear" w:color="auto" w:fill="FFFFFF"/>
        </w:rPr>
        <w:t xml:space="preserve">emetery last Sunday seemed but a shadow of its former self. </w:t>
      </w:r>
    </w:p>
    <w:p w14:paraId="650A7D32" w14:textId="4A633E50" w:rsidR="00C522FC" w:rsidRPr="00C522FC" w:rsidRDefault="00C522FC" w:rsidP="00C522FC">
      <w:pPr>
        <w:spacing w:after="0"/>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C522FC">
        <w:rPr>
          <w:rFonts w:ascii="Book Antiqua" w:hAnsi="Book Antiqua" w:cs="Helvetica"/>
          <w:color w:val="333333"/>
          <w:sz w:val="30"/>
          <w:szCs w:val="30"/>
          <w:shd w:val="clear" w:color="auto" w:fill="FFFFFF"/>
        </w:rPr>
        <w:t>Mr. Steele was among the oldest members of the Masonic fraternity of this city, and the funeral services were under the auspices of that order. The funeral services were held from the Methodist church at 2:30 o'clock Sunday afternoon, Rev. W. H. Daniel officiating, with a reading of the scripture by Rev. W. H. Mygrant. During the services Rev. Daniel read the following account of the life of the deceased.</w:t>
      </w:r>
    </w:p>
    <w:p w14:paraId="5E71DCC3" w14:textId="352E5AD7" w:rsidR="00C522FC" w:rsidRDefault="00C522FC" w:rsidP="00C522FC">
      <w:pPr>
        <w:spacing w:after="0"/>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C522FC">
        <w:rPr>
          <w:rFonts w:ascii="Book Antiqua" w:hAnsi="Book Antiqua" w:cs="Helvetica"/>
          <w:color w:val="333333"/>
          <w:sz w:val="30"/>
          <w:szCs w:val="30"/>
          <w:shd w:val="clear" w:color="auto" w:fill="FFFFFF"/>
        </w:rPr>
        <w:t xml:space="preserve">Washington Steele was born in Bedford County, Pennsylvania, April 30, 1830, died at his home, one mile east of Decatur, July 20, 1899, aged 69 years, 2 months and 20 days. He came with his parents from his native state to Ohio, thence to Adams County, Indiana, about the year 1847. During the years of his early manhood, he lived on a farm with his parents near the site of the present town of Peterson. On April 3, </w:t>
      </w:r>
      <w:proofErr w:type="gramStart"/>
      <w:r w:rsidRPr="00C522FC">
        <w:rPr>
          <w:rFonts w:ascii="Book Antiqua" w:hAnsi="Book Antiqua" w:cs="Helvetica"/>
          <w:color w:val="333333"/>
          <w:sz w:val="30"/>
          <w:szCs w:val="30"/>
          <w:shd w:val="clear" w:color="auto" w:fill="FFFFFF"/>
        </w:rPr>
        <w:t>1853</w:t>
      </w:r>
      <w:proofErr w:type="gramEnd"/>
      <w:r w:rsidRPr="00C522FC">
        <w:rPr>
          <w:rFonts w:ascii="Book Antiqua" w:hAnsi="Book Antiqua" w:cs="Helvetica"/>
          <w:color w:val="333333"/>
          <w:sz w:val="30"/>
          <w:szCs w:val="30"/>
          <w:shd w:val="clear" w:color="auto" w:fill="FFFFFF"/>
        </w:rPr>
        <w:t xml:space="preserve"> he was united in marriage to Miss Polly Zimmerman, who is left to mourn his departure. To them were </w:t>
      </w:r>
      <w:proofErr w:type="gramStart"/>
      <w:r w:rsidRPr="00C522FC">
        <w:rPr>
          <w:rFonts w:ascii="Book Antiqua" w:hAnsi="Book Antiqua" w:cs="Helvetica"/>
          <w:color w:val="333333"/>
          <w:sz w:val="30"/>
          <w:szCs w:val="30"/>
          <w:shd w:val="clear" w:color="auto" w:fill="FFFFFF"/>
        </w:rPr>
        <w:t>born two sons</w:t>
      </w:r>
      <w:proofErr w:type="gramEnd"/>
      <w:r w:rsidRPr="00C522FC">
        <w:rPr>
          <w:rFonts w:ascii="Book Antiqua" w:hAnsi="Book Antiqua" w:cs="Helvetica"/>
          <w:color w:val="333333"/>
          <w:sz w:val="30"/>
          <w:szCs w:val="30"/>
          <w:shd w:val="clear" w:color="auto" w:fill="FFFFFF"/>
        </w:rPr>
        <w:t xml:space="preserve">, John Dayton and Eli Willard, also two daughters, Mrs. Mary F. Swartz and Mrs. Elizabeth E. Koos. Three brothers and four sisters also survive. For </w:t>
      </w:r>
      <w:proofErr w:type="gramStart"/>
      <w:r w:rsidRPr="00C522FC">
        <w:rPr>
          <w:rFonts w:ascii="Book Antiqua" w:hAnsi="Book Antiqua" w:cs="Helvetica"/>
          <w:color w:val="333333"/>
          <w:sz w:val="30"/>
          <w:szCs w:val="30"/>
          <w:shd w:val="clear" w:color="auto" w:fill="FFFFFF"/>
        </w:rPr>
        <w:t>a number of</w:t>
      </w:r>
      <w:proofErr w:type="gramEnd"/>
      <w:r w:rsidRPr="00C522FC">
        <w:rPr>
          <w:rFonts w:ascii="Book Antiqua" w:hAnsi="Book Antiqua" w:cs="Helvetica"/>
          <w:color w:val="333333"/>
          <w:sz w:val="30"/>
          <w:szCs w:val="30"/>
          <w:shd w:val="clear" w:color="auto" w:fill="FFFFFF"/>
        </w:rPr>
        <w:t xml:space="preserve"> years, the deceased </w:t>
      </w:r>
      <w:proofErr w:type="gramStart"/>
      <w:r w:rsidRPr="00C522FC">
        <w:rPr>
          <w:rFonts w:ascii="Book Antiqua" w:hAnsi="Book Antiqua" w:cs="Helvetica"/>
          <w:color w:val="333333"/>
          <w:sz w:val="30"/>
          <w:szCs w:val="30"/>
          <w:shd w:val="clear" w:color="auto" w:fill="FFFFFF"/>
        </w:rPr>
        <w:t>has</w:t>
      </w:r>
      <w:proofErr w:type="gramEnd"/>
      <w:r w:rsidRPr="00C522FC">
        <w:rPr>
          <w:rFonts w:ascii="Book Antiqua" w:hAnsi="Book Antiqua" w:cs="Helvetica"/>
          <w:color w:val="333333"/>
          <w:sz w:val="30"/>
          <w:szCs w:val="30"/>
          <w:shd w:val="clear" w:color="auto" w:fill="FFFFFF"/>
        </w:rPr>
        <w:t xml:space="preserve"> been a worthy member of the Masonic </w:t>
      </w:r>
      <w:r>
        <w:rPr>
          <w:rFonts w:ascii="Book Antiqua" w:hAnsi="Book Antiqua" w:cs="Helvetica"/>
          <w:color w:val="333333"/>
          <w:sz w:val="30"/>
          <w:szCs w:val="30"/>
          <w:shd w:val="clear" w:color="auto" w:fill="FFFFFF"/>
        </w:rPr>
        <w:t>L</w:t>
      </w:r>
      <w:r w:rsidRPr="00C522FC">
        <w:rPr>
          <w:rFonts w:ascii="Book Antiqua" w:hAnsi="Book Antiqua" w:cs="Helvetica"/>
          <w:color w:val="333333"/>
          <w:sz w:val="30"/>
          <w:szCs w:val="30"/>
          <w:shd w:val="clear" w:color="auto" w:fill="FFFFFF"/>
        </w:rPr>
        <w:t xml:space="preserve">odge of Decatur, under whose auspices the burial services were conducted. After his marriage </w:t>
      </w:r>
      <w:proofErr w:type="gramStart"/>
      <w:r w:rsidRPr="00C522FC">
        <w:rPr>
          <w:rFonts w:ascii="Book Antiqua" w:hAnsi="Book Antiqua" w:cs="Helvetica"/>
          <w:color w:val="333333"/>
          <w:sz w:val="30"/>
          <w:szCs w:val="30"/>
          <w:shd w:val="clear" w:color="auto" w:fill="FFFFFF"/>
        </w:rPr>
        <w:t>the</w:t>
      </w:r>
      <w:proofErr w:type="gramEnd"/>
      <w:r w:rsidRPr="00C522FC">
        <w:rPr>
          <w:rFonts w:ascii="Book Antiqua" w:hAnsi="Book Antiqua" w:cs="Helvetica"/>
          <w:color w:val="333333"/>
          <w:sz w:val="30"/>
          <w:szCs w:val="30"/>
          <w:shd w:val="clear" w:color="auto" w:fill="FFFFFF"/>
        </w:rPr>
        <w:t xml:space="preserve"> </w:t>
      </w:r>
      <w:proofErr w:type="gramStart"/>
      <w:r w:rsidRPr="00C522FC">
        <w:rPr>
          <w:rFonts w:ascii="Book Antiqua" w:hAnsi="Book Antiqua" w:cs="Helvetica"/>
          <w:color w:val="333333"/>
          <w:sz w:val="30"/>
          <w:szCs w:val="30"/>
          <w:shd w:val="clear" w:color="auto" w:fill="FFFFFF"/>
        </w:rPr>
        <w:t>departed</w:t>
      </w:r>
      <w:proofErr w:type="gramEnd"/>
      <w:r w:rsidRPr="00C522FC">
        <w:rPr>
          <w:rFonts w:ascii="Book Antiqua" w:hAnsi="Book Antiqua" w:cs="Helvetica"/>
          <w:color w:val="333333"/>
          <w:sz w:val="30"/>
          <w:szCs w:val="30"/>
          <w:shd w:val="clear" w:color="auto" w:fill="FFFFFF"/>
        </w:rPr>
        <w:t xml:space="preserve"> settled on a farm just east of Decatur, where he </w:t>
      </w:r>
      <w:proofErr w:type="gramStart"/>
      <w:r w:rsidRPr="00C522FC">
        <w:rPr>
          <w:rFonts w:ascii="Book Antiqua" w:hAnsi="Book Antiqua" w:cs="Helvetica"/>
          <w:color w:val="333333"/>
          <w:sz w:val="30"/>
          <w:szCs w:val="30"/>
          <w:shd w:val="clear" w:color="auto" w:fill="FFFFFF"/>
        </w:rPr>
        <w:t>passed</w:t>
      </w:r>
      <w:proofErr w:type="gramEnd"/>
      <w:r w:rsidRPr="00C522FC">
        <w:rPr>
          <w:rFonts w:ascii="Book Antiqua" w:hAnsi="Book Antiqua" w:cs="Helvetica"/>
          <w:color w:val="333333"/>
          <w:sz w:val="30"/>
          <w:szCs w:val="30"/>
          <w:shd w:val="clear" w:color="auto" w:fill="FFFFFF"/>
        </w:rPr>
        <w:t xml:space="preserve"> all the remaining years of his life and achieved success in his calling. He was unassuming, industrious and upright in all his business interests. For a great many years, he had been a member of the Methodist Episcopal </w:t>
      </w:r>
      <w:r>
        <w:rPr>
          <w:rFonts w:ascii="Book Antiqua" w:hAnsi="Book Antiqua" w:cs="Helvetica"/>
          <w:color w:val="333333"/>
          <w:sz w:val="30"/>
          <w:szCs w:val="30"/>
          <w:shd w:val="clear" w:color="auto" w:fill="FFFFFF"/>
        </w:rPr>
        <w:t>C</w:t>
      </w:r>
      <w:r w:rsidRPr="00C522FC">
        <w:rPr>
          <w:rFonts w:ascii="Book Antiqua" w:hAnsi="Book Antiqua" w:cs="Helvetica"/>
          <w:color w:val="333333"/>
          <w:sz w:val="30"/>
          <w:szCs w:val="30"/>
          <w:shd w:val="clear" w:color="auto" w:fill="FFFFFF"/>
        </w:rPr>
        <w:t xml:space="preserve">hurch of Decatur. During the years of </w:t>
      </w:r>
      <w:r w:rsidRPr="00C522FC">
        <w:rPr>
          <w:rFonts w:ascii="Book Antiqua" w:hAnsi="Book Antiqua" w:cs="Helvetica"/>
          <w:color w:val="333333"/>
          <w:sz w:val="30"/>
          <w:szCs w:val="30"/>
          <w:shd w:val="clear" w:color="auto" w:fill="FFFFFF"/>
        </w:rPr>
        <w:lastRenderedPageBreak/>
        <w:t>good health, he was found at his place in the services of the sanctuary. Especially during the latter part of his final and protracted illness he was very joyful in the Lord. He was ready and anxious to depart. Only a short season before his death, with a face radiant with Christian triumph and eyes weeping with fond anticipations, he said: "I am only waiting for the angels to take me home." The Masonic lodge attended in a body and performed the sacred rites of the order at the grave. The funeral was one of the largest ever held in the county.</w:t>
      </w:r>
    </w:p>
    <w:p w14:paraId="4929A0E4" w14:textId="77777777" w:rsidR="00C522FC" w:rsidRDefault="00C522FC" w:rsidP="00C522FC">
      <w:pPr>
        <w:spacing w:after="0"/>
        <w:contextualSpacing/>
        <w:rPr>
          <w:rFonts w:ascii="Book Antiqua" w:hAnsi="Book Antiqua" w:cs="Helvetica"/>
          <w:color w:val="333333"/>
          <w:sz w:val="30"/>
          <w:szCs w:val="30"/>
          <w:shd w:val="clear" w:color="auto" w:fill="FFFFFF"/>
        </w:rPr>
      </w:pPr>
    </w:p>
    <w:p w14:paraId="01C9EF7F" w14:textId="0B1859B5" w:rsidR="00C522FC" w:rsidRDefault="00C522FC" w:rsidP="00C522FC">
      <w:pPr>
        <w:spacing w:after="0"/>
        <w:contextualSpacing/>
        <w:rPr>
          <w:rFonts w:ascii="Book Antiqua" w:hAnsi="Book Antiqua" w:cs="Helvetica"/>
          <w:color w:val="333333"/>
          <w:sz w:val="30"/>
          <w:szCs w:val="30"/>
          <w:shd w:val="clear" w:color="auto" w:fill="FFFFFF"/>
        </w:rPr>
      </w:pPr>
      <w:r w:rsidRPr="00C522FC">
        <w:rPr>
          <w:rFonts w:ascii="Book Antiqua" w:hAnsi="Book Antiqua" w:cs="Helvetica"/>
          <w:color w:val="333333"/>
          <w:sz w:val="30"/>
          <w:szCs w:val="30"/>
          <w:shd w:val="clear" w:color="auto" w:fill="FFFFFF"/>
        </w:rPr>
        <w:t>Decatur Daily Democrat</w:t>
      </w:r>
      <w:r>
        <w:rPr>
          <w:rFonts w:ascii="Book Antiqua" w:hAnsi="Book Antiqua" w:cs="Helvetica"/>
          <w:color w:val="333333"/>
          <w:sz w:val="30"/>
          <w:szCs w:val="30"/>
          <w:shd w:val="clear" w:color="auto" w:fill="FFFFFF"/>
        </w:rPr>
        <w:t xml:space="preserve">, </w:t>
      </w:r>
      <w:r w:rsidRPr="00C522FC">
        <w:rPr>
          <w:rFonts w:ascii="Book Antiqua" w:hAnsi="Book Antiqua" w:cs="Helvetica"/>
          <w:color w:val="333333"/>
          <w:sz w:val="30"/>
          <w:szCs w:val="30"/>
          <w:shd w:val="clear" w:color="auto" w:fill="FFFFFF"/>
        </w:rPr>
        <w:t>Decatur, Indiana</w:t>
      </w:r>
      <w:r w:rsidRPr="00C522FC">
        <w:rPr>
          <w:rFonts w:ascii="Book Antiqua" w:hAnsi="Book Antiqua" w:cs="Helvetica"/>
          <w:color w:val="333333"/>
          <w:sz w:val="30"/>
          <w:szCs w:val="30"/>
          <w:shd w:val="clear" w:color="auto" w:fill="FFFFFF"/>
        </w:rPr>
        <w:br/>
        <w:t>Thursday, July 27, 1899</w:t>
      </w:r>
    </w:p>
    <w:p w14:paraId="771CE356" w14:textId="77777777" w:rsidR="00C522FC" w:rsidRPr="00C522FC" w:rsidRDefault="00C522FC" w:rsidP="00C522FC">
      <w:pPr>
        <w:spacing w:after="0"/>
        <w:contextualSpacing/>
        <w:rPr>
          <w:rFonts w:ascii="Book Antiqua" w:hAnsi="Book Antiqua" w:cs="Helvetica"/>
          <w:color w:val="333333"/>
          <w:sz w:val="30"/>
          <w:szCs w:val="30"/>
          <w:shd w:val="clear" w:color="auto" w:fill="FFFFFF"/>
        </w:rPr>
      </w:pPr>
    </w:p>
    <w:p w14:paraId="512F1515" w14:textId="77777777" w:rsidR="00C522FC" w:rsidRPr="00C522FC" w:rsidRDefault="00C522FC" w:rsidP="00C522FC">
      <w:pPr>
        <w:spacing w:after="0"/>
        <w:contextualSpacing/>
        <w:rPr>
          <w:rFonts w:ascii="Book Antiqua" w:hAnsi="Book Antiqua" w:cs="Helvetica"/>
          <w:color w:val="333333"/>
          <w:sz w:val="30"/>
          <w:szCs w:val="30"/>
          <w:shd w:val="clear" w:color="auto" w:fill="FFFFFF"/>
        </w:rPr>
      </w:pPr>
      <w:r w:rsidRPr="00C522FC">
        <w:rPr>
          <w:rFonts w:ascii="Book Antiqua" w:hAnsi="Book Antiqua" w:cs="Helvetica"/>
          <w:color w:val="333333"/>
          <w:sz w:val="30"/>
          <w:szCs w:val="30"/>
          <w:shd w:val="clear" w:color="auto" w:fill="FFFFFF"/>
        </w:rPr>
        <w:t>**</w:t>
      </w:r>
    </w:p>
    <w:p w14:paraId="7E8B2923" w14:textId="77777777" w:rsidR="009A724E" w:rsidRDefault="00C522FC" w:rsidP="00C522FC">
      <w:pPr>
        <w:spacing w:after="0"/>
        <w:contextualSpacing/>
        <w:rPr>
          <w:rFonts w:ascii="Book Antiqua" w:hAnsi="Book Antiqua" w:cs="Helvetica"/>
          <w:color w:val="333333"/>
          <w:sz w:val="30"/>
          <w:szCs w:val="30"/>
          <w:shd w:val="clear" w:color="auto" w:fill="FFFFFF"/>
        </w:rPr>
      </w:pPr>
      <w:r w:rsidRPr="00C522FC">
        <w:rPr>
          <w:rFonts w:ascii="Book Antiqua" w:hAnsi="Book Antiqua" w:cs="Helvetica"/>
          <w:color w:val="333333"/>
          <w:sz w:val="30"/>
          <w:szCs w:val="30"/>
          <w:shd w:val="clear" w:color="auto" w:fill="FFFFFF"/>
        </w:rPr>
        <w:t>Indiana Deaths, 1882-1920</w:t>
      </w:r>
    </w:p>
    <w:p w14:paraId="5256A51B" w14:textId="77777777" w:rsidR="009A724E" w:rsidRDefault="00C522FC" w:rsidP="00C522FC">
      <w:pPr>
        <w:spacing w:after="0"/>
        <w:contextualSpacing/>
        <w:rPr>
          <w:rFonts w:ascii="Book Antiqua" w:hAnsi="Book Antiqua" w:cs="Helvetica"/>
          <w:color w:val="333333"/>
          <w:sz w:val="30"/>
          <w:szCs w:val="30"/>
          <w:shd w:val="clear" w:color="auto" w:fill="FFFFFF"/>
        </w:rPr>
      </w:pPr>
      <w:r w:rsidRPr="00C522FC">
        <w:rPr>
          <w:rFonts w:ascii="Book Antiqua" w:hAnsi="Book Antiqua" w:cs="Helvetica"/>
          <w:color w:val="333333"/>
          <w:sz w:val="30"/>
          <w:szCs w:val="30"/>
          <w:shd w:val="clear" w:color="auto" w:fill="FFFFFF"/>
        </w:rPr>
        <w:br/>
        <w:t>Name: Washington Steele</w:t>
      </w:r>
    </w:p>
    <w:p w14:paraId="2077E1B1" w14:textId="77777777" w:rsidR="009A724E" w:rsidRDefault="00C522FC" w:rsidP="00C522FC">
      <w:pPr>
        <w:spacing w:after="0"/>
        <w:contextualSpacing/>
        <w:rPr>
          <w:rFonts w:ascii="Book Antiqua" w:hAnsi="Book Antiqua" w:cs="Helvetica"/>
          <w:color w:val="333333"/>
          <w:sz w:val="30"/>
          <w:szCs w:val="30"/>
          <w:shd w:val="clear" w:color="auto" w:fill="FFFFFF"/>
        </w:rPr>
      </w:pPr>
      <w:r w:rsidRPr="00C522FC">
        <w:rPr>
          <w:rFonts w:ascii="Book Antiqua" w:hAnsi="Book Antiqua" w:cs="Helvetica"/>
          <w:color w:val="333333"/>
          <w:sz w:val="30"/>
          <w:szCs w:val="30"/>
          <w:shd w:val="clear" w:color="auto" w:fill="FFFFFF"/>
        </w:rPr>
        <w:t>Date: 20 Jul 1899; Location: Adams County</w:t>
      </w:r>
    </w:p>
    <w:p w14:paraId="1648A438" w14:textId="2D0834D5" w:rsidR="00C522FC" w:rsidRPr="00C522FC" w:rsidRDefault="00C522FC" w:rsidP="00C522FC">
      <w:pPr>
        <w:spacing w:after="0"/>
        <w:contextualSpacing/>
        <w:rPr>
          <w:rFonts w:ascii="Book Antiqua" w:hAnsi="Book Antiqua" w:cs="Helvetica"/>
          <w:color w:val="333333"/>
          <w:sz w:val="30"/>
          <w:szCs w:val="30"/>
          <w:shd w:val="clear" w:color="auto" w:fill="FFFFFF"/>
        </w:rPr>
      </w:pPr>
      <w:r w:rsidRPr="00C522FC">
        <w:rPr>
          <w:rFonts w:ascii="Book Antiqua" w:hAnsi="Book Antiqua" w:cs="Helvetica"/>
          <w:color w:val="333333"/>
          <w:sz w:val="30"/>
          <w:szCs w:val="30"/>
          <w:shd w:val="clear" w:color="auto" w:fill="FFFFFF"/>
        </w:rPr>
        <w:t>Age: 72 yr; Gender: Male; Race: White</w:t>
      </w:r>
      <w:r w:rsidRPr="00C522FC">
        <w:rPr>
          <w:rFonts w:ascii="Book Antiqua" w:hAnsi="Book Antiqua" w:cs="Helvetica"/>
          <w:color w:val="333333"/>
          <w:sz w:val="30"/>
          <w:szCs w:val="30"/>
          <w:shd w:val="clear" w:color="auto" w:fill="FFFFFF"/>
        </w:rPr>
        <w:br/>
        <w:t>Source Location: County Health Office, Decatur</w:t>
      </w:r>
      <w:r w:rsidRPr="00C522FC">
        <w:rPr>
          <w:rFonts w:ascii="Book Antiqua" w:hAnsi="Book Antiqua" w:cs="Helvetica"/>
          <w:color w:val="333333"/>
          <w:sz w:val="30"/>
          <w:szCs w:val="30"/>
          <w:shd w:val="clear" w:color="auto" w:fill="FFFFFF"/>
        </w:rPr>
        <w:br/>
        <w:t>Source Notes: The source of this record is the book H-19 on page 220 within the series produced by the Indiana Works Progress Administration.</w:t>
      </w:r>
    </w:p>
    <w:p w14:paraId="0242F02B" w14:textId="77777777" w:rsidR="00C522FC" w:rsidRDefault="00C522FC" w:rsidP="00C522FC">
      <w:pPr>
        <w:spacing w:after="0"/>
        <w:contextualSpacing/>
        <w:rPr>
          <w:rFonts w:ascii="Book Antiqua" w:hAnsi="Book Antiqua" w:cs="Helvetica"/>
          <w:color w:val="333333"/>
          <w:sz w:val="30"/>
          <w:szCs w:val="30"/>
          <w:shd w:val="clear" w:color="auto" w:fill="FFFFFF"/>
        </w:rPr>
      </w:pPr>
    </w:p>
    <w:p w14:paraId="7BD0A6CC" w14:textId="5D0444D6" w:rsidR="00C522FC" w:rsidRPr="00C522FC" w:rsidRDefault="00C522FC" w:rsidP="00C522FC">
      <w:pPr>
        <w:spacing w:after="0"/>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w:t>
      </w:r>
      <w:r w:rsidRPr="00C522FC">
        <w:rPr>
          <w:rFonts w:ascii="Book Antiqua" w:hAnsi="Book Antiqua" w:cs="Helvetica"/>
          <w:color w:val="333333"/>
          <w:sz w:val="30"/>
          <w:szCs w:val="30"/>
          <w:shd w:val="clear" w:color="auto" w:fill="FFFFFF"/>
        </w:rPr>
        <w:t>*</w:t>
      </w:r>
    </w:p>
    <w:p w14:paraId="101792E5" w14:textId="77777777" w:rsidR="009A724E" w:rsidRDefault="009A724E" w:rsidP="00C522FC">
      <w:pPr>
        <w:spacing w:after="0"/>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00C522FC" w:rsidRPr="00C522FC">
        <w:rPr>
          <w:rFonts w:ascii="Book Antiqua" w:hAnsi="Book Antiqua" w:cs="Helvetica"/>
          <w:color w:val="333333"/>
          <w:sz w:val="30"/>
          <w:szCs w:val="30"/>
          <w:shd w:val="clear" w:color="auto" w:fill="FFFFFF"/>
        </w:rPr>
        <w:t xml:space="preserve">WASHINGTON STEELE, farmer, section 35, Washington Township, is the owner of 200 acres of land. He was born in Bedford County, Pennsylvania, April 20, 1830. In 1837 he was taken by his parents to Richland County, Ohio, and in 1838 </w:t>
      </w:r>
      <w:proofErr w:type="gramStart"/>
      <w:r w:rsidR="00C522FC" w:rsidRPr="00C522FC">
        <w:rPr>
          <w:rFonts w:ascii="Book Antiqua" w:hAnsi="Book Antiqua" w:cs="Helvetica"/>
          <w:color w:val="333333"/>
          <w:sz w:val="30"/>
          <w:szCs w:val="30"/>
          <w:shd w:val="clear" w:color="auto" w:fill="FFFFFF"/>
        </w:rPr>
        <w:t>removed</w:t>
      </w:r>
      <w:proofErr w:type="gramEnd"/>
      <w:r w:rsidR="00C522FC" w:rsidRPr="00C522FC">
        <w:rPr>
          <w:rFonts w:ascii="Book Antiqua" w:hAnsi="Book Antiqua" w:cs="Helvetica"/>
          <w:color w:val="333333"/>
          <w:sz w:val="30"/>
          <w:szCs w:val="30"/>
          <w:shd w:val="clear" w:color="auto" w:fill="FFFFFF"/>
        </w:rPr>
        <w:t xml:space="preserve"> to Kirkland. When he had reached his majority the family came to this county and settled in the wild woods, where the father built a hewed log house. Here our subject lived three years, then went to work in a sawmill for Samuel L. Rugg, for whom he worked three years sawing plank for the roads, Mr. Rugg having the contract for sawing and furnishing the plank for the road between Fort Wayne and St. Mary's. </w:t>
      </w:r>
    </w:p>
    <w:p w14:paraId="14DDC801" w14:textId="77777777" w:rsidR="009A724E" w:rsidRDefault="009A724E" w:rsidP="00C522FC">
      <w:pPr>
        <w:spacing w:after="0"/>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00C522FC" w:rsidRPr="00C522FC">
        <w:rPr>
          <w:rFonts w:ascii="Book Antiqua" w:hAnsi="Book Antiqua" w:cs="Helvetica"/>
          <w:color w:val="333333"/>
          <w:sz w:val="30"/>
          <w:szCs w:val="30"/>
          <w:shd w:val="clear" w:color="auto" w:fill="FFFFFF"/>
        </w:rPr>
        <w:t xml:space="preserve">Mr. Steele was married April 3, 1853, to Miss Polly Zimmerman, who was born in Fayette County, Ohio, in 1832. When she was two years old her parents and six other children settled in an old log house up the river, about half a mile from David Studabaker's. The father bought a squatter's claim, besides entering land from the Government, and kept adding more land, </w:t>
      </w:r>
      <w:r w:rsidR="00C522FC" w:rsidRPr="00C522FC">
        <w:rPr>
          <w:rFonts w:ascii="Book Antiqua" w:hAnsi="Book Antiqua" w:cs="Helvetica"/>
          <w:color w:val="333333"/>
          <w:sz w:val="30"/>
          <w:szCs w:val="30"/>
          <w:shd w:val="clear" w:color="auto" w:fill="FFFFFF"/>
        </w:rPr>
        <w:lastRenderedPageBreak/>
        <w:t xml:space="preserve">until at his death he had 900 acres in a body. He also owned 700 acres in Mercer County, Ohio. He could neither read nor </w:t>
      </w:r>
      <w:proofErr w:type="gramStart"/>
      <w:r w:rsidR="00C522FC" w:rsidRPr="00C522FC">
        <w:rPr>
          <w:rFonts w:ascii="Book Antiqua" w:hAnsi="Book Antiqua" w:cs="Helvetica"/>
          <w:color w:val="333333"/>
          <w:sz w:val="30"/>
          <w:szCs w:val="30"/>
          <w:shd w:val="clear" w:color="auto" w:fill="FFFFFF"/>
        </w:rPr>
        <w:t>write, but</w:t>
      </w:r>
      <w:proofErr w:type="gramEnd"/>
      <w:r w:rsidR="00C522FC" w:rsidRPr="00C522FC">
        <w:rPr>
          <w:rFonts w:ascii="Book Antiqua" w:hAnsi="Book Antiqua" w:cs="Helvetica"/>
          <w:color w:val="333333"/>
          <w:sz w:val="30"/>
          <w:szCs w:val="30"/>
          <w:shd w:val="clear" w:color="auto" w:fill="FFFFFF"/>
        </w:rPr>
        <w:t xml:space="preserve"> could cast interest and make a good bargain. He was born near Harper's Ferry, Maryland, March 19, 1802, and when a young man went to Fayette County, Ohio, where two of his brothers were living, and was married there September 2, </w:t>
      </w:r>
      <w:proofErr w:type="gramStart"/>
      <w:r w:rsidR="00C522FC" w:rsidRPr="00C522FC">
        <w:rPr>
          <w:rFonts w:ascii="Book Antiqua" w:hAnsi="Book Antiqua" w:cs="Helvetica"/>
          <w:color w:val="333333"/>
          <w:sz w:val="30"/>
          <w:szCs w:val="30"/>
          <w:shd w:val="clear" w:color="auto" w:fill="FFFFFF"/>
        </w:rPr>
        <w:t>1823</w:t>
      </w:r>
      <w:proofErr w:type="gramEnd"/>
      <w:r w:rsidR="00C522FC" w:rsidRPr="00C522FC">
        <w:rPr>
          <w:rFonts w:ascii="Book Antiqua" w:hAnsi="Book Antiqua" w:cs="Helvetica"/>
          <w:color w:val="333333"/>
          <w:sz w:val="30"/>
          <w:szCs w:val="30"/>
          <w:shd w:val="clear" w:color="auto" w:fill="FFFFFF"/>
        </w:rPr>
        <w:t xml:space="preserve"> to Miss Polly Smith. In 1834 they came to Adams County, bringing with them four children. Four more were born after they came here. The father died October 29, 1878, lamented by all who knew him. The mother was born in Fayette County, Ohio, in 1804, where she was reared and married. She died in 1872, and both were buried in Decatur. She was a very industrious, frugal woman, and in early life was a regular attendant at church; but in later years she became crippled from a </w:t>
      </w:r>
      <w:proofErr w:type="gramStart"/>
      <w:r w:rsidR="00C522FC" w:rsidRPr="00C522FC">
        <w:rPr>
          <w:rFonts w:ascii="Book Antiqua" w:hAnsi="Book Antiqua" w:cs="Helvetica"/>
          <w:color w:val="333333"/>
          <w:sz w:val="30"/>
          <w:szCs w:val="30"/>
          <w:shd w:val="clear" w:color="auto" w:fill="FFFFFF"/>
        </w:rPr>
        <w:t>fall, and</w:t>
      </w:r>
      <w:proofErr w:type="gramEnd"/>
      <w:r w:rsidR="00C522FC" w:rsidRPr="00C522FC">
        <w:rPr>
          <w:rFonts w:ascii="Book Antiqua" w:hAnsi="Book Antiqua" w:cs="Helvetica"/>
          <w:color w:val="333333"/>
          <w:sz w:val="30"/>
          <w:szCs w:val="30"/>
          <w:shd w:val="clear" w:color="auto" w:fill="FFFFFF"/>
        </w:rPr>
        <w:t xml:space="preserve"> could only walk a short distance. Mr. Steele's father, George Steele, was born in Bedford County, Pennsylvania, </w:t>
      </w:r>
      <w:proofErr w:type="gramStart"/>
      <w:r w:rsidR="00C522FC" w:rsidRPr="00C522FC">
        <w:rPr>
          <w:rFonts w:ascii="Book Antiqua" w:hAnsi="Book Antiqua" w:cs="Helvetica"/>
          <w:color w:val="333333"/>
          <w:sz w:val="30"/>
          <w:szCs w:val="30"/>
          <w:shd w:val="clear" w:color="auto" w:fill="FFFFFF"/>
        </w:rPr>
        <w:t>April</w:t>
      </w:r>
      <w:proofErr w:type="gramEnd"/>
      <w:r w:rsidR="00C522FC" w:rsidRPr="00C522FC">
        <w:rPr>
          <w:rFonts w:ascii="Book Antiqua" w:hAnsi="Book Antiqua" w:cs="Helvetica"/>
          <w:color w:val="333333"/>
          <w:sz w:val="30"/>
          <w:szCs w:val="30"/>
          <w:shd w:val="clear" w:color="auto" w:fill="FFFFFF"/>
        </w:rPr>
        <w:t xml:space="preserve"> 6, 1799, where he was reared and married, and where five children were born. They </w:t>
      </w:r>
      <w:proofErr w:type="gramStart"/>
      <w:r w:rsidR="00C522FC" w:rsidRPr="00C522FC">
        <w:rPr>
          <w:rFonts w:ascii="Book Antiqua" w:hAnsi="Book Antiqua" w:cs="Helvetica"/>
          <w:color w:val="333333"/>
          <w:sz w:val="30"/>
          <w:szCs w:val="30"/>
          <w:shd w:val="clear" w:color="auto" w:fill="FFFFFF"/>
        </w:rPr>
        <w:t>removed</w:t>
      </w:r>
      <w:proofErr w:type="gramEnd"/>
      <w:r w:rsidR="00C522FC" w:rsidRPr="00C522FC">
        <w:rPr>
          <w:rFonts w:ascii="Book Antiqua" w:hAnsi="Book Antiqua" w:cs="Helvetica"/>
          <w:color w:val="333333"/>
          <w:sz w:val="30"/>
          <w:szCs w:val="30"/>
          <w:shd w:val="clear" w:color="auto" w:fill="FFFFFF"/>
        </w:rPr>
        <w:t xml:space="preserve"> to Richland County, Ohio, where they lived until they came to this county in 1848. The father died in Kirkland Township February 3, 1878, and is buried in Steele's cemetery. The mother was also born in Bedford County, Pennsylvania, in </w:t>
      </w:r>
      <w:proofErr w:type="gramStart"/>
      <w:r w:rsidR="00C522FC" w:rsidRPr="00C522FC">
        <w:rPr>
          <w:rFonts w:ascii="Book Antiqua" w:hAnsi="Book Antiqua" w:cs="Helvetica"/>
          <w:color w:val="333333"/>
          <w:sz w:val="30"/>
          <w:szCs w:val="30"/>
          <w:shd w:val="clear" w:color="auto" w:fill="FFFFFF"/>
        </w:rPr>
        <w:t>September,</w:t>
      </w:r>
      <w:proofErr w:type="gramEnd"/>
      <w:r w:rsidR="00C522FC" w:rsidRPr="00C522FC">
        <w:rPr>
          <w:rFonts w:ascii="Book Antiqua" w:hAnsi="Book Antiqua" w:cs="Helvetica"/>
          <w:color w:val="333333"/>
          <w:sz w:val="30"/>
          <w:szCs w:val="30"/>
          <w:shd w:val="clear" w:color="auto" w:fill="FFFFFF"/>
        </w:rPr>
        <w:t xml:space="preserve"> 1802. She is now living at Pleasant Mills, with her son Henry. The parents had eleven children, nine of whom are living. Mr. and Mrs. Steele have four children - Mary F., born June 27, 1854; Eli W., born March 11, 1857; John D., born January 27, 1860, and Elizabeth E., born June 23, 1862. All are married except Eli, who lives at home. </w:t>
      </w:r>
    </w:p>
    <w:p w14:paraId="0AC5C829" w14:textId="1E2E59F7" w:rsidR="00C522FC" w:rsidRDefault="009A724E" w:rsidP="00C522FC">
      <w:pPr>
        <w:spacing w:after="0"/>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00C522FC" w:rsidRPr="00C522FC">
        <w:rPr>
          <w:rFonts w:ascii="Book Antiqua" w:hAnsi="Book Antiqua" w:cs="Helvetica"/>
          <w:color w:val="333333"/>
          <w:sz w:val="30"/>
          <w:szCs w:val="30"/>
          <w:shd w:val="clear" w:color="auto" w:fill="FFFFFF"/>
        </w:rPr>
        <w:t>In politics Mr. Steele is a Democrat, and in religion a member of the Methodist church. He has been a Mason since 1872, and belongs to Decatur Lodge, No. 571. He had three brothers in the late war; John and James were volunteers, and Samuel was drafted. James died in hospital, of chronic diarrhea, at St. Louis. Mrs. Steele remembers when her father had to go to Fort Wayne to mill with an ox team, and sometimes in a keelboat down the St. Mary's River. When building his first house he bought his hardware at Piqua, Ohio, going for it with an ox team. Before his death he gave his son Eli 900 acres of land. He left an estate valued at $50,000.</w:t>
      </w:r>
    </w:p>
    <w:p w14:paraId="20AB7CF6" w14:textId="77777777" w:rsidR="00C522FC" w:rsidRDefault="00C522FC" w:rsidP="00C522FC">
      <w:pPr>
        <w:spacing w:after="0"/>
        <w:contextualSpacing/>
        <w:rPr>
          <w:rFonts w:ascii="Book Antiqua" w:hAnsi="Book Antiqua" w:cs="Helvetica"/>
          <w:color w:val="333333"/>
          <w:sz w:val="30"/>
          <w:szCs w:val="30"/>
          <w:shd w:val="clear" w:color="auto" w:fill="FFFFFF"/>
        </w:rPr>
      </w:pPr>
    </w:p>
    <w:p w14:paraId="1F4E3EA8" w14:textId="17C679B1" w:rsidR="00C522FC" w:rsidRPr="00C522FC" w:rsidRDefault="00C522FC" w:rsidP="00C522FC">
      <w:pPr>
        <w:spacing w:after="0"/>
        <w:contextualSpacing/>
        <w:rPr>
          <w:rFonts w:ascii="Book Antiqua" w:hAnsi="Book Antiqua" w:cs="Helvetica"/>
          <w:color w:val="333333"/>
          <w:sz w:val="30"/>
          <w:szCs w:val="30"/>
          <w:shd w:val="clear" w:color="auto" w:fill="FFFFFF"/>
        </w:rPr>
      </w:pPr>
      <w:r w:rsidRPr="00C522FC">
        <w:rPr>
          <w:rFonts w:ascii="Book Antiqua" w:hAnsi="Book Antiqua" w:cs="Helvetica"/>
          <w:color w:val="333333"/>
          <w:sz w:val="30"/>
          <w:szCs w:val="30"/>
          <w:shd w:val="clear" w:color="auto" w:fill="FFFFFF"/>
        </w:rPr>
        <w:t>Biographical and Historical Record - Adams and Wells Co. Indiana Lewis Publishing Co. Chicago, IL 1887</w:t>
      </w:r>
    </w:p>
    <w:p w14:paraId="2D2EA067" w14:textId="035E6F02" w:rsidR="00511FB5" w:rsidRPr="00C522FC" w:rsidRDefault="00511FB5" w:rsidP="00C522FC">
      <w:pPr>
        <w:spacing w:after="0"/>
        <w:contextualSpacing/>
        <w:rPr>
          <w:rFonts w:ascii="Book Antiqua" w:hAnsi="Book Antiqua"/>
          <w:sz w:val="30"/>
          <w:szCs w:val="30"/>
        </w:rPr>
      </w:pPr>
    </w:p>
    <w:sectPr w:rsidR="00511FB5" w:rsidRPr="00C522FC" w:rsidSect="00497808">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256C3D"/>
    <w:rsid w:val="00262117"/>
    <w:rsid w:val="00383111"/>
    <w:rsid w:val="00435771"/>
    <w:rsid w:val="00440379"/>
    <w:rsid w:val="00497808"/>
    <w:rsid w:val="004C4886"/>
    <w:rsid w:val="004F551D"/>
    <w:rsid w:val="00511FB5"/>
    <w:rsid w:val="005A5BE8"/>
    <w:rsid w:val="006375FD"/>
    <w:rsid w:val="00645AAD"/>
    <w:rsid w:val="00715FD5"/>
    <w:rsid w:val="00717E83"/>
    <w:rsid w:val="007212B5"/>
    <w:rsid w:val="007A112B"/>
    <w:rsid w:val="007E7C52"/>
    <w:rsid w:val="00817B3E"/>
    <w:rsid w:val="0084534F"/>
    <w:rsid w:val="008B7C67"/>
    <w:rsid w:val="009A724E"/>
    <w:rsid w:val="00A118BF"/>
    <w:rsid w:val="00B52DB4"/>
    <w:rsid w:val="00B55454"/>
    <w:rsid w:val="00BD10F3"/>
    <w:rsid w:val="00BE629C"/>
    <w:rsid w:val="00C36323"/>
    <w:rsid w:val="00C50291"/>
    <w:rsid w:val="00C522FC"/>
    <w:rsid w:val="00C63105"/>
    <w:rsid w:val="00E1281A"/>
    <w:rsid w:val="00E16677"/>
    <w:rsid w:val="00E552AF"/>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0666B"/>
  <w15:docId w15:val="{E6B82434-C383-4BA3-8B2F-2C4838582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06078356">
      <w:bodyDiv w:val="1"/>
      <w:marLeft w:val="0"/>
      <w:marRight w:val="0"/>
      <w:marTop w:val="0"/>
      <w:marBottom w:val="0"/>
      <w:divBdr>
        <w:top w:val="none" w:sz="0" w:space="0" w:color="auto"/>
        <w:left w:val="none" w:sz="0" w:space="0" w:color="auto"/>
        <w:bottom w:val="none" w:sz="0" w:space="0" w:color="auto"/>
        <w:right w:val="none" w:sz="0" w:space="0" w:color="auto"/>
      </w:divBdr>
      <w:divsChild>
        <w:div w:id="1136532645">
          <w:marLeft w:val="0"/>
          <w:marRight w:val="0"/>
          <w:marTop w:val="0"/>
          <w:marBottom w:val="0"/>
          <w:divBdr>
            <w:top w:val="none" w:sz="0" w:space="0" w:color="auto"/>
            <w:left w:val="none" w:sz="0" w:space="0" w:color="auto"/>
            <w:bottom w:val="none" w:sz="0" w:space="0" w:color="auto"/>
            <w:right w:val="none" w:sz="0" w:space="0" w:color="auto"/>
          </w:divBdr>
        </w:div>
        <w:div w:id="77556289">
          <w:marLeft w:val="0"/>
          <w:marRight w:val="0"/>
          <w:marTop w:val="0"/>
          <w:marBottom w:val="0"/>
          <w:divBdr>
            <w:top w:val="none" w:sz="0" w:space="0" w:color="auto"/>
            <w:left w:val="none" w:sz="0" w:space="0" w:color="auto"/>
            <w:bottom w:val="none" w:sz="0" w:space="0" w:color="auto"/>
            <w:right w:val="none" w:sz="0" w:space="0" w:color="auto"/>
          </w:divBdr>
        </w:div>
        <w:div w:id="1893299466">
          <w:marLeft w:val="0"/>
          <w:marRight w:val="0"/>
          <w:marTop w:val="0"/>
          <w:marBottom w:val="0"/>
          <w:divBdr>
            <w:top w:val="none" w:sz="0" w:space="0" w:color="auto"/>
            <w:left w:val="none" w:sz="0" w:space="0" w:color="auto"/>
            <w:bottom w:val="none" w:sz="0" w:space="0" w:color="auto"/>
            <w:right w:val="none" w:sz="0" w:space="0" w:color="auto"/>
          </w:divBdr>
        </w:div>
        <w:div w:id="795029876">
          <w:marLeft w:val="0"/>
          <w:marRight w:val="0"/>
          <w:marTop w:val="0"/>
          <w:marBottom w:val="0"/>
          <w:divBdr>
            <w:top w:val="none" w:sz="0" w:space="0" w:color="auto"/>
            <w:left w:val="none" w:sz="0" w:space="0" w:color="auto"/>
            <w:bottom w:val="none" w:sz="0" w:space="0" w:color="auto"/>
            <w:right w:val="none" w:sz="0" w:space="0" w:color="auto"/>
          </w:divBdr>
        </w:div>
        <w:div w:id="1018505968">
          <w:marLeft w:val="0"/>
          <w:marRight w:val="0"/>
          <w:marTop w:val="0"/>
          <w:marBottom w:val="0"/>
          <w:divBdr>
            <w:top w:val="none" w:sz="0" w:space="0" w:color="auto"/>
            <w:left w:val="none" w:sz="0" w:space="0" w:color="auto"/>
            <w:bottom w:val="none" w:sz="0" w:space="0" w:color="auto"/>
            <w:right w:val="none" w:sz="0" w:space="0" w:color="auto"/>
          </w:divBdr>
        </w:div>
        <w:div w:id="1572884307">
          <w:marLeft w:val="0"/>
          <w:marRight w:val="0"/>
          <w:marTop w:val="0"/>
          <w:marBottom w:val="0"/>
          <w:divBdr>
            <w:top w:val="none" w:sz="0" w:space="0" w:color="auto"/>
            <w:left w:val="none" w:sz="0" w:space="0" w:color="auto"/>
            <w:bottom w:val="none" w:sz="0" w:space="0" w:color="auto"/>
            <w:right w:val="none" w:sz="0" w:space="0" w:color="auto"/>
          </w:divBdr>
        </w:div>
        <w:div w:id="1044252270">
          <w:marLeft w:val="0"/>
          <w:marRight w:val="0"/>
          <w:marTop w:val="0"/>
          <w:marBottom w:val="0"/>
          <w:divBdr>
            <w:top w:val="none" w:sz="0" w:space="0" w:color="auto"/>
            <w:left w:val="none" w:sz="0" w:space="0" w:color="auto"/>
            <w:bottom w:val="none" w:sz="0" w:space="0" w:color="auto"/>
            <w:right w:val="none" w:sz="0" w:space="0" w:color="auto"/>
          </w:divBdr>
        </w:div>
        <w:div w:id="1009596982">
          <w:marLeft w:val="0"/>
          <w:marRight w:val="0"/>
          <w:marTop w:val="0"/>
          <w:marBottom w:val="0"/>
          <w:divBdr>
            <w:top w:val="none" w:sz="0" w:space="0" w:color="auto"/>
            <w:left w:val="none" w:sz="0" w:space="0" w:color="auto"/>
            <w:bottom w:val="none" w:sz="0" w:space="0" w:color="auto"/>
            <w:right w:val="none" w:sz="0" w:space="0" w:color="auto"/>
          </w:divBdr>
        </w:div>
        <w:div w:id="1314725170">
          <w:marLeft w:val="0"/>
          <w:marRight w:val="0"/>
          <w:marTop w:val="0"/>
          <w:marBottom w:val="0"/>
          <w:divBdr>
            <w:top w:val="none" w:sz="0" w:space="0" w:color="auto"/>
            <w:left w:val="none" w:sz="0" w:space="0" w:color="auto"/>
            <w:bottom w:val="none" w:sz="0" w:space="0" w:color="auto"/>
            <w:right w:val="none" w:sz="0" w:space="0" w:color="auto"/>
          </w:divBdr>
        </w:div>
        <w:div w:id="639575454">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108580292">
      <w:bodyDiv w:val="1"/>
      <w:marLeft w:val="0"/>
      <w:marRight w:val="0"/>
      <w:marTop w:val="0"/>
      <w:marBottom w:val="0"/>
      <w:divBdr>
        <w:top w:val="none" w:sz="0" w:space="0" w:color="auto"/>
        <w:left w:val="none" w:sz="0" w:space="0" w:color="auto"/>
        <w:bottom w:val="none" w:sz="0" w:space="0" w:color="auto"/>
        <w:right w:val="none" w:sz="0" w:space="0" w:color="auto"/>
      </w:divBdr>
      <w:divsChild>
        <w:div w:id="1437409594">
          <w:marLeft w:val="0"/>
          <w:marRight w:val="0"/>
          <w:marTop w:val="0"/>
          <w:marBottom w:val="0"/>
          <w:divBdr>
            <w:top w:val="none" w:sz="0" w:space="0" w:color="auto"/>
            <w:left w:val="none" w:sz="0" w:space="0" w:color="auto"/>
            <w:bottom w:val="none" w:sz="0" w:space="0" w:color="auto"/>
            <w:right w:val="none" w:sz="0" w:space="0" w:color="auto"/>
          </w:divBdr>
        </w:div>
        <w:div w:id="1178809726">
          <w:marLeft w:val="0"/>
          <w:marRight w:val="0"/>
          <w:marTop w:val="0"/>
          <w:marBottom w:val="0"/>
          <w:divBdr>
            <w:top w:val="none" w:sz="0" w:space="0" w:color="auto"/>
            <w:left w:val="none" w:sz="0" w:space="0" w:color="auto"/>
            <w:bottom w:val="none" w:sz="0" w:space="0" w:color="auto"/>
            <w:right w:val="none" w:sz="0" w:space="0" w:color="auto"/>
          </w:divBdr>
        </w:div>
        <w:div w:id="1122266559">
          <w:marLeft w:val="0"/>
          <w:marRight w:val="0"/>
          <w:marTop w:val="0"/>
          <w:marBottom w:val="0"/>
          <w:divBdr>
            <w:top w:val="none" w:sz="0" w:space="0" w:color="auto"/>
            <w:left w:val="none" w:sz="0" w:space="0" w:color="auto"/>
            <w:bottom w:val="none" w:sz="0" w:space="0" w:color="auto"/>
            <w:right w:val="none" w:sz="0" w:space="0" w:color="auto"/>
          </w:divBdr>
        </w:div>
        <w:div w:id="1598246040">
          <w:marLeft w:val="0"/>
          <w:marRight w:val="0"/>
          <w:marTop w:val="0"/>
          <w:marBottom w:val="0"/>
          <w:divBdr>
            <w:top w:val="none" w:sz="0" w:space="0" w:color="auto"/>
            <w:left w:val="none" w:sz="0" w:space="0" w:color="auto"/>
            <w:bottom w:val="none" w:sz="0" w:space="0" w:color="auto"/>
            <w:right w:val="none" w:sz="0" w:space="0" w:color="auto"/>
          </w:divBdr>
        </w:div>
        <w:div w:id="306781382">
          <w:marLeft w:val="0"/>
          <w:marRight w:val="0"/>
          <w:marTop w:val="0"/>
          <w:marBottom w:val="0"/>
          <w:divBdr>
            <w:top w:val="none" w:sz="0" w:space="0" w:color="auto"/>
            <w:left w:val="none" w:sz="0" w:space="0" w:color="auto"/>
            <w:bottom w:val="none" w:sz="0" w:space="0" w:color="auto"/>
            <w:right w:val="none" w:sz="0" w:space="0" w:color="auto"/>
          </w:divBdr>
        </w:div>
        <w:div w:id="1873498704">
          <w:marLeft w:val="0"/>
          <w:marRight w:val="0"/>
          <w:marTop w:val="0"/>
          <w:marBottom w:val="0"/>
          <w:divBdr>
            <w:top w:val="none" w:sz="0" w:space="0" w:color="auto"/>
            <w:left w:val="none" w:sz="0" w:space="0" w:color="auto"/>
            <w:bottom w:val="none" w:sz="0" w:space="0" w:color="auto"/>
            <w:right w:val="none" w:sz="0" w:space="0" w:color="auto"/>
          </w:divBdr>
        </w:div>
        <w:div w:id="2010332310">
          <w:marLeft w:val="0"/>
          <w:marRight w:val="0"/>
          <w:marTop w:val="0"/>
          <w:marBottom w:val="0"/>
          <w:divBdr>
            <w:top w:val="none" w:sz="0" w:space="0" w:color="auto"/>
            <w:left w:val="none" w:sz="0" w:space="0" w:color="auto"/>
            <w:bottom w:val="none" w:sz="0" w:space="0" w:color="auto"/>
            <w:right w:val="none" w:sz="0" w:space="0" w:color="auto"/>
          </w:divBdr>
        </w:div>
        <w:div w:id="1827504125">
          <w:marLeft w:val="0"/>
          <w:marRight w:val="0"/>
          <w:marTop w:val="0"/>
          <w:marBottom w:val="0"/>
          <w:divBdr>
            <w:top w:val="none" w:sz="0" w:space="0" w:color="auto"/>
            <w:left w:val="none" w:sz="0" w:space="0" w:color="auto"/>
            <w:bottom w:val="none" w:sz="0" w:space="0" w:color="auto"/>
            <w:right w:val="none" w:sz="0" w:space="0" w:color="auto"/>
          </w:divBdr>
        </w:div>
        <w:div w:id="1252816377">
          <w:marLeft w:val="0"/>
          <w:marRight w:val="0"/>
          <w:marTop w:val="0"/>
          <w:marBottom w:val="0"/>
          <w:divBdr>
            <w:top w:val="none" w:sz="0" w:space="0" w:color="auto"/>
            <w:left w:val="none" w:sz="0" w:space="0" w:color="auto"/>
            <w:bottom w:val="none" w:sz="0" w:space="0" w:color="auto"/>
            <w:right w:val="none" w:sz="0" w:space="0" w:color="auto"/>
          </w:divBdr>
        </w:div>
        <w:div w:id="19166285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1186</Words>
  <Characters>5433</Characters>
  <Application>Microsoft Office Word</Application>
  <DocSecurity>0</DocSecurity>
  <Lines>110</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2025-08-09T02:13:00Z</dcterms:created>
  <dcterms:modified xsi:type="dcterms:W3CDTF">2026-03-11T17:43:00Z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2025-05-17T23:37:19Z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ca726c20-f9ba-4b16-8812-c7ad45c59d5a</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