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EF8AE" w14:textId="1CAEC796" w:rsidR="00D13912" w:rsidRDefault="000A5828" w:rsidP="00E8354C">
      <w:pPr>
        <w:contextualSpacing/>
        <w:jc w:val="center"/>
        <w:rPr>
          <w:rFonts w:ascii="Book Antiqua" w:hAnsi="Book Antiqua"/>
          <w:sz w:val="40"/>
          <w:szCs w:val="40"/>
        </w:rPr>
      </w:pPr>
      <w:r>
        <w:rPr>
          <w:rFonts w:ascii="Book Antiqua" w:hAnsi="Book Antiqua"/>
          <w:sz w:val="40"/>
          <w:szCs w:val="40"/>
        </w:rPr>
        <w:t>Mary A. (Drayer) Steele</w:t>
      </w:r>
    </w:p>
    <w:p w14:paraId="39871457" w14:textId="4D91EBBB" w:rsidR="000A5828" w:rsidRDefault="000A5828" w:rsidP="00E8354C">
      <w:pPr>
        <w:contextualSpacing/>
        <w:jc w:val="center"/>
        <w:rPr>
          <w:rFonts w:ascii="Book Antiqua" w:hAnsi="Book Antiqua"/>
          <w:sz w:val="40"/>
          <w:szCs w:val="40"/>
        </w:rPr>
      </w:pPr>
      <w:r>
        <w:rPr>
          <w:rFonts w:ascii="Book Antiqua" w:hAnsi="Book Antiqua"/>
          <w:sz w:val="40"/>
          <w:szCs w:val="40"/>
        </w:rPr>
        <w:t>August 18, 1868 – May 1, 1946</w:t>
      </w:r>
    </w:p>
    <w:p w14:paraId="52091D0F" w14:textId="77777777" w:rsidR="00E8354C" w:rsidRDefault="00E8354C" w:rsidP="00E8354C">
      <w:pPr>
        <w:contextualSpacing/>
        <w:jc w:val="center"/>
        <w:rPr>
          <w:rFonts w:ascii="Book Antiqua" w:hAnsi="Book Antiqua"/>
          <w:sz w:val="40"/>
          <w:szCs w:val="40"/>
        </w:rPr>
      </w:pPr>
    </w:p>
    <w:p w14:paraId="42AC9ED7" w14:textId="27563F60" w:rsidR="00E8354C" w:rsidRDefault="000A5828" w:rsidP="00E8354C">
      <w:pPr>
        <w:contextualSpacing/>
        <w:jc w:val="center"/>
        <w:rPr>
          <w:rFonts w:ascii="Book Antiqua" w:hAnsi="Book Antiqua"/>
          <w:sz w:val="40"/>
          <w:szCs w:val="40"/>
        </w:rPr>
      </w:pPr>
      <w:r>
        <w:rPr>
          <w:noProof/>
        </w:rPr>
        <w:drawing>
          <wp:inline distT="0" distB="0" distL="0" distR="0" wp14:anchorId="52534B50" wp14:editId="3F0E1691">
            <wp:extent cx="3054417" cy="2454041"/>
            <wp:effectExtent l="0" t="0" r="0" b="3810"/>
            <wp:docPr id="26918039"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4561" t="11892" r="24042" b="37009"/>
                    <a:stretch>
                      <a:fillRect/>
                    </a:stretch>
                  </pic:blipFill>
                  <pic:spPr bwMode="auto">
                    <a:xfrm>
                      <a:off x="0" y="0"/>
                      <a:ext cx="3054822" cy="2454366"/>
                    </a:xfrm>
                    <a:prstGeom prst="rect">
                      <a:avLst/>
                    </a:prstGeom>
                    <a:noFill/>
                    <a:ln>
                      <a:noFill/>
                    </a:ln>
                    <a:extLst>
                      <a:ext uri="{53640926-AAD7-44D8-BBD7-CCE9431645EC}">
                        <a14:shadowObscured xmlns:a14="http://schemas.microsoft.com/office/drawing/2010/main"/>
                      </a:ext>
                    </a:extLst>
                  </pic:spPr>
                </pic:pic>
              </a:graphicData>
            </a:graphic>
          </wp:inline>
        </w:drawing>
      </w:r>
    </w:p>
    <w:p w14:paraId="73568880" w14:textId="0AA637AD"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C75553">
        <w:rPr>
          <w:rFonts w:ascii="Book Antiqua" w:hAnsi="Book Antiqua"/>
          <w:sz w:val="30"/>
          <w:szCs w:val="30"/>
        </w:rPr>
        <w:t>Deb Curry</w:t>
      </w:r>
    </w:p>
    <w:p w14:paraId="59BF9401" w14:textId="77777777" w:rsidR="00BE629C" w:rsidRDefault="00BE629C" w:rsidP="00E8354C">
      <w:pPr>
        <w:contextualSpacing/>
        <w:jc w:val="center"/>
        <w:rPr>
          <w:rFonts w:ascii="Book Antiqua" w:eastAsia="Times New Roman" w:hAnsi="Book Antiqua" w:cs="Times New Roman"/>
          <w:sz w:val="30"/>
          <w:szCs w:val="30"/>
        </w:rPr>
      </w:pPr>
    </w:p>
    <w:p w14:paraId="5FEF98C9" w14:textId="77777777" w:rsidR="000A5828" w:rsidRDefault="000A5828" w:rsidP="000A5828">
      <w:pPr>
        <w:contextualSpacing/>
        <w:rPr>
          <w:rFonts w:ascii="Book Antiqua" w:hAnsi="Book Antiqua"/>
          <w:sz w:val="30"/>
          <w:szCs w:val="30"/>
        </w:rPr>
      </w:pPr>
      <w:r w:rsidRPr="000A5828">
        <w:rPr>
          <w:rFonts w:ascii="Book Antiqua" w:hAnsi="Book Antiqua"/>
          <w:sz w:val="30"/>
          <w:szCs w:val="30"/>
        </w:rPr>
        <w:t>MRS. MARY STEELE DIES LAST EVENING</w:t>
      </w:r>
      <w:r w:rsidRPr="000A5828">
        <w:rPr>
          <w:rFonts w:ascii="Book Antiqua" w:hAnsi="Book Antiqua"/>
          <w:sz w:val="30"/>
          <w:szCs w:val="30"/>
        </w:rPr>
        <w:br/>
        <w:t>Funeral Services Saturday Afternoon</w:t>
      </w:r>
    </w:p>
    <w:p w14:paraId="6AAAE6FC" w14:textId="77777777" w:rsidR="000A5828" w:rsidRPr="000A5828" w:rsidRDefault="000A5828" w:rsidP="000A5828">
      <w:pPr>
        <w:contextualSpacing/>
        <w:rPr>
          <w:rFonts w:ascii="Book Antiqua" w:hAnsi="Book Antiqua"/>
          <w:sz w:val="30"/>
          <w:szCs w:val="30"/>
        </w:rPr>
      </w:pPr>
    </w:p>
    <w:p w14:paraId="05C52F5D" w14:textId="1BD075E8" w:rsidR="000A5828" w:rsidRDefault="000A5828" w:rsidP="000A5828">
      <w:pPr>
        <w:contextualSpacing/>
        <w:rPr>
          <w:rFonts w:ascii="Book Antiqua" w:hAnsi="Book Antiqua"/>
          <w:sz w:val="30"/>
          <w:szCs w:val="30"/>
        </w:rPr>
      </w:pPr>
      <w:r>
        <w:rPr>
          <w:rFonts w:ascii="Book Antiqua" w:hAnsi="Book Antiqua"/>
          <w:sz w:val="30"/>
          <w:szCs w:val="30"/>
        </w:rPr>
        <w:t xml:space="preserve">   </w:t>
      </w:r>
      <w:r w:rsidRPr="000A5828">
        <w:rPr>
          <w:rFonts w:ascii="Book Antiqua" w:hAnsi="Book Antiqua"/>
          <w:sz w:val="30"/>
          <w:szCs w:val="30"/>
        </w:rPr>
        <w:t>Mrs. Mary A. Steele, 77, a resident of Adams County for 62 years, died at 6:15 o'clock Wednesday evening at her home one mile east of Decatur. Death, attributed to complications, followed an illness of three years. She had been bedfast for the past 12 weeks.</w:t>
      </w:r>
      <w:r w:rsidRPr="000A5828">
        <w:rPr>
          <w:rFonts w:ascii="Book Antiqua" w:hAnsi="Book Antiqua"/>
          <w:sz w:val="30"/>
          <w:szCs w:val="30"/>
        </w:rPr>
        <w:br/>
      </w:r>
      <w:r>
        <w:rPr>
          <w:rFonts w:ascii="Book Antiqua" w:hAnsi="Book Antiqua"/>
          <w:sz w:val="30"/>
          <w:szCs w:val="30"/>
        </w:rPr>
        <w:t xml:space="preserve">   </w:t>
      </w:r>
      <w:r w:rsidRPr="000A5828">
        <w:rPr>
          <w:rFonts w:ascii="Book Antiqua" w:hAnsi="Book Antiqua"/>
          <w:sz w:val="30"/>
          <w:szCs w:val="30"/>
        </w:rPr>
        <w:t>She was born in Berks County, Pa., August 18, 1868, the daughter of Jacob and Lavina Weiser-Drayer. She was married July 15, 1884 to J. D. Steele, who survives.</w:t>
      </w:r>
      <w:r w:rsidRPr="000A5828">
        <w:rPr>
          <w:rFonts w:ascii="Book Antiqua" w:hAnsi="Book Antiqua"/>
          <w:sz w:val="30"/>
          <w:szCs w:val="30"/>
        </w:rPr>
        <w:br/>
      </w:r>
      <w:r>
        <w:rPr>
          <w:rFonts w:ascii="Book Antiqua" w:hAnsi="Book Antiqua"/>
          <w:sz w:val="30"/>
          <w:szCs w:val="30"/>
        </w:rPr>
        <w:t xml:space="preserve">   </w:t>
      </w:r>
      <w:r w:rsidRPr="000A5828">
        <w:rPr>
          <w:rFonts w:ascii="Book Antiqua" w:hAnsi="Book Antiqua"/>
          <w:sz w:val="30"/>
          <w:szCs w:val="30"/>
        </w:rPr>
        <w:t>Mrs. Steele was a member of the First Presbyterian Church.</w:t>
      </w:r>
      <w:r w:rsidRPr="000A5828">
        <w:rPr>
          <w:rFonts w:ascii="Book Antiqua" w:hAnsi="Book Antiqua"/>
          <w:sz w:val="30"/>
          <w:szCs w:val="30"/>
        </w:rPr>
        <w:br/>
      </w:r>
      <w:r>
        <w:rPr>
          <w:rFonts w:ascii="Book Antiqua" w:hAnsi="Book Antiqua"/>
          <w:sz w:val="30"/>
          <w:szCs w:val="30"/>
        </w:rPr>
        <w:t xml:space="preserve">   </w:t>
      </w:r>
      <w:r w:rsidRPr="000A5828">
        <w:rPr>
          <w:rFonts w:ascii="Book Antiqua" w:hAnsi="Book Antiqua"/>
          <w:sz w:val="30"/>
          <w:szCs w:val="30"/>
        </w:rPr>
        <w:t>Surviving in addition to the husband are a brother, Edwin U. Drayer of Lauderdale, Pa., and a sister, Mrs. Amelia Swords of Reading, Pa. One daughter is deceased.</w:t>
      </w:r>
      <w:r w:rsidRPr="000A5828">
        <w:rPr>
          <w:rFonts w:ascii="Book Antiqua" w:hAnsi="Book Antiqua"/>
          <w:sz w:val="30"/>
          <w:szCs w:val="30"/>
        </w:rPr>
        <w:br/>
      </w:r>
      <w:r>
        <w:rPr>
          <w:rFonts w:ascii="Book Antiqua" w:hAnsi="Book Antiqua"/>
          <w:sz w:val="30"/>
          <w:szCs w:val="30"/>
        </w:rPr>
        <w:t xml:space="preserve">   </w:t>
      </w:r>
      <w:r w:rsidRPr="000A5828">
        <w:rPr>
          <w:rFonts w:ascii="Book Antiqua" w:hAnsi="Book Antiqua"/>
          <w:sz w:val="30"/>
          <w:szCs w:val="30"/>
        </w:rPr>
        <w:t>Funeral services will be held at 2:30 o'clock Saturday afternoon at the Zwick Funeral Home, with the Rev. J. W. McPheeters, Jr., officiating. Burial will be in the Decatur Cemetery. Friends may call at the funeral home after 2 p.m. Friday.</w:t>
      </w:r>
    </w:p>
    <w:p w14:paraId="111325A6" w14:textId="77777777" w:rsidR="000A5828" w:rsidRPr="000A5828" w:rsidRDefault="000A5828" w:rsidP="000A5828">
      <w:pPr>
        <w:contextualSpacing/>
        <w:rPr>
          <w:rFonts w:ascii="Book Antiqua" w:hAnsi="Book Antiqua"/>
          <w:sz w:val="30"/>
          <w:szCs w:val="30"/>
        </w:rPr>
      </w:pPr>
    </w:p>
    <w:p w14:paraId="350F93D6" w14:textId="32B12AAC" w:rsidR="007A0932" w:rsidRPr="007A0932" w:rsidRDefault="000A5828" w:rsidP="000A5828">
      <w:pPr>
        <w:contextualSpacing/>
        <w:rPr>
          <w:rFonts w:ascii="Book Antiqua" w:hAnsi="Book Antiqua"/>
          <w:sz w:val="30"/>
          <w:szCs w:val="30"/>
        </w:rPr>
      </w:pPr>
      <w:r w:rsidRPr="000A5828">
        <w:rPr>
          <w:rFonts w:ascii="Book Antiqua" w:hAnsi="Book Antiqua"/>
          <w:sz w:val="30"/>
          <w:szCs w:val="30"/>
        </w:rPr>
        <w:t>Decatur Daily Democrat; Adams County, Indiana</w:t>
      </w:r>
      <w:r w:rsidRPr="000A5828">
        <w:rPr>
          <w:rFonts w:ascii="Book Antiqua" w:hAnsi="Book Antiqua"/>
          <w:sz w:val="30"/>
          <w:szCs w:val="30"/>
        </w:rPr>
        <w:br/>
        <w:t>Thursday, May 2, 1946</w:t>
      </w:r>
      <w:r>
        <w:rPr>
          <w:rFonts w:ascii="Book Antiqua" w:hAnsi="Book Antiqua"/>
          <w:sz w:val="30"/>
          <w:szCs w:val="30"/>
        </w:rPr>
        <w:t xml:space="preserve"> </w:t>
      </w:r>
    </w:p>
    <w:sectPr w:rsidR="007A0932" w:rsidRPr="007A0932" w:rsidSect="00E8354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7185"/>
    <w:rsid w:val="00022F9B"/>
    <w:rsid w:val="0008598C"/>
    <w:rsid w:val="000A5828"/>
    <w:rsid w:val="000D44E9"/>
    <w:rsid w:val="001E5E6E"/>
    <w:rsid w:val="00253E9F"/>
    <w:rsid w:val="00256C3D"/>
    <w:rsid w:val="00262117"/>
    <w:rsid w:val="00383111"/>
    <w:rsid w:val="00435771"/>
    <w:rsid w:val="00466750"/>
    <w:rsid w:val="004C4886"/>
    <w:rsid w:val="004F551D"/>
    <w:rsid w:val="005A5BE8"/>
    <w:rsid w:val="00645AAD"/>
    <w:rsid w:val="00715FD5"/>
    <w:rsid w:val="00717E83"/>
    <w:rsid w:val="007212B5"/>
    <w:rsid w:val="007A0932"/>
    <w:rsid w:val="007E7C52"/>
    <w:rsid w:val="0084534F"/>
    <w:rsid w:val="008A72F3"/>
    <w:rsid w:val="008B7C67"/>
    <w:rsid w:val="00AA67BB"/>
    <w:rsid w:val="00B45224"/>
    <w:rsid w:val="00B52DB4"/>
    <w:rsid w:val="00B55454"/>
    <w:rsid w:val="00BD10F3"/>
    <w:rsid w:val="00BE629C"/>
    <w:rsid w:val="00C50291"/>
    <w:rsid w:val="00C75553"/>
    <w:rsid w:val="00C97E74"/>
    <w:rsid w:val="00D13912"/>
    <w:rsid w:val="00E1281A"/>
    <w:rsid w:val="00E16677"/>
    <w:rsid w:val="00E552AF"/>
    <w:rsid w:val="00E8354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9653D"/>
  <w15:docId w15:val="{CB104121-C922-413A-8113-19E35E7AB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708532018">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188</Words>
  <Characters>905</Characters>
  <Application>Microsoft Office Word</Application>
  <DocSecurity>0</DocSecurity>
  <Lines>27</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2025-08-09T00:44:00Z</dcterms:created>
  <dcterms:modified xsi:type="dcterms:W3CDTF">2026-03-11T15:12:00Z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2025-08-09T00:39:58Z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4c45077a-3586-4d8f-ad26-a73650e56715</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