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EA19B9" w14:textId="06FEC644" w:rsidR="00AA67BB" w:rsidRDefault="00DF2B29" w:rsidP="00E8354C">
      <w:pPr>
        <w:contextualSpacing/>
        <w:jc w:val="center"/>
        <w:rPr>
          <w:rFonts w:ascii="Book Antiqua" w:hAnsi="Book Antiqua"/>
          <w:sz w:val="40"/>
          <w:szCs w:val="40"/>
        </w:rPr>
      </w:pPr>
      <w:r>
        <w:rPr>
          <w:rFonts w:ascii="Book Antiqua" w:hAnsi="Book Antiqua"/>
          <w:sz w:val="40"/>
          <w:szCs w:val="40"/>
        </w:rPr>
        <w:t>John Steele</w:t>
      </w:r>
    </w:p>
    <w:p w14:paraId="6BA33B8B" w14:textId="4DBA66E5" w:rsidR="00DF2B29" w:rsidRDefault="006A4EE9" w:rsidP="00E8354C">
      <w:pPr>
        <w:contextualSpacing/>
        <w:jc w:val="center"/>
        <w:rPr>
          <w:rFonts w:ascii="Book Antiqua" w:hAnsi="Book Antiqua"/>
          <w:sz w:val="40"/>
          <w:szCs w:val="40"/>
        </w:rPr>
      </w:pPr>
      <w:r>
        <w:rPr>
          <w:rFonts w:ascii="Book Antiqua" w:hAnsi="Book Antiqua"/>
          <w:sz w:val="40"/>
          <w:szCs w:val="40"/>
        </w:rPr>
        <w:t>July 2</w:t>
      </w:r>
      <w:r w:rsidR="00246E74">
        <w:rPr>
          <w:rFonts w:ascii="Book Antiqua" w:hAnsi="Book Antiqua"/>
          <w:sz w:val="40"/>
          <w:szCs w:val="40"/>
        </w:rPr>
        <w:t>1</w:t>
      </w:r>
      <w:r>
        <w:rPr>
          <w:rFonts w:ascii="Book Antiqua" w:hAnsi="Book Antiqua"/>
          <w:sz w:val="40"/>
          <w:szCs w:val="40"/>
        </w:rPr>
        <w:t>, 1838 – August 31, 1913</w:t>
      </w:r>
    </w:p>
    <w:p w14:paraId="13E9A5A7" w14:textId="77777777" w:rsidR="00E8354C" w:rsidRDefault="00E8354C" w:rsidP="00E8354C">
      <w:pPr>
        <w:contextualSpacing/>
        <w:jc w:val="center"/>
        <w:rPr>
          <w:rFonts w:ascii="Book Antiqua" w:hAnsi="Book Antiqua"/>
          <w:sz w:val="40"/>
          <w:szCs w:val="40"/>
        </w:rPr>
      </w:pPr>
    </w:p>
    <w:p w14:paraId="0584AA2C" w14:textId="2BEE6471" w:rsidR="00E8354C" w:rsidRDefault="006A4EE9" w:rsidP="00E8354C">
      <w:pPr>
        <w:contextualSpacing/>
        <w:jc w:val="center"/>
        <w:rPr>
          <w:rFonts w:ascii="Book Antiqua" w:hAnsi="Book Antiqua"/>
          <w:sz w:val="40"/>
          <w:szCs w:val="40"/>
        </w:rPr>
      </w:pPr>
      <w:r>
        <w:rPr>
          <w:noProof/>
        </w:rPr>
        <w:drawing>
          <wp:inline distT="0" distB="0" distL="0" distR="0" wp14:anchorId="1F927F6B" wp14:editId="36C2B5AD">
            <wp:extent cx="2310063" cy="2790825"/>
            <wp:effectExtent l="0" t="0" r="0" b="0"/>
            <wp:docPr id="2067629468"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28232" t="20247" r="32897" b="42676"/>
                    <a:stretch>
                      <a:fillRect/>
                    </a:stretch>
                  </pic:blipFill>
                  <pic:spPr bwMode="auto">
                    <a:xfrm>
                      <a:off x="0" y="0"/>
                      <a:ext cx="2310332" cy="2791150"/>
                    </a:xfrm>
                    <a:prstGeom prst="rect">
                      <a:avLst/>
                    </a:prstGeom>
                    <a:noFill/>
                    <a:ln>
                      <a:noFill/>
                    </a:ln>
                    <a:extLst>
                      <a:ext uri="{53640926-AAD7-44D8-BBD7-CCE9431645EC}">
                        <a14:shadowObscured xmlns:a14="http://schemas.microsoft.com/office/drawing/2010/main"/>
                      </a:ext>
                    </a:extLst>
                  </pic:spPr>
                </pic:pic>
              </a:graphicData>
            </a:graphic>
          </wp:inline>
        </w:drawing>
      </w:r>
    </w:p>
    <w:p w14:paraId="4D811DCB" w14:textId="240F6DA0" w:rsidR="00E8354C" w:rsidRPr="00E8354C" w:rsidRDefault="00E8354C" w:rsidP="00E8354C">
      <w:pPr>
        <w:contextualSpacing/>
        <w:jc w:val="center"/>
        <w:rPr>
          <w:rFonts w:ascii="Book Antiqua" w:hAnsi="Book Antiqua"/>
          <w:sz w:val="30"/>
          <w:szCs w:val="30"/>
        </w:rPr>
      </w:pPr>
      <w:r w:rsidRPr="00E8354C">
        <w:rPr>
          <w:rFonts w:ascii="Book Antiqua" w:hAnsi="Book Antiqua"/>
          <w:sz w:val="30"/>
          <w:szCs w:val="30"/>
        </w:rPr>
        <w:t xml:space="preserve">Photo by </w:t>
      </w:r>
      <w:r w:rsidR="00DF2B29">
        <w:rPr>
          <w:rFonts w:ascii="Book Antiqua" w:hAnsi="Book Antiqua"/>
          <w:sz w:val="30"/>
          <w:szCs w:val="30"/>
        </w:rPr>
        <w:t>Deb Curry</w:t>
      </w:r>
    </w:p>
    <w:p w14:paraId="6D60DD58" w14:textId="77777777" w:rsidR="00BE629C" w:rsidRDefault="00BE629C" w:rsidP="00E8354C">
      <w:pPr>
        <w:contextualSpacing/>
        <w:jc w:val="center"/>
        <w:rPr>
          <w:rFonts w:ascii="Book Antiqua" w:eastAsia="Times New Roman" w:hAnsi="Book Antiqua" w:cs="Times New Roman"/>
          <w:sz w:val="30"/>
          <w:szCs w:val="30"/>
        </w:rPr>
      </w:pPr>
    </w:p>
    <w:p w14:paraId="5BA7BB45" w14:textId="77777777" w:rsidR="006A4EE9" w:rsidRPr="006A4EE9" w:rsidRDefault="006A4EE9" w:rsidP="006A4EE9">
      <w:pPr>
        <w:contextualSpacing/>
        <w:rPr>
          <w:rFonts w:ascii="Book Antiqua" w:hAnsi="Book Antiqua"/>
          <w:sz w:val="30"/>
          <w:szCs w:val="30"/>
        </w:rPr>
      </w:pPr>
      <w:r w:rsidRPr="006A4EE9">
        <w:rPr>
          <w:rFonts w:ascii="Book Antiqua" w:hAnsi="Book Antiqua"/>
          <w:sz w:val="30"/>
          <w:szCs w:val="30"/>
        </w:rPr>
        <w:t>John Steele</w:t>
      </w:r>
      <w:r w:rsidRPr="006A4EE9">
        <w:rPr>
          <w:rFonts w:ascii="Book Antiqua" w:hAnsi="Book Antiqua"/>
          <w:sz w:val="30"/>
          <w:szCs w:val="30"/>
        </w:rPr>
        <w:br/>
        <w:t>in the Indiana, U.S., Death Certificates, 1899-2017</w:t>
      </w:r>
    </w:p>
    <w:p w14:paraId="4CC81DBB" w14:textId="77777777" w:rsidR="006A4EE9" w:rsidRPr="006A4EE9" w:rsidRDefault="006A4EE9" w:rsidP="006A4EE9">
      <w:pPr>
        <w:contextualSpacing/>
        <w:rPr>
          <w:rFonts w:ascii="Book Antiqua" w:hAnsi="Book Antiqua"/>
          <w:sz w:val="30"/>
          <w:szCs w:val="30"/>
        </w:rPr>
      </w:pPr>
      <w:r w:rsidRPr="006A4EE9">
        <w:rPr>
          <w:rFonts w:ascii="Book Antiqua" w:hAnsi="Book Antiqua"/>
          <w:sz w:val="30"/>
          <w:szCs w:val="30"/>
        </w:rPr>
        <w:br/>
        <w:t>Name John Steele</w:t>
      </w:r>
      <w:r w:rsidRPr="006A4EE9">
        <w:rPr>
          <w:rFonts w:ascii="Book Antiqua" w:hAnsi="Book Antiqua"/>
          <w:sz w:val="30"/>
          <w:szCs w:val="30"/>
        </w:rPr>
        <w:br/>
        <w:t>Gender Male</w:t>
      </w:r>
      <w:r w:rsidRPr="006A4EE9">
        <w:rPr>
          <w:rFonts w:ascii="Book Antiqua" w:hAnsi="Book Antiqua"/>
          <w:sz w:val="30"/>
          <w:szCs w:val="30"/>
        </w:rPr>
        <w:br/>
        <w:t>Race White</w:t>
      </w:r>
      <w:r w:rsidRPr="006A4EE9">
        <w:rPr>
          <w:rFonts w:ascii="Book Antiqua" w:hAnsi="Book Antiqua"/>
          <w:sz w:val="30"/>
          <w:szCs w:val="30"/>
        </w:rPr>
        <w:br/>
        <w:t>Marital Status Married</w:t>
      </w:r>
      <w:r w:rsidRPr="006A4EE9">
        <w:rPr>
          <w:rFonts w:ascii="Book Antiqua" w:hAnsi="Book Antiqua"/>
          <w:sz w:val="30"/>
          <w:szCs w:val="30"/>
        </w:rPr>
        <w:br/>
        <w:t>Age 75</w:t>
      </w:r>
      <w:r w:rsidRPr="006A4EE9">
        <w:rPr>
          <w:rFonts w:ascii="Book Antiqua" w:hAnsi="Book Antiqua"/>
          <w:sz w:val="30"/>
          <w:szCs w:val="30"/>
        </w:rPr>
        <w:br/>
        <w:t xml:space="preserve">Birth Date July </w:t>
      </w:r>
      <w:proofErr w:type="gramStart"/>
      <w:r w:rsidRPr="006A4EE9">
        <w:rPr>
          <w:rFonts w:ascii="Book Antiqua" w:hAnsi="Book Antiqua"/>
          <w:sz w:val="30"/>
          <w:szCs w:val="30"/>
        </w:rPr>
        <w:t>2?,</w:t>
      </w:r>
      <w:proofErr w:type="gramEnd"/>
      <w:r w:rsidRPr="006A4EE9">
        <w:rPr>
          <w:rFonts w:ascii="Book Antiqua" w:hAnsi="Book Antiqua"/>
          <w:sz w:val="30"/>
          <w:szCs w:val="30"/>
        </w:rPr>
        <w:t xml:space="preserve"> 1838</w:t>
      </w:r>
      <w:r w:rsidRPr="006A4EE9">
        <w:rPr>
          <w:rFonts w:ascii="Book Antiqua" w:hAnsi="Book Antiqua"/>
          <w:sz w:val="30"/>
          <w:szCs w:val="30"/>
        </w:rPr>
        <w:br/>
        <w:t xml:space="preserve">Birth </w:t>
      </w:r>
      <w:proofErr w:type="gramStart"/>
      <w:r w:rsidRPr="006A4EE9">
        <w:rPr>
          <w:rFonts w:ascii="Book Antiqua" w:hAnsi="Book Antiqua"/>
          <w:sz w:val="30"/>
          <w:szCs w:val="30"/>
        </w:rPr>
        <w:t>Place ??</w:t>
      </w:r>
      <w:proofErr w:type="gramEnd"/>
      <w:r w:rsidRPr="006A4EE9">
        <w:rPr>
          <w:rFonts w:ascii="Book Antiqua" w:hAnsi="Book Antiqua"/>
          <w:sz w:val="30"/>
          <w:szCs w:val="30"/>
        </w:rPr>
        <w:t xml:space="preserve"> Ohio</w:t>
      </w:r>
      <w:r w:rsidRPr="006A4EE9">
        <w:rPr>
          <w:rFonts w:ascii="Book Antiqua" w:hAnsi="Book Antiqua"/>
          <w:sz w:val="30"/>
          <w:szCs w:val="30"/>
        </w:rPr>
        <w:br/>
        <w:t>Death Date Aug 31, 1913</w:t>
      </w:r>
      <w:r w:rsidRPr="006A4EE9">
        <w:rPr>
          <w:rFonts w:ascii="Book Antiqua" w:hAnsi="Book Antiqua"/>
          <w:sz w:val="30"/>
          <w:szCs w:val="30"/>
        </w:rPr>
        <w:br/>
        <w:t>Death Place Decatur, Adams, Indiana, USA</w:t>
      </w:r>
      <w:r w:rsidRPr="006A4EE9">
        <w:rPr>
          <w:rFonts w:ascii="Book Antiqua" w:hAnsi="Book Antiqua"/>
          <w:sz w:val="30"/>
          <w:szCs w:val="30"/>
        </w:rPr>
        <w:br/>
        <w:t>Death Registration Date 1913</w:t>
      </w:r>
      <w:r w:rsidRPr="006A4EE9">
        <w:rPr>
          <w:rFonts w:ascii="Book Antiqua" w:hAnsi="Book Antiqua"/>
          <w:sz w:val="30"/>
          <w:szCs w:val="30"/>
        </w:rPr>
        <w:br/>
        <w:t>Father George Steele</w:t>
      </w:r>
      <w:r w:rsidRPr="006A4EE9">
        <w:rPr>
          <w:rFonts w:ascii="Book Antiqua" w:hAnsi="Book Antiqua"/>
          <w:sz w:val="30"/>
          <w:szCs w:val="30"/>
        </w:rPr>
        <w:br/>
        <w:t>Mother Margaret Shoup</w:t>
      </w:r>
      <w:r w:rsidRPr="006A4EE9">
        <w:rPr>
          <w:rFonts w:ascii="Book Antiqua" w:hAnsi="Book Antiqua"/>
          <w:sz w:val="30"/>
          <w:szCs w:val="30"/>
        </w:rPr>
        <w:br/>
        <w:t>Informant H. S. Steele</w:t>
      </w:r>
      <w:r w:rsidRPr="006A4EE9">
        <w:rPr>
          <w:rFonts w:ascii="Book Antiqua" w:hAnsi="Book Antiqua"/>
          <w:sz w:val="30"/>
          <w:szCs w:val="30"/>
        </w:rPr>
        <w:br/>
        <w:t xml:space="preserve">Burial </w:t>
      </w:r>
      <w:proofErr w:type="gramStart"/>
      <w:r w:rsidRPr="006A4EE9">
        <w:rPr>
          <w:rFonts w:ascii="Book Antiqua" w:hAnsi="Book Antiqua"/>
          <w:sz w:val="30"/>
          <w:szCs w:val="30"/>
        </w:rPr>
        <w:t>Sept. ?</w:t>
      </w:r>
      <w:proofErr w:type="gramEnd"/>
      <w:r w:rsidRPr="006A4EE9">
        <w:rPr>
          <w:rFonts w:ascii="Book Antiqua" w:hAnsi="Book Antiqua"/>
          <w:sz w:val="30"/>
          <w:szCs w:val="30"/>
        </w:rPr>
        <w:t>, 1913; Decatur Cemetery</w:t>
      </w:r>
    </w:p>
    <w:p w14:paraId="63300004" w14:textId="77777777" w:rsidR="006A4EE9" w:rsidRDefault="006A4EE9" w:rsidP="006A4EE9">
      <w:pPr>
        <w:contextualSpacing/>
        <w:rPr>
          <w:rFonts w:ascii="Book Antiqua" w:hAnsi="Book Antiqua"/>
          <w:sz w:val="30"/>
          <w:szCs w:val="30"/>
        </w:rPr>
      </w:pPr>
    </w:p>
    <w:p w14:paraId="34297CB4" w14:textId="437D898C" w:rsidR="006A4EE9" w:rsidRPr="006A4EE9" w:rsidRDefault="006A4EE9" w:rsidP="006A4EE9">
      <w:pPr>
        <w:contextualSpacing/>
        <w:rPr>
          <w:rFonts w:ascii="Book Antiqua" w:hAnsi="Book Antiqua"/>
          <w:sz w:val="30"/>
          <w:szCs w:val="30"/>
        </w:rPr>
      </w:pPr>
      <w:r>
        <w:rPr>
          <w:rFonts w:ascii="Book Antiqua" w:hAnsi="Book Antiqua"/>
          <w:sz w:val="30"/>
          <w:szCs w:val="30"/>
        </w:rPr>
        <w:t>*</w:t>
      </w:r>
      <w:r w:rsidRPr="006A4EE9">
        <w:rPr>
          <w:rFonts w:ascii="Book Antiqua" w:hAnsi="Book Antiqua"/>
          <w:sz w:val="30"/>
          <w:szCs w:val="30"/>
        </w:rPr>
        <w:t>*</w:t>
      </w:r>
    </w:p>
    <w:p w14:paraId="59F9C59A" w14:textId="77777777" w:rsidR="00EC0BA0" w:rsidRDefault="00EC0BA0" w:rsidP="006A4EE9">
      <w:pPr>
        <w:contextualSpacing/>
        <w:rPr>
          <w:rFonts w:ascii="Book Antiqua" w:hAnsi="Book Antiqua"/>
          <w:sz w:val="30"/>
          <w:szCs w:val="30"/>
        </w:rPr>
      </w:pPr>
      <w:r>
        <w:rPr>
          <w:rFonts w:ascii="Book Antiqua" w:hAnsi="Book Antiqua"/>
          <w:sz w:val="30"/>
          <w:szCs w:val="30"/>
        </w:rPr>
        <w:lastRenderedPageBreak/>
        <w:t xml:space="preserve">   </w:t>
      </w:r>
      <w:r w:rsidR="006A4EE9" w:rsidRPr="006A4EE9">
        <w:rPr>
          <w:rFonts w:ascii="Book Antiqua" w:hAnsi="Book Antiqua"/>
          <w:sz w:val="30"/>
          <w:szCs w:val="30"/>
        </w:rPr>
        <w:t xml:space="preserve">JOHN STEELE, farmer, also a carpenter, Washington Township, was born in Ashland County, Ohio, July 21, 1838, son of George and Margaret Steele, natives of Pennsylvania, the former of whom is deceased. In 1848 he came to Adams County with his parents, who settled in Kirkland Township, where his father entered 120 acres of land. Not a stick had been cut on the place. They endured many hardships, such as are common to the pioneers. The father was born in 1799 and died March 22, 1883. His wife survives him and is now in her eighty-third year. The parents had twelve children, nine of whom are living - Joseph, Washington, Henry, Samuel, Rebecca A., Caroline, Sarah A., Barbara A. and John. The father served several years as township treasurer and was universally respected. </w:t>
      </w:r>
    </w:p>
    <w:p w14:paraId="50AE42AF" w14:textId="77777777" w:rsidR="00EC0BA0" w:rsidRDefault="00EC0BA0" w:rsidP="006A4EE9">
      <w:pPr>
        <w:contextualSpacing/>
        <w:rPr>
          <w:rFonts w:ascii="Book Antiqua" w:hAnsi="Book Antiqua"/>
          <w:sz w:val="30"/>
          <w:szCs w:val="30"/>
        </w:rPr>
      </w:pPr>
      <w:r>
        <w:rPr>
          <w:rFonts w:ascii="Book Antiqua" w:hAnsi="Book Antiqua"/>
          <w:sz w:val="30"/>
          <w:szCs w:val="30"/>
        </w:rPr>
        <w:t xml:space="preserve">   </w:t>
      </w:r>
      <w:r w:rsidR="006A4EE9" w:rsidRPr="006A4EE9">
        <w:rPr>
          <w:rFonts w:ascii="Book Antiqua" w:hAnsi="Book Antiqua"/>
          <w:sz w:val="30"/>
          <w:szCs w:val="30"/>
        </w:rPr>
        <w:t xml:space="preserve">Our subject was reared to manhood in this county and received a rudimentary education in the early pioneer schools. August 14, 1862, he enlisted in Company I, Eighty-ninth Indiana Infantry, and participated in the battle of Munfordville, the Meridian expedition, the Red River expedition, Fort Derusa, Pleasant Hill, Bayou la More, Yellow Bayou, Tupelo, and several others. His last fight was at Nashville and the siege of Fort Blakely. He was taken prisoner at Munfordville and paroled soon after and properly exchanged in due time. He was honorably discharged August 9, 1865, and returned to his home in Adams County. </w:t>
      </w:r>
    </w:p>
    <w:p w14:paraId="36A1E334" w14:textId="29A11BB8" w:rsidR="006A4EE9" w:rsidRDefault="00EC0BA0" w:rsidP="006A4EE9">
      <w:pPr>
        <w:contextualSpacing/>
        <w:rPr>
          <w:rFonts w:ascii="Book Antiqua" w:hAnsi="Book Antiqua"/>
          <w:sz w:val="30"/>
          <w:szCs w:val="30"/>
        </w:rPr>
      </w:pPr>
      <w:r>
        <w:rPr>
          <w:rFonts w:ascii="Book Antiqua" w:hAnsi="Book Antiqua"/>
          <w:sz w:val="30"/>
          <w:szCs w:val="30"/>
        </w:rPr>
        <w:t xml:space="preserve">   </w:t>
      </w:r>
      <w:proofErr w:type="gramStart"/>
      <w:r w:rsidR="006A4EE9" w:rsidRPr="006A4EE9">
        <w:rPr>
          <w:rFonts w:ascii="Book Antiqua" w:hAnsi="Book Antiqua"/>
          <w:sz w:val="30"/>
          <w:szCs w:val="30"/>
        </w:rPr>
        <w:t>He was</w:t>
      </w:r>
      <w:proofErr w:type="gramEnd"/>
      <w:r w:rsidR="006A4EE9" w:rsidRPr="006A4EE9">
        <w:rPr>
          <w:rFonts w:ascii="Book Antiqua" w:hAnsi="Book Antiqua"/>
          <w:sz w:val="30"/>
          <w:szCs w:val="30"/>
        </w:rPr>
        <w:t xml:space="preserve"> </w:t>
      </w:r>
      <w:proofErr w:type="gramStart"/>
      <w:r w:rsidR="006A4EE9" w:rsidRPr="006A4EE9">
        <w:rPr>
          <w:rFonts w:ascii="Book Antiqua" w:hAnsi="Book Antiqua"/>
          <w:sz w:val="30"/>
          <w:szCs w:val="30"/>
        </w:rPr>
        <w:t>married</w:t>
      </w:r>
      <w:proofErr w:type="gramEnd"/>
      <w:r w:rsidR="006A4EE9" w:rsidRPr="006A4EE9">
        <w:rPr>
          <w:rFonts w:ascii="Book Antiqua" w:hAnsi="Book Antiqua"/>
          <w:sz w:val="30"/>
          <w:szCs w:val="30"/>
        </w:rPr>
        <w:t xml:space="preserve"> January 18, 1866, to Miss Christiana Smith, daughter of Jesse and Eliza Smith, early settlers of Kirkland Township. Mr. and Mrs. Steele have five children - Hervey S., Carrie M., Ella M., Laura A. and Annie C. Mr. Steele is a member of the Grand Army of the Republic, and in politics is a Democrat.</w:t>
      </w:r>
    </w:p>
    <w:p w14:paraId="6782B02D" w14:textId="77777777" w:rsidR="006A4EE9" w:rsidRDefault="006A4EE9" w:rsidP="006A4EE9">
      <w:pPr>
        <w:contextualSpacing/>
        <w:rPr>
          <w:rFonts w:ascii="Book Antiqua" w:hAnsi="Book Antiqua"/>
          <w:sz w:val="30"/>
          <w:szCs w:val="30"/>
        </w:rPr>
      </w:pPr>
    </w:p>
    <w:p w14:paraId="1543B0E3" w14:textId="77777777" w:rsidR="006A4EE9" w:rsidRDefault="006A4EE9" w:rsidP="006A4EE9">
      <w:pPr>
        <w:contextualSpacing/>
        <w:rPr>
          <w:rFonts w:ascii="Book Antiqua" w:hAnsi="Book Antiqua"/>
          <w:sz w:val="30"/>
          <w:szCs w:val="30"/>
        </w:rPr>
      </w:pPr>
      <w:r w:rsidRPr="006A4EE9">
        <w:rPr>
          <w:rFonts w:ascii="Book Antiqua" w:hAnsi="Book Antiqua"/>
          <w:sz w:val="30"/>
          <w:szCs w:val="30"/>
        </w:rPr>
        <w:t>Biographical and Historical Record of Adams, &amp; Wells Counties</w:t>
      </w:r>
      <w:r>
        <w:rPr>
          <w:rFonts w:ascii="Book Antiqua" w:hAnsi="Book Antiqua"/>
          <w:sz w:val="30"/>
          <w:szCs w:val="30"/>
        </w:rPr>
        <w:t>, Indiana</w:t>
      </w:r>
    </w:p>
    <w:p w14:paraId="6D53D3D4" w14:textId="072827FA" w:rsidR="006A4EE9" w:rsidRPr="006A4EE9" w:rsidRDefault="006A4EE9" w:rsidP="006A4EE9">
      <w:pPr>
        <w:contextualSpacing/>
        <w:rPr>
          <w:rFonts w:ascii="Book Antiqua" w:hAnsi="Book Antiqua"/>
          <w:sz w:val="30"/>
          <w:szCs w:val="30"/>
        </w:rPr>
      </w:pPr>
    </w:p>
    <w:p w14:paraId="34744820" w14:textId="77777777" w:rsidR="007A0932" w:rsidRPr="007A0932" w:rsidRDefault="007A0932" w:rsidP="006A4EE9">
      <w:pPr>
        <w:contextualSpacing/>
        <w:rPr>
          <w:rFonts w:ascii="Book Antiqua" w:hAnsi="Book Antiqua"/>
          <w:sz w:val="30"/>
          <w:szCs w:val="30"/>
        </w:rPr>
      </w:pPr>
    </w:p>
    <w:sectPr w:rsidR="007A0932" w:rsidRPr="007A0932" w:rsidSect="00E8354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D44E9"/>
    <w:rsid w:val="001E5E6E"/>
    <w:rsid w:val="00246E74"/>
    <w:rsid w:val="00253E9F"/>
    <w:rsid w:val="00256C3D"/>
    <w:rsid w:val="00262117"/>
    <w:rsid w:val="00383111"/>
    <w:rsid w:val="00413831"/>
    <w:rsid w:val="00435771"/>
    <w:rsid w:val="004C4886"/>
    <w:rsid w:val="004F551D"/>
    <w:rsid w:val="005A5BE8"/>
    <w:rsid w:val="00645AAD"/>
    <w:rsid w:val="006A4EE9"/>
    <w:rsid w:val="00715FD5"/>
    <w:rsid w:val="00717E83"/>
    <w:rsid w:val="007212B5"/>
    <w:rsid w:val="007A01BE"/>
    <w:rsid w:val="007A0932"/>
    <w:rsid w:val="007E7C52"/>
    <w:rsid w:val="0084534F"/>
    <w:rsid w:val="008B7C67"/>
    <w:rsid w:val="00A53F65"/>
    <w:rsid w:val="00AA67BB"/>
    <w:rsid w:val="00B52DB4"/>
    <w:rsid w:val="00B55454"/>
    <w:rsid w:val="00BD10F3"/>
    <w:rsid w:val="00BE629C"/>
    <w:rsid w:val="00C50291"/>
    <w:rsid w:val="00C97E74"/>
    <w:rsid w:val="00DF2B29"/>
    <w:rsid w:val="00E1281A"/>
    <w:rsid w:val="00E16677"/>
    <w:rsid w:val="00E552AF"/>
    <w:rsid w:val="00E8354C"/>
    <w:rsid w:val="00EC0BA0"/>
    <w:rsid w:val="00F05F77"/>
    <w:rsid w:val="00F108B3"/>
    <w:rsid w:val="00F27C02"/>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5625E2"/>
  <w15:docId w15:val="{BBB684F0-2FF9-4614-9A33-371857DEB4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708532018">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379</Words>
  <Characters>1867</Characters>
  <Application>Microsoft Office Word</Application>
  <DocSecurity>0</DocSecurity>
  <Lines>56</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6</cp:revision>
  <dcterms:created xsi:type="dcterms:W3CDTF">2025-08-09T00:20:00Z</dcterms:created>
  <dcterms:modified xsi:type="dcterms:W3CDTF">2026-03-11T14:55:00Z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2025-08-09T00:17:30Z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fb8d2bd6-565b-4cb8-acb0-f4094d036f40</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