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0D057" w14:textId="77777777" w:rsidR="003F7C92" w:rsidRDefault="003F7C92" w:rsidP="000E417B">
      <w:pPr>
        <w:spacing w:after="100"/>
        <w:contextualSpacing/>
        <w:jc w:val="center"/>
        <w:rPr>
          <w:rFonts w:ascii="Book Antiqua" w:hAnsi="Book Antiqua"/>
          <w:sz w:val="40"/>
          <w:szCs w:val="40"/>
        </w:rPr>
      </w:pPr>
    </w:p>
    <w:p w14:paraId="4215485C" w14:textId="08A28196" w:rsidR="00C374BE" w:rsidRDefault="00695D6E" w:rsidP="000E417B">
      <w:pPr>
        <w:spacing w:after="100"/>
        <w:contextualSpacing/>
        <w:jc w:val="center"/>
        <w:rPr>
          <w:rFonts w:ascii="Book Antiqua" w:hAnsi="Book Antiqua"/>
          <w:sz w:val="40"/>
          <w:szCs w:val="40"/>
        </w:rPr>
      </w:pPr>
      <w:r>
        <w:rPr>
          <w:rFonts w:ascii="Book Antiqua" w:hAnsi="Book Antiqua"/>
          <w:sz w:val="40"/>
          <w:szCs w:val="40"/>
        </w:rPr>
        <w:t xml:space="preserve">George </w:t>
      </w:r>
      <w:r w:rsidR="00DB3EE9">
        <w:rPr>
          <w:rFonts w:ascii="Book Antiqua" w:hAnsi="Book Antiqua"/>
          <w:sz w:val="40"/>
          <w:szCs w:val="40"/>
        </w:rPr>
        <w:t>C.</w:t>
      </w:r>
      <w:r>
        <w:rPr>
          <w:rFonts w:ascii="Book Antiqua" w:hAnsi="Book Antiqua"/>
          <w:sz w:val="40"/>
          <w:szCs w:val="40"/>
        </w:rPr>
        <w:t xml:space="preserve"> Steele</w:t>
      </w:r>
    </w:p>
    <w:p w14:paraId="4585D873" w14:textId="5D612F17" w:rsidR="00695D6E" w:rsidRDefault="00DB3EE9" w:rsidP="000E417B">
      <w:pPr>
        <w:spacing w:after="100"/>
        <w:contextualSpacing/>
        <w:jc w:val="center"/>
        <w:rPr>
          <w:rFonts w:ascii="Book Antiqua" w:hAnsi="Book Antiqua"/>
          <w:sz w:val="40"/>
          <w:szCs w:val="40"/>
        </w:rPr>
      </w:pPr>
      <w:r>
        <w:rPr>
          <w:rFonts w:ascii="Book Antiqua" w:hAnsi="Book Antiqua"/>
          <w:sz w:val="40"/>
          <w:szCs w:val="40"/>
        </w:rPr>
        <w:t>January 19, 1881 – April 19, 1925</w:t>
      </w:r>
    </w:p>
    <w:p w14:paraId="3ACD8440" w14:textId="77777777" w:rsidR="000E417B" w:rsidRDefault="000E417B" w:rsidP="000E417B">
      <w:pPr>
        <w:spacing w:after="100"/>
        <w:contextualSpacing/>
        <w:jc w:val="center"/>
        <w:rPr>
          <w:rFonts w:ascii="Book Antiqua" w:hAnsi="Book Antiqua"/>
          <w:sz w:val="40"/>
          <w:szCs w:val="40"/>
        </w:rPr>
      </w:pPr>
    </w:p>
    <w:p w14:paraId="7957683C" w14:textId="4E1D7C01" w:rsidR="000E417B" w:rsidRDefault="00DB3EE9" w:rsidP="000E417B">
      <w:pPr>
        <w:spacing w:after="100"/>
        <w:contextualSpacing/>
        <w:jc w:val="center"/>
        <w:rPr>
          <w:rFonts w:ascii="Book Antiqua" w:hAnsi="Book Antiqua"/>
          <w:sz w:val="40"/>
          <w:szCs w:val="40"/>
        </w:rPr>
      </w:pPr>
      <w:r>
        <w:rPr>
          <w:noProof/>
        </w:rPr>
        <w:drawing>
          <wp:inline distT="0" distB="0" distL="0" distR="0" wp14:anchorId="1E19C509" wp14:editId="79B9486A">
            <wp:extent cx="2752725" cy="2064544"/>
            <wp:effectExtent l="0" t="0" r="0" b="0"/>
            <wp:docPr id="190508099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61031" cy="2070773"/>
                    </a:xfrm>
                    <a:prstGeom prst="rect">
                      <a:avLst/>
                    </a:prstGeom>
                    <a:noFill/>
                    <a:ln>
                      <a:noFill/>
                    </a:ln>
                  </pic:spPr>
                </pic:pic>
              </a:graphicData>
            </a:graphic>
          </wp:inline>
        </w:drawing>
      </w:r>
      <w:r w:rsidR="009A257C" w:rsidRPr="009A257C">
        <w:t xml:space="preserve"> </w:t>
      </w:r>
    </w:p>
    <w:p w14:paraId="2946AF99" w14:textId="180C99C6"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B3EE9">
        <w:rPr>
          <w:rFonts w:ascii="Book Antiqua" w:hAnsi="Book Antiqua"/>
          <w:sz w:val="30"/>
          <w:szCs w:val="30"/>
        </w:rPr>
        <w:t>Alicia Kneuss</w:t>
      </w:r>
    </w:p>
    <w:p w14:paraId="17CB4658" w14:textId="77777777" w:rsidR="008B16E4" w:rsidRDefault="008B16E4" w:rsidP="000E417B">
      <w:pPr>
        <w:spacing w:after="100"/>
        <w:contextualSpacing/>
        <w:jc w:val="center"/>
        <w:rPr>
          <w:rFonts w:ascii="Book Antiqua" w:hAnsi="Book Antiqua"/>
          <w:sz w:val="30"/>
          <w:szCs w:val="30"/>
        </w:rPr>
      </w:pPr>
    </w:p>
    <w:p w14:paraId="471D6CF9" w14:textId="7E5EE557" w:rsidR="00695D6E" w:rsidRDefault="00DB3EE9" w:rsidP="00695D6E">
      <w:pPr>
        <w:spacing w:after="100"/>
        <w:contextualSpacing/>
        <w:rPr>
          <w:rFonts w:ascii="Book Antiqua" w:hAnsi="Book Antiqua"/>
          <w:sz w:val="30"/>
          <w:szCs w:val="30"/>
        </w:rPr>
      </w:pPr>
      <w:r w:rsidRPr="00DB3EE9">
        <w:rPr>
          <w:rFonts w:ascii="Book Antiqua" w:hAnsi="Book Antiqua"/>
          <w:sz w:val="30"/>
          <w:szCs w:val="30"/>
        </w:rPr>
        <w:t>G. C. Steele Died Sunday, Former Merchant Succumbed to Brief Illness of Pneumonia</w:t>
      </w:r>
      <w:r w:rsidRPr="00DB3EE9">
        <w:rPr>
          <w:rFonts w:ascii="Book Antiqua" w:hAnsi="Book Antiqua"/>
          <w:sz w:val="30"/>
          <w:szCs w:val="30"/>
        </w:rPr>
        <w:br/>
      </w:r>
      <w:r w:rsidRPr="00DB3EE9">
        <w:rPr>
          <w:rFonts w:ascii="Book Antiqua" w:hAnsi="Book Antiqua"/>
          <w:sz w:val="30"/>
          <w:szCs w:val="30"/>
        </w:rPr>
        <w:br/>
      </w:r>
      <w:r>
        <w:rPr>
          <w:rFonts w:ascii="Book Antiqua" w:hAnsi="Book Antiqua"/>
          <w:sz w:val="30"/>
          <w:szCs w:val="30"/>
        </w:rPr>
        <w:t xml:space="preserve">   </w:t>
      </w:r>
      <w:r w:rsidRPr="00DB3EE9">
        <w:rPr>
          <w:rFonts w:ascii="Book Antiqua" w:hAnsi="Book Antiqua"/>
          <w:sz w:val="30"/>
          <w:szCs w:val="30"/>
        </w:rPr>
        <w:t xml:space="preserve">George C. Steele, age 44, former merchant in this city, died at his home on South Fifth Street at 12:30 Sunday afternoon following a brief illness of pneumonia. Mr. Steele was </w:t>
      </w:r>
      <w:proofErr w:type="gramStart"/>
      <w:r w:rsidRPr="00DB3EE9">
        <w:rPr>
          <w:rFonts w:ascii="Book Antiqua" w:hAnsi="Book Antiqua"/>
          <w:sz w:val="30"/>
          <w:szCs w:val="30"/>
        </w:rPr>
        <w:t>ill</w:t>
      </w:r>
      <w:proofErr w:type="gramEnd"/>
      <w:r w:rsidRPr="00DB3EE9">
        <w:rPr>
          <w:rFonts w:ascii="Book Antiqua" w:hAnsi="Book Antiqua"/>
          <w:sz w:val="30"/>
          <w:szCs w:val="30"/>
        </w:rPr>
        <w:t xml:space="preserve"> only five days.</w:t>
      </w:r>
      <w:r w:rsidRPr="00DB3EE9">
        <w:rPr>
          <w:rFonts w:ascii="Book Antiqua" w:hAnsi="Book Antiqua"/>
          <w:sz w:val="30"/>
          <w:szCs w:val="30"/>
        </w:rPr>
        <w:br/>
      </w:r>
      <w:r>
        <w:rPr>
          <w:rFonts w:ascii="Book Antiqua" w:hAnsi="Book Antiqua"/>
          <w:sz w:val="30"/>
          <w:szCs w:val="30"/>
        </w:rPr>
        <w:t xml:space="preserve">   </w:t>
      </w:r>
      <w:r w:rsidRPr="00DB3EE9">
        <w:rPr>
          <w:rFonts w:ascii="Book Antiqua" w:hAnsi="Book Antiqua"/>
          <w:sz w:val="30"/>
          <w:szCs w:val="30"/>
        </w:rPr>
        <w:t xml:space="preserve">Mr. Steele was the son of James A. and Victoria LeBrun Steele and was born in Richland township, Adams Co, IN, January 19, 1881. He spent his entire life in this community. For nineteen years he was engaged in the mercantile business, but about a year ago he sold his store in the north part of the city and since that time has been employed by Schuster Company. He was married to Irene Weaver on March 11, 1905. Mr. Steele was a member of the </w:t>
      </w:r>
      <w:proofErr w:type="spellStart"/>
      <w:r w:rsidRPr="00DB3EE9">
        <w:rPr>
          <w:rFonts w:ascii="Book Antiqua" w:hAnsi="Book Antiqua"/>
          <w:sz w:val="30"/>
          <w:szCs w:val="30"/>
        </w:rPr>
        <w:t>Yoeman</w:t>
      </w:r>
      <w:proofErr w:type="spellEnd"/>
      <w:r w:rsidRPr="00DB3EE9">
        <w:rPr>
          <w:rFonts w:ascii="Book Antiqua" w:hAnsi="Book Antiqua"/>
          <w:sz w:val="30"/>
          <w:szCs w:val="30"/>
        </w:rPr>
        <w:t xml:space="preserve"> Red Men and Pocahontas lodges. He held the offices of Forman of the </w:t>
      </w:r>
      <w:proofErr w:type="spellStart"/>
      <w:r w:rsidRPr="00DB3EE9">
        <w:rPr>
          <w:rFonts w:ascii="Book Antiqua" w:hAnsi="Book Antiqua"/>
          <w:sz w:val="30"/>
          <w:szCs w:val="30"/>
        </w:rPr>
        <w:t>Yoeman</w:t>
      </w:r>
      <w:proofErr w:type="spellEnd"/>
      <w:r w:rsidRPr="00DB3EE9">
        <w:rPr>
          <w:rFonts w:ascii="Book Antiqua" w:hAnsi="Book Antiqua"/>
          <w:sz w:val="30"/>
          <w:szCs w:val="30"/>
        </w:rPr>
        <w:t xml:space="preserve"> lodge and of Keeper of Records and Seals in the Red Men lodge at the time of his death. He was a member of the First Christian church also.</w:t>
      </w:r>
      <w:r w:rsidRPr="00DB3EE9">
        <w:rPr>
          <w:rFonts w:ascii="Book Antiqua" w:hAnsi="Book Antiqua"/>
          <w:sz w:val="30"/>
          <w:szCs w:val="30"/>
        </w:rPr>
        <w:br/>
      </w:r>
      <w:r>
        <w:rPr>
          <w:rFonts w:ascii="Book Antiqua" w:hAnsi="Book Antiqua"/>
          <w:sz w:val="30"/>
          <w:szCs w:val="30"/>
        </w:rPr>
        <w:t xml:space="preserve">   </w:t>
      </w:r>
      <w:r w:rsidRPr="00DB3EE9">
        <w:rPr>
          <w:rFonts w:ascii="Book Antiqua" w:hAnsi="Book Antiqua"/>
          <w:sz w:val="30"/>
          <w:szCs w:val="30"/>
        </w:rPr>
        <w:t xml:space="preserve">Mr. Steele is survived by his wife; two children Jeanette and Virginia, at home, his father and stepmother, five sisters, </w:t>
      </w:r>
      <w:r w:rsidRPr="00DB3EE9">
        <w:rPr>
          <w:rFonts w:ascii="Book Antiqua" w:hAnsi="Book Antiqua"/>
          <w:sz w:val="30"/>
          <w:szCs w:val="30"/>
        </w:rPr>
        <w:t>Mrs.</w:t>
      </w:r>
      <w:r w:rsidRPr="00DB3EE9">
        <w:rPr>
          <w:rFonts w:ascii="Book Antiqua" w:hAnsi="Book Antiqua"/>
          <w:sz w:val="30"/>
          <w:szCs w:val="30"/>
        </w:rPr>
        <w:t xml:space="preserve"> Celia Canton of Lagrange, </w:t>
      </w:r>
      <w:r w:rsidRPr="00DB3EE9">
        <w:rPr>
          <w:rFonts w:ascii="Book Antiqua" w:hAnsi="Book Antiqua"/>
          <w:sz w:val="30"/>
          <w:szCs w:val="30"/>
        </w:rPr>
        <w:t>Mrs.</w:t>
      </w:r>
      <w:r w:rsidRPr="00DB3EE9">
        <w:rPr>
          <w:rFonts w:ascii="Book Antiqua" w:hAnsi="Book Antiqua"/>
          <w:sz w:val="30"/>
          <w:szCs w:val="30"/>
        </w:rPr>
        <w:t xml:space="preserve"> Cora Pence of Sturgis, Michigan, </w:t>
      </w:r>
      <w:r w:rsidRPr="00DB3EE9">
        <w:rPr>
          <w:rFonts w:ascii="Book Antiqua" w:hAnsi="Book Antiqua"/>
          <w:sz w:val="30"/>
          <w:szCs w:val="30"/>
        </w:rPr>
        <w:t>Mrs.</w:t>
      </w:r>
      <w:r w:rsidRPr="00DB3EE9">
        <w:rPr>
          <w:rFonts w:ascii="Book Antiqua" w:hAnsi="Book Antiqua"/>
          <w:sz w:val="30"/>
          <w:szCs w:val="30"/>
        </w:rPr>
        <w:t xml:space="preserve"> Rose Welker and Mrs. Bess Andrews of this city, and one brother, Earl Steele of Fort Wayne.</w:t>
      </w:r>
      <w:r w:rsidRPr="00DB3EE9">
        <w:rPr>
          <w:rFonts w:ascii="Book Antiqua" w:hAnsi="Book Antiqua"/>
          <w:sz w:val="30"/>
          <w:szCs w:val="30"/>
        </w:rPr>
        <w:br/>
      </w:r>
      <w:r>
        <w:rPr>
          <w:rFonts w:ascii="Book Antiqua" w:hAnsi="Book Antiqua"/>
          <w:sz w:val="30"/>
          <w:szCs w:val="30"/>
        </w:rPr>
        <w:t xml:space="preserve">   </w:t>
      </w:r>
      <w:r w:rsidRPr="00DB3EE9">
        <w:rPr>
          <w:rFonts w:ascii="Book Antiqua" w:hAnsi="Book Antiqua"/>
          <w:sz w:val="30"/>
          <w:szCs w:val="30"/>
        </w:rPr>
        <w:t xml:space="preserve">Funeral services will be held from the First Christian church at 2:30 o'clock Thursday afternoon, the Rev. R. W. Thomspon, pastor, officiating. Burial will be </w:t>
      </w:r>
      <w:proofErr w:type="gramStart"/>
      <w:r w:rsidRPr="00DB3EE9">
        <w:rPr>
          <w:rFonts w:ascii="Book Antiqua" w:hAnsi="Book Antiqua"/>
          <w:sz w:val="30"/>
          <w:szCs w:val="30"/>
        </w:rPr>
        <w:t>made</w:t>
      </w:r>
      <w:proofErr w:type="gramEnd"/>
      <w:r w:rsidRPr="00DB3EE9">
        <w:rPr>
          <w:rFonts w:ascii="Book Antiqua" w:hAnsi="Book Antiqua"/>
          <w:sz w:val="30"/>
          <w:szCs w:val="30"/>
        </w:rPr>
        <w:t xml:space="preserve"> in the Decatur Cemetery</w:t>
      </w:r>
      <w:r>
        <w:rPr>
          <w:rFonts w:ascii="Book Antiqua" w:hAnsi="Book Antiqua"/>
          <w:sz w:val="30"/>
          <w:szCs w:val="30"/>
        </w:rPr>
        <w:t>.</w:t>
      </w:r>
      <w:r w:rsidR="00695D6E">
        <w:rPr>
          <w:rFonts w:ascii="Book Antiqua" w:hAnsi="Book Antiqua"/>
          <w:sz w:val="30"/>
          <w:szCs w:val="30"/>
        </w:rPr>
        <w:br/>
      </w:r>
    </w:p>
    <w:p w14:paraId="4EEA6971" w14:textId="68CC9DE7" w:rsidR="00613949" w:rsidRPr="008C1F8A" w:rsidRDefault="00695D6E" w:rsidP="00695D6E">
      <w:pPr>
        <w:rPr>
          <w:rFonts w:ascii="Book Antiqua" w:hAnsi="Book Antiqua"/>
          <w:sz w:val="30"/>
          <w:szCs w:val="30"/>
        </w:rPr>
      </w:pPr>
      <w:r>
        <w:rPr>
          <w:rFonts w:ascii="Book Antiqua" w:hAnsi="Book Antiqua"/>
          <w:sz w:val="30"/>
          <w:szCs w:val="30"/>
        </w:rPr>
        <w:t>Decatur Daily Democrat, Adams County, Indiana</w:t>
      </w:r>
      <w:r>
        <w:rPr>
          <w:rFonts w:ascii="Book Antiqua" w:hAnsi="Book Antiqua"/>
          <w:sz w:val="30"/>
          <w:szCs w:val="30"/>
        </w:rPr>
        <w:br/>
      </w:r>
      <w:r w:rsidR="00DB3EE9">
        <w:rPr>
          <w:rFonts w:ascii="Book Antiqua" w:hAnsi="Book Antiqua"/>
          <w:sz w:val="30"/>
          <w:szCs w:val="30"/>
        </w:rPr>
        <w:t>April 20, 1925</w:t>
      </w:r>
      <w:r>
        <w:rPr>
          <w:rFonts w:ascii="Book Antiqua" w:hAnsi="Book Antiqua"/>
          <w:sz w:val="30"/>
          <w:szCs w:val="30"/>
        </w:rPr>
        <w:t xml:space="preserve">  </w:t>
      </w:r>
    </w:p>
    <w:sectPr w:rsidR="00613949" w:rsidRPr="008C1F8A" w:rsidSect="00DB3EE9">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A2667"/>
    <w:rsid w:val="000D44E9"/>
    <w:rsid w:val="000E417B"/>
    <w:rsid w:val="000F3A3A"/>
    <w:rsid w:val="00185066"/>
    <w:rsid w:val="001E4E93"/>
    <w:rsid w:val="001E5E6E"/>
    <w:rsid w:val="002E6DB3"/>
    <w:rsid w:val="003031B6"/>
    <w:rsid w:val="003460EA"/>
    <w:rsid w:val="003E52D4"/>
    <w:rsid w:val="003F7C92"/>
    <w:rsid w:val="00407BC3"/>
    <w:rsid w:val="004C4886"/>
    <w:rsid w:val="00613949"/>
    <w:rsid w:val="00695D6E"/>
    <w:rsid w:val="007B2933"/>
    <w:rsid w:val="007E7C52"/>
    <w:rsid w:val="0082197C"/>
    <w:rsid w:val="008B16E4"/>
    <w:rsid w:val="008C1F8A"/>
    <w:rsid w:val="008D4408"/>
    <w:rsid w:val="00954B2E"/>
    <w:rsid w:val="009A257C"/>
    <w:rsid w:val="00AB62BA"/>
    <w:rsid w:val="00B430DB"/>
    <w:rsid w:val="00B45C41"/>
    <w:rsid w:val="00B55454"/>
    <w:rsid w:val="00B87E99"/>
    <w:rsid w:val="00BC6400"/>
    <w:rsid w:val="00BD7A8C"/>
    <w:rsid w:val="00C374BE"/>
    <w:rsid w:val="00C95CB0"/>
    <w:rsid w:val="00CF6712"/>
    <w:rsid w:val="00D16A38"/>
    <w:rsid w:val="00D63FD9"/>
    <w:rsid w:val="00D71488"/>
    <w:rsid w:val="00DB3EE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B2C07"/>
  <w15:docId w15:val="{037B6B53-7612-4B94-9A1F-7159AC479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381125709">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235</Words>
  <Characters>1343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2026-03-11T14:21:00Z</dcterms:created>
  <dcterms:modified xsi:type="dcterms:W3CDTF">2026-03-11T14:21:00Z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2025-07-29T23:57:43Z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0f433cf5-1898-4eb4-9afe-d9b1ed178803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