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C053C9" w14:textId="6321AC89" w:rsidR="006C58D7" w:rsidRDefault="0005734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Geraldine M. (</w:t>
      </w:r>
      <w:proofErr w:type="spellStart"/>
      <w:r>
        <w:rPr>
          <w:rFonts w:ascii="Book Antiqua" w:hAnsi="Book Antiqua"/>
          <w:sz w:val="40"/>
          <w:szCs w:val="40"/>
        </w:rPr>
        <w:t>Roughia</w:t>
      </w:r>
      <w:proofErr w:type="spellEnd"/>
      <w:r>
        <w:rPr>
          <w:rFonts w:ascii="Book Antiqua" w:hAnsi="Book Antiqua"/>
          <w:sz w:val="40"/>
          <w:szCs w:val="40"/>
        </w:rPr>
        <w:t>)</w:t>
      </w:r>
      <w:r w:rsidR="00E646B5">
        <w:rPr>
          <w:rFonts w:ascii="Book Antiqua" w:hAnsi="Book Antiqua"/>
          <w:sz w:val="40"/>
          <w:szCs w:val="40"/>
        </w:rPr>
        <w:t xml:space="preserve"> Sprunger</w:t>
      </w:r>
    </w:p>
    <w:p w14:paraId="374522C7" w14:textId="32F2E767" w:rsidR="00E646B5" w:rsidRDefault="0005734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19, 1924 – June 15, 2016</w:t>
      </w:r>
    </w:p>
    <w:p w14:paraId="3C8A5C62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306FDE9" w14:textId="2BA43B14" w:rsidR="000A39F6" w:rsidRDefault="00534837" w:rsidP="00951232">
      <w:pPr>
        <w:contextualSpacing/>
        <w:jc w:val="center"/>
      </w:pPr>
      <w:r>
        <w:rPr>
          <w:noProof/>
        </w:rPr>
        <w:drawing>
          <wp:inline distT="0" distB="0" distL="0" distR="0" wp14:anchorId="157318C1" wp14:editId="3D01DD04">
            <wp:extent cx="2623444" cy="1539259"/>
            <wp:effectExtent l="0" t="0" r="5715" b="3810"/>
            <wp:docPr id="10669958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86" t="16270" r="17398" b="257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465" cy="154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E47931B" w14:textId="4E27EAF8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C58D7">
        <w:rPr>
          <w:rFonts w:ascii="Book Antiqua" w:hAnsi="Book Antiqua"/>
          <w:sz w:val="30"/>
          <w:szCs w:val="30"/>
        </w:rPr>
        <w:t>Deb Curry</w:t>
      </w:r>
    </w:p>
    <w:p w14:paraId="7AE36D3D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3CE5F320" w14:textId="1A32AD2F" w:rsidR="00057342" w:rsidRPr="00057342" w:rsidRDefault="00057342" w:rsidP="0005734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57342">
        <w:rPr>
          <w:rFonts w:ascii="Book Antiqua" w:hAnsi="Book Antiqua"/>
          <w:sz w:val="30"/>
          <w:szCs w:val="30"/>
        </w:rPr>
        <w:t xml:space="preserve">Geraldine M. Sprunger, 92 of Decatur, Indiana, passed away on Wednesday, June 15, </w:t>
      </w:r>
      <w:proofErr w:type="gramStart"/>
      <w:r w:rsidRPr="00057342">
        <w:rPr>
          <w:rFonts w:ascii="Book Antiqua" w:hAnsi="Book Antiqua"/>
          <w:sz w:val="30"/>
          <w:szCs w:val="30"/>
        </w:rPr>
        <w:t>2016</w:t>
      </w:r>
      <w:proofErr w:type="gramEnd"/>
      <w:r w:rsidRPr="00057342">
        <w:rPr>
          <w:rFonts w:ascii="Book Antiqua" w:hAnsi="Book Antiqua"/>
          <w:sz w:val="30"/>
          <w:szCs w:val="30"/>
        </w:rPr>
        <w:t xml:space="preserve"> at Adams Memorial Hospital. Geraldine was born on May 19, </w:t>
      </w:r>
      <w:proofErr w:type="gramStart"/>
      <w:r w:rsidRPr="00057342">
        <w:rPr>
          <w:rFonts w:ascii="Book Antiqua" w:hAnsi="Book Antiqua"/>
          <w:sz w:val="30"/>
          <w:szCs w:val="30"/>
        </w:rPr>
        <w:t>1924</w:t>
      </w:r>
      <w:proofErr w:type="gramEnd"/>
      <w:r w:rsidRPr="00057342">
        <w:rPr>
          <w:rFonts w:ascii="Book Antiqua" w:hAnsi="Book Antiqua"/>
          <w:sz w:val="30"/>
          <w:szCs w:val="30"/>
        </w:rPr>
        <w:t xml:space="preserve"> in Putnam County, Ohio, to the late Glen and Edna (Mullen) </w:t>
      </w:r>
      <w:proofErr w:type="spellStart"/>
      <w:r w:rsidRPr="00057342">
        <w:rPr>
          <w:rFonts w:ascii="Book Antiqua" w:hAnsi="Book Antiqua"/>
          <w:sz w:val="30"/>
          <w:szCs w:val="30"/>
        </w:rPr>
        <w:t>Roughia</w:t>
      </w:r>
      <w:proofErr w:type="spellEnd"/>
      <w:r w:rsidRPr="00057342">
        <w:rPr>
          <w:rFonts w:ascii="Book Antiqua" w:hAnsi="Book Antiqua"/>
          <w:sz w:val="30"/>
          <w:szCs w:val="30"/>
        </w:rPr>
        <w:t>. On May 19, 1941, she married Donavin L. Sprunger; he preceded her in death on November 19, 1997.</w:t>
      </w:r>
    </w:p>
    <w:p w14:paraId="5CACED10" w14:textId="7E0BF17A" w:rsidR="00057342" w:rsidRPr="00057342" w:rsidRDefault="00057342" w:rsidP="0005734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57342">
        <w:rPr>
          <w:rFonts w:ascii="Book Antiqua" w:hAnsi="Book Antiqua"/>
          <w:sz w:val="30"/>
          <w:szCs w:val="30"/>
        </w:rPr>
        <w:t xml:space="preserve">She was a member of The First Presbyterian Church in Decatur. She retired from the cafeteria at Bellmont High </w:t>
      </w:r>
      <w:proofErr w:type="gramStart"/>
      <w:r w:rsidRPr="00057342">
        <w:rPr>
          <w:rFonts w:ascii="Book Antiqua" w:hAnsi="Book Antiqua"/>
          <w:sz w:val="30"/>
          <w:szCs w:val="30"/>
        </w:rPr>
        <w:t>School</w:t>
      </w:r>
      <w:proofErr w:type="gramEnd"/>
      <w:r w:rsidRPr="00057342">
        <w:rPr>
          <w:rFonts w:ascii="Book Antiqua" w:hAnsi="Book Antiqua"/>
          <w:sz w:val="30"/>
          <w:szCs w:val="30"/>
        </w:rPr>
        <w:t xml:space="preserve"> and she also </w:t>
      </w:r>
      <w:proofErr w:type="gramStart"/>
      <w:r w:rsidRPr="00057342">
        <w:rPr>
          <w:rFonts w:ascii="Book Antiqua" w:hAnsi="Book Antiqua"/>
          <w:sz w:val="30"/>
          <w:szCs w:val="30"/>
        </w:rPr>
        <w:t>worked</w:t>
      </w:r>
      <w:proofErr w:type="gramEnd"/>
      <w:r w:rsidRPr="00057342">
        <w:rPr>
          <w:rFonts w:ascii="Book Antiqua" w:hAnsi="Book Antiqua"/>
          <w:sz w:val="30"/>
          <w:szCs w:val="30"/>
        </w:rPr>
        <w:t xml:space="preserve"> a homemaker.</w:t>
      </w:r>
    </w:p>
    <w:p w14:paraId="710F61DD" w14:textId="6724AD25" w:rsidR="00057342" w:rsidRPr="00057342" w:rsidRDefault="00057342" w:rsidP="0005734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57342">
        <w:rPr>
          <w:rFonts w:ascii="Book Antiqua" w:hAnsi="Book Antiqua"/>
          <w:sz w:val="30"/>
          <w:szCs w:val="30"/>
        </w:rPr>
        <w:t>Geraldine is survived by a son, Alan (Kathi) Sprunger of Wolcottville, Indiana; 6 grandchildren and 10 great grandchildren. Son-in-law, Harold DeBolt of Van Wert, Ohio.</w:t>
      </w:r>
    </w:p>
    <w:p w14:paraId="762A606E" w14:textId="0D681B54" w:rsidR="00057342" w:rsidRPr="00057342" w:rsidRDefault="00057342" w:rsidP="0005734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57342">
        <w:rPr>
          <w:rFonts w:ascii="Book Antiqua" w:hAnsi="Book Antiqua"/>
          <w:sz w:val="30"/>
          <w:szCs w:val="30"/>
        </w:rPr>
        <w:t>She was also preceded in death by a daughter, Sharon DeBolt; parents: Glen &amp; Edna Mullen Roughia; 2 brothers, Leonard and Arnold Roughia; 2 sisters, Dorothy Marckel and Pauline Moses.</w:t>
      </w:r>
    </w:p>
    <w:p w14:paraId="52C2539F" w14:textId="22ABBCDD" w:rsidR="00057342" w:rsidRPr="00057342" w:rsidRDefault="00057342" w:rsidP="0005734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57342">
        <w:rPr>
          <w:rFonts w:ascii="Book Antiqua" w:hAnsi="Book Antiqua"/>
          <w:sz w:val="30"/>
          <w:szCs w:val="30"/>
        </w:rPr>
        <w:t xml:space="preserve">A Funeral Service will be held at 1:00 p.m. on Monday, June 20, </w:t>
      </w:r>
      <w:proofErr w:type="gramStart"/>
      <w:r w:rsidRPr="00057342">
        <w:rPr>
          <w:rFonts w:ascii="Book Antiqua" w:hAnsi="Book Antiqua"/>
          <w:sz w:val="30"/>
          <w:szCs w:val="30"/>
        </w:rPr>
        <w:t>2016</w:t>
      </w:r>
      <w:proofErr w:type="gramEnd"/>
      <w:r w:rsidRPr="00057342">
        <w:rPr>
          <w:rFonts w:ascii="Book Antiqua" w:hAnsi="Book Antiqua"/>
          <w:sz w:val="30"/>
          <w:szCs w:val="30"/>
        </w:rPr>
        <w:t xml:space="preserve"> at Haggard-Sefton &amp; Hirschy Funeral Home, with visitation 2 hours prior to service from 11:00 a.m. - 1:00 p.m. Officiating will be Pastor Laura Sherwood and burial will take place immediately following in the Decatur Cemetery.</w:t>
      </w:r>
    </w:p>
    <w:p w14:paraId="040ED7C0" w14:textId="25C63932" w:rsidR="00057342" w:rsidRDefault="00057342" w:rsidP="0005734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57342">
        <w:rPr>
          <w:rFonts w:ascii="Book Antiqua" w:hAnsi="Book Antiqua"/>
          <w:sz w:val="30"/>
          <w:szCs w:val="30"/>
        </w:rPr>
        <w:t>Memorials may be made to The First Presbyterian Church.</w:t>
      </w:r>
    </w:p>
    <w:p w14:paraId="78FD2D4C" w14:textId="77777777" w:rsidR="00057342" w:rsidRDefault="00057342" w:rsidP="00057342">
      <w:pPr>
        <w:contextualSpacing/>
        <w:rPr>
          <w:rFonts w:ascii="Book Antiqua" w:hAnsi="Book Antiqua"/>
          <w:sz w:val="30"/>
          <w:szCs w:val="30"/>
        </w:rPr>
      </w:pPr>
    </w:p>
    <w:p w14:paraId="0E004635" w14:textId="23A2EEFD" w:rsidR="00057342" w:rsidRDefault="00057342" w:rsidP="0005734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Haggard &amp; Sefton Funeral Home, Adams County, Indiana</w:t>
      </w:r>
    </w:p>
    <w:p w14:paraId="5697CCD3" w14:textId="3A9006CB" w:rsidR="00057342" w:rsidRPr="00057342" w:rsidRDefault="00057342" w:rsidP="0005734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June 16, 2016</w:t>
      </w:r>
    </w:p>
    <w:p w14:paraId="45E11550" w14:textId="22BA53DD" w:rsidR="006C58D7" w:rsidRPr="006C58D7" w:rsidRDefault="006C58D7" w:rsidP="00057342">
      <w:pPr>
        <w:contextualSpacing/>
        <w:rPr>
          <w:rFonts w:ascii="Book Antiqua" w:hAnsi="Book Antiqua"/>
          <w:sz w:val="30"/>
          <w:szCs w:val="30"/>
        </w:rPr>
      </w:pPr>
    </w:p>
    <w:sectPr w:rsidR="006C58D7" w:rsidRPr="006C58D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7342"/>
    <w:rsid w:val="0008598C"/>
    <w:rsid w:val="000A39F6"/>
    <w:rsid w:val="000D44E9"/>
    <w:rsid w:val="00151E9F"/>
    <w:rsid w:val="001E5E6E"/>
    <w:rsid w:val="00256C3D"/>
    <w:rsid w:val="00262117"/>
    <w:rsid w:val="00383111"/>
    <w:rsid w:val="00412511"/>
    <w:rsid w:val="00435771"/>
    <w:rsid w:val="00444040"/>
    <w:rsid w:val="004C4886"/>
    <w:rsid w:val="004F551D"/>
    <w:rsid w:val="00534837"/>
    <w:rsid w:val="005A0C25"/>
    <w:rsid w:val="005A5BE8"/>
    <w:rsid w:val="005F3308"/>
    <w:rsid w:val="00645AAD"/>
    <w:rsid w:val="006A0236"/>
    <w:rsid w:val="006C58D7"/>
    <w:rsid w:val="00715FD5"/>
    <w:rsid w:val="00716D38"/>
    <w:rsid w:val="00717E83"/>
    <w:rsid w:val="007212B5"/>
    <w:rsid w:val="007A0932"/>
    <w:rsid w:val="007E7C52"/>
    <w:rsid w:val="0084534F"/>
    <w:rsid w:val="008B7C67"/>
    <w:rsid w:val="008F33C7"/>
    <w:rsid w:val="00951232"/>
    <w:rsid w:val="009A450C"/>
    <w:rsid w:val="009D767D"/>
    <w:rsid w:val="00A71F86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E1281A"/>
    <w:rsid w:val="00E16677"/>
    <w:rsid w:val="00E552AF"/>
    <w:rsid w:val="00E646B5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E27E1"/>
  <w15:docId w15:val="{0EC89843-1E3A-4ADA-A9F4-3FC649FA3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22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James Cox</cp:lastModifiedBy>
  <cp:revision>2</cp:revision>
  <dcterms:created xsi:type="dcterms:W3CDTF">2025-09-01T17:25:00Z</dcterms:created>
  <dcterms:modified xsi:type="dcterms:W3CDTF">2025-09-01T17:25:00Z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2025-09-01T17:21:02Z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abf2888f-b587-4c59-8d52-fd98e27a807e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