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B64B4" w14:textId="240A2CDA" w:rsidR="00F75ABC" w:rsidRDefault="00B9469D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Mable Mae Springer</w:t>
      </w:r>
    </w:p>
    <w:p w14:paraId="5CB49720" w14:textId="78317296" w:rsidR="00B9469D" w:rsidRDefault="00B9469D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1894 – April 29, 1961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43AE8F2B" w:rsidR="000978D4" w:rsidRDefault="00B9469D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837E27" wp14:editId="0E3FA81E">
            <wp:extent cx="2181858" cy="1773529"/>
            <wp:effectExtent l="0" t="0" r="0" b="0"/>
            <wp:docPr id="11115787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31" t="12562" r="23469" b="30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09" cy="177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4843C2BA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B9469D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199034AD" w14:textId="24579D33" w:rsidR="00DC2C57" w:rsidRDefault="000661D2" w:rsidP="00B9469D">
      <w:pPr>
        <w:rPr>
          <w:rFonts w:ascii="Book Antiqua" w:hAnsi="Book Antiqua"/>
          <w:sz w:val="40"/>
          <w:szCs w:val="4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="00B9469D" w:rsidRPr="00B9469D">
        <w:rPr>
          <w:rFonts w:ascii="Book Antiqua" w:hAnsi="Book Antiqua" w:cs="Times New Roman"/>
          <w:sz w:val="30"/>
          <w:szCs w:val="30"/>
        </w:rPr>
        <w:t>Mrs. Mable Springer, 67, Rockford RFD 2, died at 5:30 a.m. today in the Van Wert County Hospital where she had been a patient since Tuesday, following a coronary attack.</w:t>
      </w:r>
      <w:r w:rsidR="00B9469D" w:rsidRPr="00B9469D">
        <w:rPr>
          <w:rFonts w:ascii="Book Antiqua" w:hAnsi="Book Antiqua" w:cs="Times New Roman"/>
          <w:sz w:val="30"/>
          <w:szCs w:val="30"/>
        </w:rPr>
        <w:br/>
      </w:r>
      <w:r w:rsidR="00B9469D">
        <w:rPr>
          <w:rFonts w:ascii="Book Antiqua" w:hAnsi="Book Antiqua" w:cs="Times New Roman"/>
          <w:sz w:val="30"/>
          <w:szCs w:val="30"/>
        </w:rPr>
        <w:t xml:space="preserve">   </w:t>
      </w:r>
      <w:r w:rsidR="00B9469D" w:rsidRPr="00B9469D">
        <w:rPr>
          <w:rFonts w:ascii="Book Antiqua" w:hAnsi="Book Antiqua" w:cs="Times New Roman"/>
          <w:sz w:val="30"/>
          <w:szCs w:val="30"/>
        </w:rPr>
        <w:t>She was born April 10, 1894, in Decatur, Ind., the daughter of Orlando and Ida (Reynolds) Springer.</w:t>
      </w:r>
      <w:r w:rsidR="00B9469D" w:rsidRPr="00B9469D">
        <w:rPr>
          <w:rFonts w:ascii="Book Antiqua" w:hAnsi="Book Antiqua" w:cs="Times New Roman"/>
          <w:sz w:val="30"/>
          <w:szCs w:val="30"/>
        </w:rPr>
        <w:br/>
      </w:r>
      <w:r w:rsidR="00B9469D">
        <w:rPr>
          <w:rFonts w:ascii="Book Antiqua" w:hAnsi="Book Antiqua" w:cs="Times New Roman"/>
          <w:sz w:val="30"/>
          <w:szCs w:val="30"/>
        </w:rPr>
        <w:t xml:space="preserve">   </w:t>
      </w:r>
      <w:r w:rsidR="00B9469D" w:rsidRPr="00B9469D">
        <w:rPr>
          <w:rFonts w:ascii="Book Antiqua" w:hAnsi="Book Antiqua" w:cs="Times New Roman"/>
          <w:sz w:val="30"/>
          <w:szCs w:val="30"/>
        </w:rPr>
        <w:t>Surviving are a daughter, Mrs. Robert Gephart, Rockford RFD 2, with whom she made her home; three sisters, Mrs. Clarence Chronister of Wren, Mrs. Samuel Cottrell and Mrs. Dorwin Drake, both of Decatur; seven grandchildren; and one great-grandchild.</w:t>
      </w:r>
      <w:r w:rsidR="00B9469D" w:rsidRPr="00B9469D">
        <w:rPr>
          <w:rFonts w:ascii="Book Antiqua" w:hAnsi="Book Antiqua" w:cs="Times New Roman"/>
          <w:sz w:val="30"/>
          <w:szCs w:val="30"/>
        </w:rPr>
        <w:br/>
      </w:r>
      <w:r w:rsidR="00B9469D">
        <w:rPr>
          <w:rFonts w:ascii="Book Antiqua" w:hAnsi="Book Antiqua" w:cs="Times New Roman"/>
          <w:sz w:val="30"/>
          <w:szCs w:val="30"/>
        </w:rPr>
        <w:t xml:space="preserve">   </w:t>
      </w:r>
      <w:r w:rsidR="00B9469D" w:rsidRPr="00B9469D">
        <w:rPr>
          <w:rFonts w:ascii="Book Antiqua" w:hAnsi="Book Antiqua" w:cs="Times New Roman"/>
          <w:sz w:val="30"/>
          <w:szCs w:val="30"/>
        </w:rPr>
        <w:t>One brother and one sister preceded her in death.</w:t>
      </w:r>
      <w:r w:rsidR="00B9469D" w:rsidRPr="00B9469D">
        <w:rPr>
          <w:rFonts w:ascii="Book Antiqua" w:hAnsi="Book Antiqua" w:cs="Times New Roman"/>
          <w:sz w:val="30"/>
          <w:szCs w:val="30"/>
        </w:rPr>
        <w:br/>
      </w:r>
      <w:r w:rsidR="00B9469D">
        <w:rPr>
          <w:rFonts w:ascii="Book Antiqua" w:hAnsi="Book Antiqua" w:cs="Times New Roman"/>
          <w:sz w:val="30"/>
          <w:szCs w:val="30"/>
        </w:rPr>
        <w:t xml:space="preserve">   </w:t>
      </w:r>
      <w:r w:rsidR="00B9469D" w:rsidRPr="00B9469D">
        <w:rPr>
          <w:rFonts w:ascii="Book Antiqua" w:hAnsi="Book Antiqua" w:cs="Times New Roman"/>
          <w:sz w:val="30"/>
          <w:szCs w:val="30"/>
        </w:rPr>
        <w:t xml:space="preserve">Funeral services will be held at 2 p.m. Tuesday in the Bobo Methodist Church, Bobo, Ind., of which she was a member, with the Rev. Christian to officiate. </w:t>
      </w:r>
      <w:proofErr w:type="gramStart"/>
      <w:r w:rsidR="00B9469D" w:rsidRPr="00B9469D">
        <w:rPr>
          <w:rFonts w:ascii="Book Antiqua" w:hAnsi="Book Antiqua" w:cs="Times New Roman"/>
          <w:sz w:val="30"/>
          <w:szCs w:val="30"/>
        </w:rPr>
        <w:t>Burial</w:t>
      </w:r>
      <w:proofErr w:type="gramEnd"/>
      <w:r w:rsidR="00B9469D" w:rsidRPr="00B9469D">
        <w:rPr>
          <w:rFonts w:ascii="Book Antiqua" w:hAnsi="Book Antiqua" w:cs="Times New Roman"/>
          <w:sz w:val="30"/>
          <w:szCs w:val="30"/>
        </w:rPr>
        <w:t xml:space="preserve"> will be in the Maplewood Cemetery in Decatur.</w:t>
      </w:r>
      <w:r w:rsidR="00B9469D" w:rsidRPr="00B9469D">
        <w:rPr>
          <w:rFonts w:ascii="Book Antiqua" w:hAnsi="Book Antiqua" w:cs="Times New Roman"/>
          <w:sz w:val="30"/>
          <w:szCs w:val="30"/>
        </w:rPr>
        <w:br/>
        <w:t xml:space="preserve">Friends may call at the Gephart home on Route 33, three and one-half miles west of Rockford after 7:30 p.m. Sunday. The Ketcham Funeral Home </w:t>
      </w:r>
      <w:proofErr w:type="gramStart"/>
      <w:r w:rsidR="00B9469D" w:rsidRPr="00B9469D">
        <w:rPr>
          <w:rFonts w:ascii="Book Antiqua" w:hAnsi="Book Antiqua" w:cs="Times New Roman"/>
          <w:sz w:val="30"/>
          <w:szCs w:val="30"/>
        </w:rPr>
        <w:t>is in charge of</w:t>
      </w:r>
      <w:proofErr w:type="gramEnd"/>
      <w:r w:rsidR="00B9469D" w:rsidRPr="00B9469D">
        <w:rPr>
          <w:rFonts w:ascii="Book Antiqua" w:hAnsi="Book Antiqua" w:cs="Times New Roman"/>
          <w:sz w:val="30"/>
          <w:szCs w:val="30"/>
        </w:rPr>
        <w:t xml:space="preserve"> arrangement.</w:t>
      </w:r>
      <w:r w:rsidR="00B9469D" w:rsidRPr="00B9469D">
        <w:rPr>
          <w:rFonts w:ascii="Book Antiqua" w:hAnsi="Book Antiqua" w:cs="Times New Roman"/>
          <w:sz w:val="30"/>
          <w:szCs w:val="30"/>
        </w:rPr>
        <w:br/>
      </w:r>
      <w:r w:rsidR="00B9469D" w:rsidRPr="00B9469D">
        <w:rPr>
          <w:rFonts w:ascii="Book Antiqua" w:hAnsi="Book Antiqua" w:cs="Times New Roman"/>
          <w:sz w:val="30"/>
          <w:szCs w:val="30"/>
        </w:rPr>
        <w:br/>
        <w:t>Van Wert Times Bulletin; Van Wert County, Ohio</w:t>
      </w:r>
      <w:r w:rsidR="00B9469D" w:rsidRPr="00B9469D">
        <w:rPr>
          <w:rFonts w:ascii="Book Antiqua" w:hAnsi="Book Antiqua" w:cs="Times New Roman"/>
          <w:sz w:val="30"/>
          <w:szCs w:val="30"/>
        </w:rPr>
        <w:br/>
        <w:t>Saturday, April 29, 1961</w:t>
      </w:r>
    </w:p>
    <w:sectPr w:rsidR="00DC2C57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661D2"/>
    <w:rsid w:val="000978D4"/>
    <w:rsid w:val="000F5985"/>
    <w:rsid w:val="00117A01"/>
    <w:rsid w:val="002C171C"/>
    <w:rsid w:val="0042201B"/>
    <w:rsid w:val="00592675"/>
    <w:rsid w:val="005D3F26"/>
    <w:rsid w:val="005F01DE"/>
    <w:rsid w:val="006350CD"/>
    <w:rsid w:val="006B20D3"/>
    <w:rsid w:val="006D0F6B"/>
    <w:rsid w:val="009249F9"/>
    <w:rsid w:val="009943B4"/>
    <w:rsid w:val="00B14CEE"/>
    <w:rsid w:val="00B3490C"/>
    <w:rsid w:val="00B90F3D"/>
    <w:rsid w:val="00B9469D"/>
    <w:rsid w:val="00C23903"/>
    <w:rsid w:val="00DA7400"/>
    <w:rsid w:val="00DC2C57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2025-06-22T23:52:00Z</dcterms:created>
  <dcterms:modified xsi:type="dcterms:W3CDTF">2025-06-22T23:52:00Z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