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E819B9" w14:textId="2CF13B18" w:rsidR="00ED1ADE" w:rsidRDefault="00117A01" w:rsidP="000978D4">
      <w:pPr>
        <w:jc w:val="center"/>
        <w:rPr>
          <w:rFonts w:ascii="Book Antiqua" w:hAnsi="Book Antiqua"/>
          <w:sz w:val="40"/>
          <w:szCs w:val="40"/>
        </w:rPr>
      </w:pPr>
      <w:r>
        <w:rPr>
          <w:rFonts w:ascii="Book Antiqua" w:hAnsi="Book Antiqua"/>
          <w:sz w:val="40"/>
          <w:szCs w:val="40"/>
        </w:rPr>
        <w:t>Charity E. (Harrod) Sprang</w:t>
      </w:r>
      <w:r w:rsidR="000978D4" w:rsidRPr="000978D4">
        <w:rPr>
          <w:rFonts w:ascii="Book Antiqua" w:hAnsi="Book Antiqua"/>
          <w:sz w:val="40"/>
          <w:szCs w:val="40"/>
        </w:rPr>
        <w:br/>
      </w:r>
      <w:r>
        <w:rPr>
          <w:rFonts w:ascii="Book Antiqua" w:hAnsi="Book Antiqua"/>
          <w:sz w:val="40"/>
          <w:szCs w:val="40"/>
        </w:rPr>
        <w:t>September 5, 1857 – December 1, 1943</w:t>
      </w:r>
    </w:p>
    <w:p w14:paraId="1B906C0A" w14:textId="77777777" w:rsidR="000978D4" w:rsidRDefault="00117A01" w:rsidP="000978D4">
      <w:pPr>
        <w:contextualSpacing/>
        <w:jc w:val="center"/>
        <w:rPr>
          <w:rFonts w:ascii="Book Antiqua" w:hAnsi="Book Antiqua"/>
          <w:sz w:val="40"/>
          <w:szCs w:val="40"/>
        </w:rPr>
      </w:pPr>
      <w:r>
        <w:rPr>
          <w:noProof/>
        </w:rPr>
        <w:drawing>
          <wp:inline distT="0" distB="0" distL="0" distR="0" wp14:anchorId="4028BCDE" wp14:editId="6F25B988">
            <wp:extent cx="2713640" cy="1514374"/>
            <wp:effectExtent l="0" t="0" r="0" b="0"/>
            <wp:docPr id="4" name="Picture 4" descr="Charity E. Spr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arity E. Sprang"/>
                    <pic:cNvPicPr>
                      <a:picLocks noChangeAspect="1" noChangeArrowheads="1"/>
                    </pic:cNvPicPr>
                  </pic:nvPicPr>
                  <pic:blipFill rotWithShape="1">
                    <a:blip r:embed="rId4">
                      <a:extLst>
                        <a:ext uri="{28A0092B-C50C-407E-A947-70E740481C1C}">
                          <a14:useLocalDpi xmlns:a14="http://schemas.microsoft.com/office/drawing/2010/main" val="0"/>
                        </a:ext>
                      </a:extLst>
                    </a:blip>
                    <a:srcRect t="18188" b="7143"/>
                    <a:stretch>
                      <a:fillRect/>
                    </a:stretch>
                  </pic:blipFill>
                  <pic:spPr bwMode="auto">
                    <a:xfrm>
                      <a:off x="0" y="0"/>
                      <a:ext cx="2714625" cy="1514923"/>
                    </a:xfrm>
                    <a:prstGeom prst="rect">
                      <a:avLst/>
                    </a:prstGeom>
                    <a:noFill/>
                    <a:ln>
                      <a:noFill/>
                    </a:ln>
                    <a:extLst>
                      <a:ext uri="{53640926-AAD7-44D8-BBD7-CCE9431645EC}">
                        <a14:shadowObscured xmlns:a14="http://schemas.microsoft.com/office/drawing/2010/main"/>
                      </a:ext>
                    </a:extLst>
                  </pic:spPr>
                </pic:pic>
              </a:graphicData>
            </a:graphic>
          </wp:inline>
        </w:drawing>
      </w:r>
    </w:p>
    <w:p w14:paraId="0E8D7E53" w14:textId="1C91A415" w:rsidR="005D3F26" w:rsidRDefault="00E72A15" w:rsidP="000978D4">
      <w:pPr>
        <w:contextualSpacing/>
        <w:jc w:val="center"/>
        <w:rPr>
          <w:rFonts w:ascii="Book Antiqua" w:hAnsi="Book Antiqua"/>
          <w:sz w:val="30"/>
          <w:szCs w:val="30"/>
        </w:rPr>
      </w:pPr>
      <w:r>
        <w:rPr>
          <w:rFonts w:ascii="Book Antiqua" w:hAnsi="Book Antiqua"/>
          <w:sz w:val="30"/>
          <w:szCs w:val="30"/>
        </w:rPr>
        <w:t>Photo by</w:t>
      </w:r>
      <w:r w:rsidR="0042201B">
        <w:rPr>
          <w:rFonts w:ascii="Book Antiqua" w:hAnsi="Book Antiqua"/>
          <w:sz w:val="30"/>
          <w:szCs w:val="30"/>
        </w:rPr>
        <w:t xml:space="preserve"> </w:t>
      </w:r>
      <w:r w:rsidR="00117A01">
        <w:rPr>
          <w:rFonts w:ascii="Book Antiqua" w:hAnsi="Book Antiqua"/>
          <w:sz w:val="30"/>
          <w:szCs w:val="30"/>
        </w:rPr>
        <w:t>Alicia Kneuss</w:t>
      </w:r>
    </w:p>
    <w:p w14:paraId="6533DC97" w14:textId="77777777" w:rsidR="009943B4" w:rsidRDefault="009943B4" w:rsidP="000978D4">
      <w:pPr>
        <w:jc w:val="center"/>
        <w:rPr>
          <w:rFonts w:ascii="Book Antiqua" w:hAnsi="Book Antiqua"/>
          <w:sz w:val="30"/>
          <w:szCs w:val="30"/>
        </w:rPr>
      </w:pPr>
    </w:p>
    <w:p w14:paraId="3C8B1077" w14:textId="77777777" w:rsidR="00117A01" w:rsidRPr="00A8130F" w:rsidRDefault="00117A01" w:rsidP="00117A01">
      <w:pPr>
        <w:contextualSpacing/>
        <w:rPr>
          <w:rFonts w:ascii="Book Antiqua" w:hAnsi="Book Antiqua" w:cs="Times New Roman"/>
          <w:sz w:val="30"/>
          <w:szCs w:val="30"/>
        </w:rPr>
      </w:pPr>
      <w:proofErr w:type="gramStart"/>
      <w:r w:rsidRPr="00A8130F">
        <w:rPr>
          <w:rFonts w:ascii="Book Antiqua" w:hAnsi="Book Antiqua" w:cs="Times New Roman"/>
          <w:sz w:val="30"/>
          <w:szCs w:val="30"/>
        </w:rPr>
        <w:t>Sprang</w:t>
      </w:r>
      <w:proofErr w:type="gramEnd"/>
      <w:r w:rsidRPr="00A8130F">
        <w:rPr>
          <w:rFonts w:ascii="Book Antiqua" w:hAnsi="Book Antiqua" w:cs="Times New Roman"/>
          <w:sz w:val="30"/>
          <w:szCs w:val="30"/>
        </w:rPr>
        <w:t xml:space="preserve"> Funeral Here Saturday Afternoon</w:t>
      </w:r>
    </w:p>
    <w:p w14:paraId="3E036FEF" w14:textId="77777777" w:rsidR="00117A01" w:rsidRPr="00A8130F" w:rsidRDefault="00117A01" w:rsidP="00117A01">
      <w:pPr>
        <w:contextualSpacing/>
        <w:rPr>
          <w:rFonts w:ascii="Book Antiqua" w:hAnsi="Book Antiqua" w:cs="Times New Roman"/>
          <w:sz w:val="30"/>
          <w:szCs w:val="30"/>
        </w:rPr>
      </w:pPr>
      <w:r w:rsidRPr="00A8130F">
        <w:rPr>
          <w:rFonts w:ascii="Book Antiqua" w:hAnsi="Book Antiqua" w:cs="Times New Roman"/>
          <w:sz w:val="30"/>
          <w:szCs w:val="30"/>
        </w:rPr>
        <w:t>Prominent Resident is taken by Death</w:t>
      </w:r>
    </w:p>
    <w:p w14:paraId="24EA0156" w14:textId="77777777" w:rsidR="00117A01" w:rsidRPr="00A8130F" w:rsidRDefault="00117A01" w:rsidP="00117A01">
      <w:pPr>
        <w:contextualSpacing/>
        <w:rPr>
          <w:rFonts w:ascii="Book Antiqua" w:hAnsi="Book Antiqua" w:cs="Times New Roman"/>
          <w:sz w:val="30"/>
          <w:szCs w:val="30"/>
        </w:rPr>
      </w:pPr>
    </w:p>
    <w:p w14:paraId="40420E18" w14:textId="77777777" w:rsidR="00117A01" w:rsidRPr="00A8130F" w:rsidRDefault="00117A01" w:rsidP="00117A01">
      <w:pPr>
        <w:contextualSpacing/>
        <w:rPr>
          <w:rFonts w:ascii="Book Antiqua" w:hAnsi="Book Antiqua" w:cs="Times New Roman"/>
          <w:sz w:val="30"/>
          <w:szCs w:val="30"/>
        </w:rPr>
      </w:pPr>
      <w:r w:rsidRPr="00A8130F">
        <w:rPr>
          <w:rFonts w:ascii="Book Antiqua" w:hAnsi="Book Antiqua" w:cs="Times New Roman"/>
          <w:sz w:val="30"/>
          <w:szCs w:val="30"/>
        </w:rPr>
        <w:t xml:space="preserve">   Funeral services will be held Saturday for Mrs. Charity E. Sprang, wife of Daniel Sprang, who died Wednesday afternoon at her home on North Second Street in this city. She had been ill since April and had been bedfast since suffering a stroke in June.</w:t>
      </w:r>
    </w:p>
    <w:p w14:paraId="41237DFE" w14:textId="77777777" w:rsidR="00117A01" w:rsidRPr="00A8130F" w:rsidRDefault="00117A01" w:rsidP="00117A01">
      <w:pPr>
        <w:contextualSpacing/>
        <w:rPr>
          <w:rFonts w:ascii="Book Antiqua" w:hAnsi="Book Antiqua" w:cs="Times New Roman"/>
          <w:sz w:val="30"/>
          <w:szCs w:val="30"/>
        </w:rPr>
      </w:pPr>
      <w:r w:rsidRPr="00A8130F">
        <w:rPr>
          <w:rFonts w:ascii="Book Antiqua" w:hAnsi="Book Antiqua" w:cs="Times New Roman"/>
          <w:sz w:val="30"/>
          <w:szCs w:val="30"/>
        </w:rPr>
        <w:t xml:space="preserve">   Services will be held at 3 pm Saturday at the Zwick Funeral Home, with Dr. M. O. Lester officiating. Burial will be in the Decatur Cemetery. The body may be viewed at the funeral home after 7 o’clock this evening.</w:t>
      </w:r>
    </w:p>
    <w:p w14:paraId="09A559DC" w14:textId="77777777" w:rsidR="00117A01" w:rsidRPr="00A8130F" w:rsidRDefault="00117A01" w:rsidP="00117A01">
      <w:pPr>
        <w:contextualSpacing/>
        <w:rPr>
          <w:rFonts w:ascii="Book Antiqua" w:hAnsi="Book Antiqua" w:cs="Times New Roman"/>
          <w:sz w:val="30"/>
          <w:szCs w:val="30"/>
        </w:rPr>
      </w:pPr>
      <w:r w:rsidRPr="00A8130F">
        <w:rPr>
          <w:rFonts w:ascii="Book Antiqua" w:hAnsi="Book Antiqua" w:cs="Times New Roman"/>
          <w:sz w:val="30"/>
          <w:szCs w:val="30"/>
        </w:rPr>
        <w:t xml:space="preserve">   Mrs. Sprang was born in Allen </w:t>
      </w:r>
      <w:proofErr w:type="gramStart"/>
      <w:r w:rsidRPr="00A8130F">
        <w:rPr>
          <w:rFonts w:ascii="Book Antiqua" w:hAnsi="Book Antiqua" w:cs="Times New Roman"/>
          <w:sz w:val="30"/>
          <w:szCs w:val="30"/>
        </w:rPr>
        <w:t>County</w:t>
      </w:r>
      <w:proofErr w:type="gramEnd"/>
      <w:r w:rsidRPr="00A8130F">
        <w:rPr>
          <w:rFonts w:ascii="Book Antiqua" w:hAnsi="Book Antiqua" w:cs="Times New Roman"/>
          <w:sz w:val="30"/>
          <w:szCs w:val="30"/>
        </w:rPr>
        <w:t xml:space="preserve"> September 5, 1857, the daughter of Morgan and Belinda Bear-Harrod. She was married to Daniel Sprang on October 26, 1930.</w:t>
      </w:r>
    </w:p>
    <w:p w14:paraId="27750592" w14:textId="77777777" w:rsidR="00117A01" w:rsidRPr="00A8130F" w:rsidRDefault="00117A01" w:rsidP="00117A01">
      <w:pPr>
        <w:contextualSpacing/>
        <w:rPr>
          <w:rFonts w:ascii="Book Antiqua" w:hAnsi="Book Antiqua" w:cs="Times New Roman"/>
          <w:sz w:val="30"/>
          <w:szCs w:val="30"/>
        </w:rPr>
      </w:pPr>
      <w:r w:rsidRPr="00A8130F">
        <w:rPr>
          <w:rFonts w:ascii="Book Antiqua" w:hAnsi="Book Antiqua" w:cs="Times New Roman"/>
          <w:sz w:val="30"/>
          <w:szCs w:val="30"/>
        </w:rPr>
        <w:t xml:space="preserve">   Mrs. Sprang was a member at the First Methodist Church, the Eastern Star and the Women’s Society of Christian Service of the church.</w:t>
      </w:r>
    </w:p>
    <w:p w14:paraId="4F6371CD" w14:textId="77777777" w:rsidR="00117A01" w:rsidRPr="00A8130F" w:rsidRDefault="00117A01" w:rsidP="00117A01">
      <w:pPr>
        <w:contextualSpacing/>
        <w:rPr>
          <w:rFonts w:ascii="Book Antiqua" w:hAnsi="Book Antiqua" w:cs="Times New Roman"/>
          <w:sz w:val="30"/>
          <w:szCs w:val="30"/>
        </w:rPr>
      </w:pPr>
      <w:r w:rsidRPr="00A8130F">
        <w:rPr>
          <w:rFonts w:ascii="Book Antiqua" w:hAnsi="Book Antiqua" w:cs="Times New Roman"/>
          <w:sz w:val="30"/>
          <w:szCs w:val="30"/>
        </w:rPr>
        <w:t xml:space="preserve">   Surviving besides the husband, who is on the Board of Directors of the First State </w:t>
      </w:r>
      <w:proofErr w:type="gramStart"/>
      <w:r w:rsidRPr="00A8130F">
        <w:rPr>
          <w:rFonts w:ascii="Book Antiqua" w:hAnsi="Book Antiqua" w:cs="Times New Roman"/>
          <w:sz w:val="30"/>
          <w:szCs w:val="30"/>
        </w:rPr>
        <w:t>Bank</w:t>
      </w:r>
      <w:proofErr w:type="gramEnd"/>
      <w:r w:rsidRPr="00A8130F">
        <w:rPr>
          <w:rFonts w:ascii="Book Antiqua" w:hAnsi="Book Antiqua" w:cs="Times New Roman"/>
          <w:sz w:val="30"/>
          <w:szCs w:val="30"/>
        </w:rPr>
        <w:t xml:space="preserve"> are three brothers, Thurston Harrod of Lansing, </w:t>
      </w:r>
      <w:proofErr w:type="gramStart"/>
      <w:r w:rsidRPr="00A8130F">
        <w:rPr>
          <w:rFonts w:ascii="Book Antiqua" w:hAnsi="Book Antiqua" w:cs="Times New Roman"/>
          <w:sz w:val="30"/>
          <w:szCs w:val="30"/>
        </w:rPr>
        <w:t>Mich.;</w:t>
      </w:r>
      <w:proofErr w:type="gramEnd"/>
      <w:r w:rsidRPr="00A8130F">
        <w:rPr>
          <w:rFonts w:ascii="Book Antiqua" w:hAnsi="Book Antiqua" w:cs="Times New Roman"/>
          <w:sz w:val="30"/>
          <w:szCs w:val="30"/>
        </w:rPr>
        <w:t xml:space="preserve"> Clark K. Harrod of Fort Wayne and Mills Harrod of Morristown, S.D. One son, one daughter, five brothers and two sisters preceded her in death.</w:t>
      </w:r>
    </w:p>
    <w:p w14:paraId="3511B56B" w14:textId="77777777" w:rsidR="00117A01" w:rsidRPr="00A8130F" w:rsidRDefault="00117A01" w:rsidP="00117A01">
      <w:pPr>
        <w:contextualSpacing/>
        <w:rPr>
          <w:rFonts w:ascii="Book Antiqua" w:hAnsi="Book Antiqua" w:cs="Times New Roman"/>
          <w:sz w:val="30"/>
          <w:szCs w:val="30"/>
        </w:rPr>
      </w:pPr>
    </w:p>
    <w:p w14:paraId="03698B96" w14:textId="20071E0B" w:rsidR="00117A01" w:rsidRPr="00A8130F" w:rsidRDefault="00117A01" w:rsidP="00117A01">
      <w:pPr>
        <w:contextualSpacing/>
        <w:rPr>
          <w:rFonts w:ascii="Book Antiqua" w:hAnsi="Book Antiqua" w:cs="Times New Roman"/>
          <w:sz w:val="30"/>
          <w:szCs w:val="30"/>
        </w:rPr>
      </w:pPr>
      <w:r w:rsidRPr="00A8130F">
        <w:rPr>
          <w:rFonts w:ascii="Book Antiqua" w:hAnsi="Book Antiqua" w:cs="Times New Roman"/>
          <w:sz w:val="30"/>
          <w:szCs w:val="30"/>
        </w:rPr>
        <w:t>Adams Co</w:t>
      </w:r>
      <w:r w:rsidR="004268CC" w:rsidRPr="00A8130F">
        <w:rPr>
          <w:rFonts w:ascii="Book Antiqua" w:hAnsi="Book Antiqua" w:cs="Times New Roman"/>
          <w:sz w:val="30"/>
          <w:szCs w:val="30"/>
        </w:rPr>
        <w:t>unty</w:t>
      </w:r>
      <w:r w:rsidRPr="00A8130F">
        <w:rPr>
          <w:rFonts w:ascii="Book Antiqua" w:hAnsi="Book Antiqua" w:cs="Times New Roman"/>
          <w:sz w:val="30"/>
          <w:szCs w:val="30"/>
        </w:rPr>
        <w:t xml:space="preserve"> Historical Museum </w:t>
      </w:r>
    </w:p>
    <w:p w14:paraId="7FDC43FA" w14:textId="0B59495D" w:rsidR="005D3F26" w:rsidRPr="00A8130F" w:rsidRDefault="00117A01" w:rsidP="004268CC">
      <w:pPr>
        <w:contextualSpacing/>
        <w:rPr>
          <w:rFonts w:ascii="Book Antiqua" w:hAnsi="Book Antiqua" w:cs="Times New Roman"/>
          <w:sz w:val="30"/>
          <w:szCs w:val="30"/>
        </w:rPr>
      </w:pPr>
      <w:r w:rsidRPr="00A8130F">
        <w:rPr>
          <w:rFonts w:ascii="Book Antiqua" w:hAnsi="Book Antiqua" w:cs="Times New Roman"/>
          <w:sz w:val="30"/>
          <w:szCs w:val="30"/>
        </w:rPr>
        <w:t>1943B</w:t>
      </w:r>
      <w:r w:rsidR="004268CC" w:rsidRPr="00A8130F">
        <w:rPr>
          <w:rFonts w:ascii="Book Antiqua" w:hAnsi="Book Antiqua" w:cs="Times New Roman"/>
          <w:sz w:val="30"/>
          <w:szCs w:val="30"/>
        </w:rPr>
        <w:t xml:space="preserve"> Scrapbook</w:t>
      </w:r>
      <w:r w:rsidR="007634A8">
        <w:rPr>
          <w:rFonts w:ascii="Book Antiqua" w:hAnsi="Book Antiqua" w:cs="Times New Roman"/>
          <w:sz w:val="30"/>
          <w:szCs w:val="30"/>
        </w:rPr>
        <w:t>, image 74</w:t>
      </w:r>
    </w:p>
    <w:p w14:paraId="459D09EC" w14:textId="77777777" w:rsidR="007634A8" w:rsidRPr="00A8130F" w:rsidRDefault="007634A8" w:rsidP="007634A8">
      <w:pPr>
        <w:contextualSpacing/>
        <w:rPr>
          <w:rFonts w:ascii="Book Antiqua" w:hAnsi="Book Antiqua" w:cs="Times New Roman"/>
          <w:sz w:val="30"/>
          <w:szCs w:val="30"/>
        </w:rPr>
      </w:pPr>
      <w:r w:rsidRPr="00A8130F">
        <w:rPr>
          <w:rFonts w:ascii="Book Antiqua" w:hAnsi="Book Antiqua" w:cs="Times New Roman"/>
          <w:sz w:val="30"/>
          <w:szCs w:val="30"/>
        </w:rPr>
        <w:t>Handwritten date: Thursday, December 2, 1943</w:t>
      </w:r>
    </w:p>
    <w:p w14:paraId="6404BF72" w14:textId="77777777" w:rsidR="004268CC" w:rsidRPr="00A8130F" w:rsidRDefault="004268CC" w:rsidP="004268CC">
      <w:pPr>
        <w:contextualSpacing/>
        <w:rPr>
          <w:rFonts w:ascii="Book Antiqua" w:hAnsi="Book Antiqua" w:cs="Times New Roman"/>
          <w:sz w:val="30"/>
          <w:szCs w:val="30"/>
        </w:rPr>
      </w:pPr>
    </w:p>
    <w:p w14:paraId="70F9701A" w14:textId="5A23DD44" w:rsidR="004268CC" w:rsidRDefault="004268CC" w:rsidP="004268CC">
      <w:pPr>
        <w:contextualSpacing/>
        <w:rPr>
          <w:rFonts w:ascii="Times New Roman" w:hAnsi="Times New Roman" w:cs="Times New Roman"/>
          <w:sz w:val="32"/>
          <w:szCs w:val="32"/>
        </w:rPr>
      </w:pPr>
      <w:r>
        <w:rPr>
          <w:rFonts w:ascii="Times New Roman" w:hAnsi="Times New Roman" w:cs="Times New Roman"/>
          <w:sz w:val="32"/>
          <w:szCs w:val="32"/>
        </w:rPr>
        <w:t>**</w:t>
      </w:r>
    </w:p>
    <w:p w14:paraId="36289F28" w14:textId="77777777" w:rsidR="007634A8" w:rsidRDefault="009608E9" w:rsidP="007634A8">
      <w:pPr>
        <w:spacing w:after="0"/>
        <w:rPr>
          <w:rFonts w:ascii="Book Antiqua" w:hAnsi="Book Antiqua"/>
          <w:sz w:val="30"/>
          <w:szCs w:val="30"/>
        </w:rPr>
      </w:pPr>
      <w:proofErr w:type="gramStart"/>
      <w:r w:rsidRPr="007D477F">
        <w:rPr>
          <w:rFonts w:ascii="Book Antiqua" w:hAnsi="Book Antiqua"/>
          <w:sz w:val="30"/>
          <w:szCs w:val="30"/>
        </w:rPr>
        <w:t>Sprang</w:t>
      </w:r>
      <w:proofErr w:type="gramEnd"/>
      <w:r w:rsidRPr="007D477F">
        <w:rPr>
          <w:rFonts w:ascii="Book Antiqua" w:hAnsi="Book Antiqua"/>
          <w:sz w:val="30"/>
          <w:szCs w:val="30"/>
        </w:rPr>
        <w:t> Funeral Here Saturday Afternoon</w:t>
      </w:r>
    </w:p>
    <w:p w14:paraId="403D7748" w14:textId="4B3E5073" w:rsidR="009608E9" w:rsidRDefault="009608E9" w:rsidP="007634A8">
      <w:pPr>
        <w:spacing w:after="0"/>
        <w:rPr>
          <w:rFonts w:ascii="Book Antiqua" w:hAnsi="Book Antiqua"/>
          <w:sz w:val="30"/>
          <w:szCs w:val="30"/>
        </w:rPr>
      </w:pPr>
      <w:r w:rsidRPr="007D477F">
        <w:rPr>
          <w:rFonts w:ascii="Book Antiqua" w:hAnsi="Book Antiqua"/>
          <w:sz w:val="30"/>
          <w:szCs w:val="30"/>
        </w:rPr>
        <w:lastRenderedPageBreak/>
        <w:t xml:space="preserve">Prominent Resident Is Taken </w:t>
      </w:r>
      <w:proofErr w:type="gramStart"/>
      <w:r w:rsidRPr="007D477F">
        <w:rPr>
          <w:rFonts w:ascii="Book Antiqua" w:hAnsi="Book Antiqua"/>
          <w:sz w:val="30"/>
          <w:szCs w:val="30"/>
        </w:rPr>
        <w:t>By</w:t>
      </w:r>
      <w:proofErr w:type="gramEnd"/>
      <w:r w:rsidRPr="007D477F">
        <w:rPr>
          <w:rFonts w:ascii="Book Antiqua" w:hAnsi="Book Antiqua"/>
          <w:sz w:val="30"/>
          <w:szCs w:val="30"/>
        </w:rPr>
        <w:t xml:space="preserve"> Death</w:t>
      </w:r>
    </w:p>
    <w:p w14:paraId="3DF510CE" w14:textId="77777777" w:rsidR="007634A8" w:rsidRDefault="007634A8" w:rsidP="007634A8">
      <w:pPr>
        <w:spacing w:after="0"/>
        <w:rPr>
          <w:rFonts w:ascii="Book Antiqua" w:hAnsi="Book Antiqua"/>
          <w:sz w:val="30"/>
          <w:szCs w:val="30"/>
        </w:rPr>
      </w:pPr>
    </w:p>
    <w:p w14:paraId="1115EBBC" w14:textId="30A13B92" w:rsidR="009608E9" w:rsidRDefault="009608E9" w:rsidP="009608E9">
      <w:pPr>
        <w:rPr>
          <w:rFonts w:ascii="Book Antiqua" w:hAnsi="Book Antiqua"/>
          <w:sz w:val="30"/>
          <w:szCs w:val="30"/>
        </w:rPr>
      </w:pPr>
      <w:r>
        <w:rPr>
          <w:rFonts w:ascii="Book Antiqua" w:hAnsi="Book Antiqua"/>
          <w:sz w:val="30"/>
          <w:szCs w:val="30"/>
        </w:rPr>
        <w:t xml:space="preserve">   </w:t>
      </w:r>
      <w:r w:rsidRPr="007D477F">
        <w:rPr>
          <w:rFonts w:ascii="Book Antiqua" w:hAnsi="Book Antiqua"/>
          <w:sz w:val="30"/>
          <w:szCs w:val="30"/>
        </w:rPr>
        <w:t>Funeral services will be held Saturday for Mrs. Charity E. Sprang, wife of Daniel Sprang, who died Wednesday afternoon at her home on North Second street in the city. She had been ill since April and had been bedfast since suffering a stroke in June.</w:t>
      </w:r>
      <w:r w:rsidRPr="007D477F">
        <w:rPr>
          <w:rFonts w:ascii="Book Antiqua" w:hAnsi="Book Antiqua"/>
          <w:sz w:val="30"/>
          <w:szCs w:val="30"/>
        </w:rPr>
        <w:br/>
      </w:r>
      <w:r>
        <w:rPr>
          <w:rFonts w:ascii="Book Antiqua" w:hAnsi="Book Antiqua"/>
          <w:sz w:val="30"/>
          <w:szCs w:val="30"/>
        </w:rPr>
        <w:t xml:space="preserve">   </w:t>
      </w:r>
      <w:r w:rsidRPr="007D477F">
        <w:rPr>
          <w:rFonts w:ascii="Book Antiqua" w:hAnsi="Book Antiqua"/>
          <w:sz w:val="30"/>
          <w:szCs w:val="30"/>
        </w:rPr>
        <w:t xml:space="preserve">Services will be held at 2 p.m. Saturday at the Zwick </w:t>
      </w:r>
      <w:r>
        <w:rPr>
          <w:rFonts w:ascii="Book Antiqua" w:hAnsi="Book Antiqua"/>
          <w:sz w:val="30"/>
          <w:szCs w:val="30"/>
        </w:rPr>
        <w:t>F</w:t>
      </w:r>
      <w:r w:rsidRPr="007D477F">
        <w:rPr>
          <w:rFonts w:ascii="Book Antiqua" w:hAnsi="Book Antiqua"/>
          <w:sz w:val="30"/>
          <w:szCs w:val="30"/>
        </w:rPr>
        <w:t xml:space="preserve">uneral </w:t>
      </w:r>
      <w:r>
        <w:rPr>
          <w:rFonts w:ascii="Book Antiqua" w:hAnsi="Book Antiqua"/>
          <w:sz w:val="30"/>
          <w:szCs w:val="30"/>
        </w:rPr>
        <w:t>H</w:t>
      </w:r>
      <w:r w:rsidRPr="007D477F">
        <w:rPr>
          <w:rFonts w:ascii="Book Antiqua" w:hAnsi="Book Antiqua"/>
          <w:sz w:val="30"/>
          <w:szCs w:val="30"/>
        </w:rPr>
        <w:t xml:space="preserve">ome with Dr. M. O. Lester officiating. Burial will be in the Decatur </w:t>
      </w:r>
      <w:r>
        <w:rPr>
          <w:rFonts w:ascii="Book Antiqua" w:hAnsi="Book Antiqua"/>
          <w:sz w:val="30"/>
          <w:szCs w:val="30"/>
        </w:rPr>
        <w:t>C</w:t>
      </w:r>
      <w:r w:rsidRPr="007D477F">
        <w:rPr>
          <w:rFonts w:ascii="Book Antiqua" w:hAnsi="Book Antiqua"/>
          <w:sz w:val="30"/>
          <w:szCs w:val="30"/>
        </w:rPr>
        <w:t>emetery. The body may be viewed at the funeral home after 7 o'clock this evening.</w:t>
      </w:r>
      <w:r w:rsidRPr="007D477F">
        <w:rPr>
          <w:rFonts w:ascii="Book Antiqua" w:hAnsi="Book Antiqua"/>
          <w:sz w:val="30"/>
          <w:szCs w:val="30"/>
        </w:rPr>
        <w:br/>
      </w:r>
      <w:r>
        <w:rPr>
          <w:rFonts w:ascii="Book Antiqua" w:hAnsi="Book Antiqua"/>
          <w:sz w:val="30"/>
          <w:szCs w:val="30"/>
        </w:rPr>
        <w:t xml:space="preserve">   </w:t>
      </w:r>
      <w:r w:rsidRPr="007D477F">
        <w:rPr>
          <w:rFonts w:ascii="Book Antiqua" w:hAnsi="Book Antiqua"/>
          <w:sz w:val="30"/>
          <w:szCs w:val="30"/>
        </w:rPr>
        <w:t xml:space="preserve">Mrs. Sprang was born in Allen </w:t>
      </w:r>
      <w:proofErr w:type="gramStart"/>
      <w:r w:rsidRPr="007D477F">
        <w:rPr>
          <w:rFonts w:ascii="Book Antiqua" w:hAnsi="Book Antiqua"/>
          <w:sz w:val="30"/>
          <w:szCs w:val="30"/>
        </w:rPr>
        <w:t>County</w:t>
      </w:r>
      <w:proofErr w:type="gramEnd"/>
      <w:r w:rsidRPr="007D477F">
        <w:rPr>
          <w:rFonts w:ascii="Book Antiqua" w:hAnsi="Book Antiqua"/>
          <w:sz w:val="30"/>
          <w:szCs w:val="30"/>
        </w:rPr>
        <w:t xml:space="preserve"> September 5, 1857, the daughter of Morgan and Belinda Beam-Harrod. She was married to Daniel Sprang, October 26, 1930.</w:t>
      </w:r>
      <w:r w:rsidRPr="007D477F">
        <w:rPr>
          <w:rFonts w:ascii="Book Antiqua" w:hAnsi="Book Antiqua"/>
          <w:sz w:val="30"/>
          <w:szCs w:val="30"/>
        </w:rPr>
        <w:br/>
      </w:r>
      <w:r>
        <w:rPr>
          <w:rFonts w:ascii="Book Antiqua" w:hAnsi="Book Antiqua"/>
          <w:sz w:val="30"/>
          <w:szCs w:val="30"/>
        </w:rPr>
        <w:t xml:space="preserve">   </w:t>
      </w:r>
      <w:r w:rsidRPr="007D477F">
        <w:rPr>
          <w:rFonts w:ascii="Book Antiqua" w:hAnsi="Book Antiqua"/>
          <w:sz w:val="30"/>
          <w:szCs w:val="30"/>
        </w:rPr>
        <w:t>Prominent in church and civic activities of the community, Mrs.</w:t>
      </w:r>
      <w:r>
        <w:rPr>
          <w:rFonts w:ascii="Book Antiqua" w:hAnsi="Book Antiqua"/>
          <w:sz w:val="30"/>
          <w:szCs w:val="30"/>
        </w:rPr>
        <w:t xml:space="preserve"> </w:t>
      </w:r>
      <w:r w:rsidRPr="007D477F">
        <w:rPr>
          <w:rFonts w:ascii="Book Antiqua" w:hAnsi="Book Antiqua"/>
          <w:sz w:val="30"/>
          <w:szCs w:val="30"/>
        </w:rPr>
        <w:t>Sprang</w:t>
      </w:r>
      <w:r>
        <w:rPr>
          <w:rFonts w:ascii="Book Antiqua" w:hAnsi="Book Antiqua"/>
          <w:sz w:val="30"/>
          <w:szCs w:val="30"/>
        </w:rPr>
        <w:t xml:space="preserve"> </w:t>
      </w:r>
      <w:r w:rsidRPr="007D477F">
        <w:rPr>
          <w:rFonts w:ascii="Book Antiqua" w:hAnsi="Book Antiqua"/>
          <w:sz w:val="30"/>
          <w:szCs w:val="30"/>
        </w:rPr>
        <w:t>was a member of the ___ Methodist church, the Eastern Star, Shakespeare club, ____ club, and the women's society of Christian service at the church.</w:t>
      </w:r>
      <w:r w:rsidRPr="007D477F">
        <w:rPr>
          <w:rFonts w:ascii="Book Antiqua" w:hAnsi="Book Antiqua"/>
          <w:sz w:val="30"/>
          <w:szCs w:val="30"/>
        </w:rPr>
        <w:br/>
      </w:r>
      <w:r>
        <w:rPr>
          <w:rFonts w:ascii="Book Antiqua" w:hAnsi="Book Antiqua"/>
          <w:sz w:val="30"/>
          <w:szCs w:val="30"/>
        </w:rPr>
        <w:t xml:space="preserve">   </w:t>
      </w:r>
      <w:r w:rsidRPr="007D477F">
        <w:rPr>
          <w:rFonts w:ascii="Book Antiqua" w:hAnsi="Book Antiqua"/>
          <w:sz w:val="30"/>
          <w:szCs w:val="30"/>
        </w:rPr>
        <w:t>Surviving besides the husband, who is chairman of the board of directors of the First State Bank, are three brothers, Theron Harrod of Lansing, Mich., Clark E. Harrod of Fort Wayne and Mills Harrod of Morristown S. D. One son, one daughter, five brothers and two sisters preceded her in death.</w:t>
      </w:r>
    </w:p>
    <w:p w14:paraId="42F46D30" w14:textId="6C561499" w:rsidR="009608E9" w:rsidRDefault="009608E9" w:rsidP="009608E9">
      <w:pPr>
        <w:contextualSpacing/>
        <w:rPr>
          <w:rFonts w:ascii="Book Antiqua" w:hAnsi="Book Antiqua"/>
          <w:sz w:val="30"/>
          <w:szCs w:val="30"/>
        </w:rPr>
      </w:pPr>
      <w:r>
        <w:rPr>
          <w:rFonts w:ascii="Book Antiqua" w:hAnsi="Book Antiqua"/>
          <w:sz w:val="30"/>
          <w:szCs w:val="30"/>
        </w:rPr>
        <w:t>Decatur Daily Democrat, Adams County, Indiana</w:t>
      </w:r>
    </w:p>
    <w:p w14:paraId="50DA4A91" w14:textId="52C5A5FF" w:rsidR="009608E9" w:rsidRPr="007D477F" w:rsidRDefault="009608E9" w:rsidP="009608E9">
      <w:pPr>
        <w:contextualSpacing/>
        <w:rPr>
          <w:rFonts w:ascii="Book Antiqua" w:hAnsi="Book Antiqua"/>
          <w:sz w:val="30"/>
          <w:szCs w:val="30"/>
        </w:rPr>
      </w:pPr>
      <w:r>
        <w:rPr>
          <w:rFonts w:ascii="Book Antiqua" w:hAnsi="Book Antiqua"/>
          <w:sz w:val="30"/>
          <w:szCs w:val="30"/>
        </w:rPr>
        <w:t>December 2, 1943</w:t>
      </w:r>
    </w:p>
    <w:p w14:paraId="12DD15CF" w14:textId="469A63DD" w:rsidR="007634A8" w:rsidRDefault="009608E9" w:rsidP="004268CC">
      <w:pPr>
        <w:rPr>
          <w:rFonts w:ascii="Book Antiqua" w:hAnsi="Book Antiqua"/>
          <w:sz w:val="30"/>
          <w:szCs w:val="30"/>
        </w:rPr>
      </w:pPr>
      <w:r w:rsidRPr="007D477F">
        <w:rPr>
          <w:rFonts w:ascii="Book Antiqua" w:hAnsi="Book Antiqua"/>
          <w:sz w:val="30"/>
          <w:szCs w:val="30"/>
        </w:rPr>
        <w:t> **</w:t>
      </w:r>
    </w:p>
    <w:p w14:paraId="17B4EFD7" w14:textId="77777777" w:rsidR="007634A8" w:rsidRDefault="004268CC" w:rsidP="004268CC">
      <w:pPr>
        <w:rPr>
          <w:rFonts w:ascii="Book Antiqua" w:hAnsi="Book Antiqua"/>
          <w:sz w:val="30"/>
          <w:szCs w:val="30"/>
        </w:rPr>
      </w:pPr>
      <w:r w:rsidRPr="004268CC">
        <w:rPr>
          <w:rFonts w:ascii="Book Antiqua" w:hAnsi="Book Antiqua"/>
          <w:sz w:val="30"/>
          <w:szCs w:val="30"/>
        </w:rPr>
        <w:t>Collection: Indiana Marriages, 1780-1992</w:t>
      </w:r>
    </w:p>
    <w:p w14:paraId="6B059170" w14:textId="77777777" w:rsidR="007634A8" w:rsidRDefault="004268CC" w:rsidP="007634A8">
      <w:pPr>
        <w:spacing w:after="0"/>
        <w:rPr>
          <w:rFonts w:ascii="Book Antiqua" w:hAnsi="Book Antiqua"/>
          <w:sz w:val="30"/>
          <w:szCs w:val="30"/>
        </w:rPr>
      </w:pPr>
      <w:r w:rsidRPr="004268CC">
        <w:rPr>
          <w:rFonts w:ascii="Book Antiqua" w:hAnsi="Book Antiqua"/>
          <w:sz w:val="30"/>
          <w:szCs w:val="30"/>
        </w:rPr>
        <w:t>Groom's Name: Paul G. Hooper</w:t>
      </w:r>
    </w:p>
    <w:p w14:paraId="47E4B2D7" w14:textId="77777777" w:rsidR="007634A8" w:rsidRDefault="004268CC" w:rsidP="007634A8">
      <w:pPr>
        <w:spacing w:after="0"/>
        <w:rPr>
          <w:rFonts w:ascii="Book Antiqua" w:hAnsi="Book Antiqua"/>
          <w:sz w:val="30"/>
          <w:szCs w:val="30"/>
        </w:rPr>
      </w:pPr>
      <w:r w:rsidRPr="004268CC">
        <w:rPr>
          <w:rFonts w:ascii="Book Antiqua" w:hAnsi="Book Antiqua"/>
          <w:sz w:val="30"/>
          <w:szCs w:val="30"/>
        </w:rPr>
        <w:t>Bride's Name: Charity E. Harrod</w:t>
      </w:r>
      <w:r w:rsidRPr="004268CC">
        <w:rPr>
          <w:rFonts w:ascii="Book Antiqua" w:hAnsi="Book Antiqua"/>
          <w:sz w:val="30"/>
          <w:szCs w:val="30"/>
        </w:rPr>
        <w:br/>
        <w:t>Marriage Date: 25 Dec 1879</w:t>
      </w:r>
    </w:p>
    <w:p w14:paraId="68F4E0B1" w14:textId="44325786" w:rsidR="007634A8" w:rsidRDefault="004268CC" w:rsidP="007634A8">
      <w:pPr>
        <w:spacing w:after="0"/>
        <w:rPr>
          <w:rFonts w:ascii="Book Antiqua" w:hAnsi="Book Antiqua"/>
          <w:sz w:val="30"/>
          <w:szCs w:val="30"/>
        </w:rPr>
      </w:pPr>
      <w:r w:rsidRPr="004268CC">
        <w:rPr>
          <w:rFonts w:ascii="Book Antiqua" w:hAnsi="Book Antiqua"/>
          <w:sz w:val="30"/>
          <w:szCs w:val="30"/>
        </w:rPr>
        <w:t>Marriage Place: Fort Wayne, Allen, Indiana</w:t>
      </w:r>
      <w:r w:rsidRPr="004268CC">
        <w:rPr>
          <w:rFonts w:ascii="Book Antiqua" w:hAnsi="Book Antiqua"/>
          <w:sz w:val="30"/>
          <w:szCs w:val="30"/>
        </w:rPr>
        <w:br/>
      </w:r>
    </w:p>
    <w:p w14:paraId="01F7658B" w14:textId="2249169A" w:rsidR="004268CC" w:rsidRPr="004268CC" w:rsidRDefault="004268CC" w:rsidP="004268CC">
      <w:pPr>
        <w:rPr>
          <w:rFonts w:ascii="Book Antiqua" w:hAnsi="Book Antiqua"/>
          <w:sz w:val="30"/>
          <w:szCs w:val="30"/>
        </w:rPr>
      </w:pPr>
      <w:r w:rsidRPr="004268CC">
        <w:rPr>
          <w:rFonts w:ascii="Book Antiqua" w:hAnsi="Book Antiqua"/>
          <w:sz w:val="30"/>
          <w:szCs w:val="30"/>
        </w:rPr>
        <w:t>Indexing Project (Batch) Number: M00708-3; System Origin: Indiana-</w:t>
      </w:r>
      <w:proofErr w:type="spellStart"/>
      <w:r w:rsidRPr="004268CC">
        <w:rPr>
          <w:rFonts w:ascii="Book Antiqua" w:hAnsi="Book Antiqua"/>
          <w:sz w:val="30"/>
          <w:szCs w:val="30"/>
        </w:rPr>
        <w:t>EASy</w:t>
      </w:r>
      <w:proofErr w:type="spellEnd"/>
      <w:r w:rsidRPr="004268CC">
        <w:rPr>
          <w:rFonts w:ascii="Book Antiqua" w:hAnsi="Book Antiqua"/>
          <w:sz w:val="30"/>
          <w:szCs w:val="30"/>
        </w:rPr>
        <w:t xml:space="preserve">; Source Film Number: 2111520; Reference Number: </w:t>
      </w:r>
      <w:proofErr w:type="spellStart"/>
      <w:r w:rsidRPr="004268CC">
        <w:rPr>
          <w:rFonts w:ascii="Book Antiqua" w:hAnsi="Book Antiqua"/>
          <w:sz w:val="30"/>
          <w:szCs w:val="30"/>
        </w:rPr>
        <w:t>pg</w:t>
      </w:r>
      <w:proofErr w:type="spellEnd"/>
      <w:r w:rsidRPr="004268CC">
        <w:rPr>
          <w:rFonts w:ascii="Book Antiqua" w:hAnsi="Book Antiqua"/>
          <w:sz w:val="30"/>
          <w:szCs w:val="30"/>
        </w:rPr>
        <w:t xml:space="preserve"> 374</w:t>
      </w:r>
    </w:p>
    <w:sectPr w:rsidR="004268CC" w:rsidRPr="004268CC" w:rsidSect="007634A8">
      <w:pgSz w:w="12240" w:h="15840" w:code="1"/>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8D4"/>
    <w:rsid w:val="000978D4"/>
    <w:rsid w:val="00117A01"/>
    <w:rsid w:val="002C171C"/>
    <w:rsid w:val="0042201B"/>
    <w:rsid w:val="004268CC"/>
    <w:rsid w:val="00584984"/>
    <w:rsid w:val="005D3F26"/>
    <w:rsid w:val="005F01DE"/>
    <w:rsid w:val="006B67FE"/>
    <w:rsid w:val="007634A8"/>
    <w:rsid w:val="009608E9"/>
    <w:rsid w:val="009943B4"/>
    <w:rsid w:val="00A8130F"/>
    <w:rsid w:val="00B106DC"/>
    <w:rsid w:val="00B14CEE"/>
    <w:rsid w:val="00B3490C"/>
    <w:rsid w:val="00C23903"/>
    <w:rsid w:val="00C62933"/>
    <w:rsid w:val="00E16677"/>
    <w:rsid w:val="00E72A15"/>
    <w:rsid w:val="00E8035A"/>
    <w:rsid w:val="00ED1ADE"/>
    <w:rsid w:val="00F27C02"/>
    <w:rsid w:val="00F946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C5CA2"/>
  <w15:docId w15:val="{1899E64E-F04B-4C87-A7F5-B3E10F268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78D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8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3519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490</Words>
  <Characters>2437</Characters>
  <Application>Microsoft Office Word</Application>
  <DocSecurity>0</DocSecurity>
  <Lines>60</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9</cp:revision>
  <dcterms:created xsi:type="dcterms:W3CDTF">2016-09-05T22:25:00Z</dcterms:created>
  <dcterms:modified xsi:type="dcterms:W3CDTF">2026-03-10T12:47:00Z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2025-06-13T21:24:24Z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4ad7be32-9e87-4efe-9ba2-39bbe9bd46cf</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