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D03C0" w14:textId="77777777" w:rsidR="00B03F56" w:rsidRDefault="00723A2B" w:rsidP="00E8354C">
      <w:pPr>
        <w:contextualSpacing/>
        <w:jc w:val="center"/>
        <w:rPr>
          <w:rFonts w:ascii="Book Antiqua" w:hAnsi="Book Antiqua"/>
          <w:sz w:val="40"/>
          <w:szCs w:val="40"/>
        </w:rPr>
      </w:pPr>
      <w:r>
        <w:rPr>
          <w:rFonts w:ascii="Book Antiqua" w:hAnsi="Book Antiqua"/>
          <w:sz w:val="40"/>
          <w:szCs w:val="40"/>
        </w:rPr>
        <w:t>Alice M. (Lichtenwalter) Sprang</w:t>
      </w:r>
    </w:p>
    <w:p w14:paraId="39D5B2B2" w14:textId="77777777" w:rsidR="00723A2B" w:rsidRDefault="00723A2B" w:rsidP="00E8354C">
      <w:pPr>
        <w:contextualSpacing/>
        <w:jc w:val="center"/>
        <w:rPr>
          <w:rFonts w:ascii="Book Antiqua" w:hAnsi="Book Antiqua"/>
          <w:sz w:val="40"/>
          <w:szCs w:val="40"/>
        </w:rPr>
      </w:pPr>
      <w:r>
        <w:rPr>
          <w:rFonts w:ascii="Book Antiqua" w:hAnsi="Book Antiqua"/>
          <w:sz w:val="40"/>
          <w:szCs w:val="40"/>
        </w:rPr>
        <w:t>September 14, 1857 – May 2, 1895</w:t>
      </w:r>
    </w:p>
    <w:p w14:paraId="56351740" w14:textId="77777777" w:rsidR="00E8354C" w:rsidRDefault="00E8354C" w:rsidP="00E8354C">
      <w:pPr>
        <w:contextualSpacing/>
        <w:jc w:val="center"/>
        <w:rPr>
          <w:rFonts w:ascii="Book Antiqua" w:hAnsi="Book Antiqua"/>
          <w:sz w:val="40"/>
          <w:szCs w:val="40"/>
        </w:rPr>
      </w:pPr>
    </w:p>
    <w:p w14:paraId="4DC9E21E" w14:textId="77777777" w:rsidR="000A39F6" w:rsidRDefault="00723A2B" w:rsidP="00951232">
      <w:pPr>
        <w:contextualSpacing/>
        <w:jc w:val="center"/>
      </w:pPr>
      <w:r>
        <w:rPr>
          <w:noProof/>
        </w:rPr>
        <w:drawing>
          <wp:inline distT="0" distB="0" distL="0" distR="0" wp14:anchorId="6015C00A" wp14:editId="3D7522C3">
            <wp:extent cx="3494098" cy="1949913"/>
            <wp:effectExtent l="0" t="0" r="0" b="0"/>
            <wp:docPr id="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13451" r="-114" b="12034"/>
                    <a:stretch/>
                  </pic:blipFill>
                  <pic:spPr bwMode="auto">
                    <a:xfrm>
                      <a:off x="0" y="0"/>
                      <a:ext cx="3493601" cy="1949636"/>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4F47A01"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723A2B">
        <w:rPr>
          <w:rFonts w:ascii="Book Antiqua" w:hAnsi="Book Antiqua"/>
          <w:sz w:val="30"/>
          <w:szCs w:val="30"/>
        </w:rPr>
        <w:t>Alicia Kneuss</w:t>
      </w:r>
    </w:p>
    <w:p w14:paraId="4CD2C219" w14:textId="77777777" w:rsidR="00DC6ECB" w:rsidRDefault="00DC6ECB" w:rsidP="00951232">
      <w:pPr>
        <w:contextualSpacing/>
        <w:jc w:val="center"/>
        <w:rPr>
          <w:rFonts w:ascii="Book Antiqua" w:hAnsi="Book Antiqua"/>
          <w:sz w:val="30"/>
          <w:szCs w:val="30"/>
        </w:rPr>
      </w:pPr>
    </w:p>
    <w:p w14:paraId="41F961CA" w14:textId="77777777" w:rsidR="00723A2B" w:rsidRDefault="00723A2B" w:rsidP="00723A2B">
      <w:pPr>
        <w:contextualSpacing/>
        <w:rPr>
          <w:rFonts w:ascii="Book Antiqua" w:hAnsi="Book Antiqua"/>
          <w:sz w:val="30"/>
          <w:szCs w:val="30"/>
        </w:rPr>
      </w:pPr>
      <w:r>
        <w:rPr>
          <w:rFonts w:ascii="Book Antiqua" w:hAnsi="Book Antiqua"/>
          <w:sz w:val="30"/>
          <w:szCs w:val="30"/>
        </w:rPr>
        <w:t xml:space="preserve">   </w:t>
      </w:r>
      <w:r w:rsidRPr="00723A2B">
        <w:rPr>
          <w:rFonts w:ascii="Book Antiqua" w:hAnsi="Book Antiqua"/>
          <w:sz w:val="30"/>
          <w:szCs w:val="30"/>
        </w:rPr>
        <w:t xml:space="preserve">The sad news has reached this city of the death, at Decatur, of Mrs. Daniel Sprang, sister of Messrs. Al Owen, Wallace and William Lichtenwalter, of Fort Wayne. </w:t>
      </w:r>
    </w:p>
    <w:p w14:paraId="17294BAA" w14:textId="77777777" w:rsidR="00723A2B" w:rsidRDefault="00723A2B" w:rsidP="00723A2B">
      <w:pPr>
        <w:contextualSpacing/>
        <w:rPr>
          <w:rFonts w:ascii="Book Antiqua" w:hAnsi="Book Antiqua"/>
          <w:sz w:val="30"/>
          <w:szCs w:val="30"/>
        </w:rPr>
      </w:pPr>
      <w:r>
        <w:rPr>
          <w:rFonts w:ascii="Book Antiqua" w:hAnsi="Book Antiqua"/>
          <w:sz w:val="30"/>
          <w:szCs w:val="30"/>
        </w:rPr>
        <w:t xml:space="preserve">   </w:t>
      </w:r>
      <w:r w:rsidRPr="00723A2B">
        <w:rPr>
          <w:rFonts w:ascii="Book Antiqua" w:hAnsi="Book Antiqua"/>
          <w:sz w:val="30"/>
          <w:szCs w:val="30"/>
        </w:rPr>
        <w:t>The funeral will be held at Decatur today.</w:t>
      </w:r>
      <w:r>
        <w:rPr>
          <w:rFonts w:ascii="Book Antiqua" w:hAnsi="Book Antiqua"/>
          <w:sz w:val="30"/>
          <w:szCs w:val="30"/>
        </w:rPr>
        <w:t xml:space="preserve"> </w:t>
      </w:r>
    </w:p>
    <w:p w14:paraId="264884F6" w14:textId="77777777" w:rsidR="00723A2B" w:rsidRPr="009D767D" w:rsidRDefault="00723A2B" w:rsidP="00723A2B">
      <w:pPr>
        <w:contextualSpacing/>
        <w:jc w:val="center"/>
        <w:rPr>
          <w:rFonts w:ascii="Book Antiqua" w:eastAsia="Times New Roman" w:hAnsi="Book Antiqua" w:cs="Times New Roman"/>
          <w:sz w:val="30"/>
          <w:szCs w:val="30"/>
        </w:rPr>
      </w:pPr>
    </w:p>
    <w:p w14:paraId="4721A0CB" w14:textId="77777777" w:rsidR="00723A2B" w:rsidRDefault="00723A2B" w:rsidP="00723A2B">
      <w:pPr>
        <w:contextualSpacing/>
        <w:rPr>
          <w:rFonts w:ascii="Book Antiqua" w:hAnsi="Book Antiqua"/>
          <w:sz w:val="30"/>
          <w:szCs w:val="30"/>
        </w:rPr>
      </w:pPr>
      <w:r w:rsidRPr="00723A2B">
        <w:rPr>
          <w:rFonts w:ascii="Book Antiqua" w:hAnsi="Book Antiqua"/>
          <w:sz w:val="30"/>
          <w:szCs w:val="30"/>
        </w:rPr>
        <w:t>Fort Wayne Gazette, Allen County, Indiana</w:t>
      </w:r>
    </w:p>
    <w:p w14:paraId="702253E6" w14:textId="77777777" w:rsidR="00723A2B" w:rsidRDefault="00723A2B" w:rsidP="00723A2B">
      <w:pPr>
        <w:contextualSpacing/>
        <w:rPr>
          <w:rFonts w:ascii="Book Antiqua" w:hAnsi="Book Antiqua"/>
          <w:sz w:val="30"/>
          <w:szCs w:val="30"/>
        </w:rPr>
      </w:pPr>
      <w:r w:rsidRPr="00723A2B">
        <w:rPr>
          <w:rFonts w:ascii="Book Antiqua" w:hAnsi="Book Antiqua"/>
          <w:sz w:val="30"/>
          <w:szCs w:val="30"/>
        </w:rPr>
        <w:t>May 4 1895</w:t>
      </w:r>
    </w:p>
    <w:p w14:paraId="6FF99BAF" w14:textId="4C6D0BA7" w:rsidR="00723A2B" w:rsidRDefault="00723A2B" w:rsidP="00723A2B">
      <w:pPr>
        <w:contextualSpacing/>
        <w:rPr>
          <w:rFonts w:ascii="Book Antiqua" w:hAnsi="Book Antiqua"/>
          <w:sz w:val="30"/>
          <w:szCs w:val="30"/>
        </w:rPr>
      </w:pPr>
      <w:r w:rsidRPr="00723A2B">
        <w:rPr>
          <w:rFonts w:ascii="Book Antiqua" w:hAnsi="Book Antiqua"/>
          <w:sz w:val="30"/>
          <w:szCs w:val="30"/>
        </w:rPr>
        <w:br/>
        <w:t>**</w:t>
      </w:r>
      <w:r w:rsidRPr="00723A2B">
        <w:rPr>
          <w:rFonts w:ascii="Book Antiqua" w:hAnsi="Book Antiqua"/>
          <w:sz w:val="30"/>
          <w:szCs w:val="30"/>
        </w:rPr>
        <w:br/>
      </w:r>
      <w:r>
        <w:rPr>
          <w:rFonts w:ascii="Book Antiqua" w:hAnsi="Book Antiqua"/>
          <w:sz w:val="30"/>
          <w:szCs w:val="30"/>
        </w:rPr>
        <w:t xml:space="preserve">   </w:t>
      </w:r>
      <w:r w:rsidRPr="00723A2B">
        <w:rPr>
          <w:rFonts w:ascii="Book Antiqua" w:hAnsi="Book Antiqua"/>
          <w:sz w:val="30"/>
          <w:szCs w:val="30"/>
        </w:rPr>
        <w:t>We very briefly mentioned last week the death of Mrs. Daniel Sprang of this city, which occurred at an early hour Thursday morning. She was an estimable lady having resided in this city since 1880, and was known as an ardent, faithful worker in church circles.</w:t>
      </w:r>
    </w:p>
    <w:p w14:paraId="55D66F9A" w14:textId="77777777" w:rsidR="00723A2B" w:rsidRDefault="00723A2B" w:rsidP="00723A2B">
      <w:pPr>
        <w:contextualSpacing/>
        <w:rPr>
          <w:rFonts w:ascii="Book Antiqua" w:hAnsi="Book Antiqua"/>
          <w:sz w:val="30"/>
          <w:szCs w:val="30"/>
        </w:rPr>
      </w:pPr>
      <w:r>
        <w:rPr>
          <w:rFonts w:ascii="Book Antiqua" w:hAnsi="Book Antiqua"/>
          <w:sz w:val="30"/>
          <w:szCs w:val="30"/>
        </w:rPr>
        <w:t>She was k</w:t>
      </w:r>
      <w:r w:rsidRPr="00723A2B">
        <w:rPr>
          <w:rFonts w:ascii="Book Antiqua" w:hAnsi="Book Antiqua"/>
          <w:sz w:val="30"/>
          <w:szCs w:val="30"/>
        </w:rPr>
        <w:t xml:space="preserve">ind and affectionate to her neighbors and friends, and respected by everyone who knew her. </w:t>
      </w:r>
    </w:p>
    <w:p w14:paraId="1E84377F" w14:textId="77777777" w:rsidR="00723A2B" w:rsidRDefault="00723A2B" w:rsidP="00723A2B">
      <w:pPr>
        <w:contextualSpacing/>
        <w:rPr>
          <w:rFonts w:ascii="Book Antiqua" w:hAnsi="Book Antiqua"/>
          <w:sz w:val="30"/>
          <w:szCs w:val="30"/>
        </w:rPr>
      </w:pPr>
      <w:r>
        <w:rPr>
          <w:rFonts w:ascii="Book Antiqua" w:hAnsi="Book Antiqua"/>
          <w:sz w:val="30"/>
          <w:szCs w:val="30"/>
        </w:rPr>
        <w:t xml:space="preserve">   </w:t>
      </w:r>
      <w:r w:rsidRPr="00723A2B">
        <w:rPr>
          <w:rFonts w:ascii="Book Antiqua" w:hAnsi="Book Antiqua"/>
          <w:sz w:val="30"/>
          <w:szCs w:val="30"/>
        </w:rPr>
        <w:t>Her maiden name was Alice Lichtenwalter, being born at Williamsport, September 14, 1857; aged at the time of her death, thirty-seven years, seven months and eighteen days. In May, 1875, she was married to he</w:t>
      </w:r>
      <w:r>
        <w:rPr>
          <w:rFonts w:ascii="Book Antiqua" w:hAnsi="Book Antiqua"/>
          <w:sz w:val="30"/>
          <w:szCs w:val="30"/>
        </w:rPr>
        <w:t>r present bereaved husband who</w:t>
      </w:r>
      <w:r w:rsidRPr="00723A2B">
        <w:rPr>
          <w:rFonts w:ascii="Book Antiqua" w:hAnsi="Book Antiqua"/>
          <w:sz w:val="30"/>
          <w:szCs w:val="30"/>
        </w:rPr>
        <w:t xml:space="preserve"> with the</w:t>
      </w:r>
      <w:r>
        <w:rPr>
          <w:rFonts w:ascii="Book Antiqua" w:hAnsi="Book Antiqua"/>
          <w:sz w:val="30"/>
          <w:szCs w:val="30"/>
        </w:rPr>
        <w:t>ir accomplished daughter Ellen,</w:t>
      </w:r>
      <w:r w:rsidRPr="00723A2B">
        <w:rPr>
          <w:rFonts w:ascii="Book Antiqua" w:hAnsi="Book Antiqua"/>
          <w:sz w:val="30"/>
          <w:szCs w:val="30"/>
        </w:rPr>
        <w:t xml:space="preserve"> still survives her. </w:t>
      </w:r>
    </w:p>
    <w:p w14:paraId="5151C0BA" w14:textId="4FD684C7" w:rsidR="00723A2B" w:rsidRPr="00723A2B" w:rsidRDefault="00723A2B" w:rsidP="00723A2B">
      <w:pPr>
        <w:contextualSpacing/>
        <w:rPr>
          <w:rFonts w:ascii="Book Antiqua" w:hAnsi="Book Antiqua"/>
          <w:sz w:val="30"/>
          <w:szCs w:val="30"/>
        </w:rPr>
      </w:pPr>
      <w:r>
        <w:rPr>
          <w:rFonts w:ascii="Book Antiqua" w:hAnsi="Book Antiqua"/>
          <w:sz w:val="30"/>
          <w:szCs w:val="30"/>
        </w:rPr>
        <w:t xml:space="preserve">   </w:t>
      </w:r>
      <w:r w:rsidRPr="00723A2B">
        <w:rPr>
          <w:rFonts w:ascii="Book Antiqua" w:hAnsi="Book Antiqua"/>
          <w:sz w:val="30"/>
          <w:szCs w:val="30"/>
        </w:rPr>
        <w:t>The family was quite a devoted one, and the sorrow that has befallen cannot be expressed in words. The funeral services took place from the Methodist church last Saturday afternoon, the services being a beautiful commemoration to a life that was useful as well as ornamental. The church edifice was crowded with her many friends who sought to pay their respects to the useful life that had fulfilled its mission on this earth, and had gone to its just reward in the world above. Rev. Gregg's discourse was a pleasing reminiscence of her Christian life. Interment in Maplewood.</w:t>
      </w:r>
      <w:r w:rsidRPr="00723A2B">
        <w:rPr>
          <w:rFonts w:ascii="Book Antiqua" w:hAnsi="Book Antiqua"/>
          <w:sz w:val="30"/>
          <w:szCs w:val="30"/>
        </w:rPr>
        <w:br/>
      </w:r>
      <w:r w:rsidRPr="00723A2B">
        <w:rPr>
          <w:rFonts w:ascii="Book Antiqua" w:hAnsi="Book Antiqua"/>
          <w:sz w:val="30"/>
          <w:szCs w:val="30"/>
        </w:rPr>
        <w:br/>
        <w:t>Democratic Press</w:t>
      </w:r>
      <w:r w:rsidR="00DC6ECB">
        <w:rPr>
          <w:rFonts w:ascii="Book Antiqua" w:hAnsi="Book Antiqua"/>
          <w:sz w:val="30"/>
          <w:szCs w:val="30"/>
        </w:rPr>
        <w:t>,</w:t>
      </w:r>
      <w:r w:rsidRPr="00723A2B">
        <w:rPr>
          <w:rFonts w:ascii="Book Antiqua" w:hAnsi="Book Antiqua"/>
          <w:sz w:val="30"/>
          <w:szCs w:val="30"/>
        </w:rPr>
        <w:t xml:space="preserve"> Decatur, Indiana</w:t>
      </w:r>
      <w:r w:rsidRPr="00723A2B">
        <w:rPr>
          <w:rFonts w:ascii="Book Antiqua" w:hAnsi="Book Antiqua"/>
          <w:sz w:val="30"/>
          <w:szCs w:val="30"/>
        </w:rPr>
        <w:br/>
        <w:t>Thursday, May 9, 1895</w:t>
      </w:r>
      <w:r w:rsidRPr="00723A2B">
        <w:rPr>
          <w:rFonts w:ascii="Book Antiqua" w:hAnsi="Book Antiqua"/>
          <w:sz w:val="30"/>
          <w:szCs w:val="30"/>
        </w:rPr>
        <w:br/>
      </w:r>
    </w:p>
    <w:p w14:paraId="485B853F" w14:textId="77777777" w:rsidR="00723A2B" w:rsidRPr="00723A2B" w:rsidRDefault="00723A2B" w:rsidP="00723A2B">
      <w:pPr>
        <w:contextualSpacing/>
        <w:rPr>
          <w:rFonts w:ascii="Book Antiqua" w:hAnsi="Book Antiqua"/>
          <w:sz w:val="30"/>
          <w:szCs w:val="30"/>
        </w:rPr>
      </w:pPr>
      <w:r>
        <w:rPr>
          <w:rFonts w:ascii="Book Antiqua" w:hAnsi="Book Antiqua"/>
          <w:sz w:val="30"/>
          <w:szCs w:val="30"/>
        </w:rPr>
        <w:t xml:space="preserve"> </w:t>
      </w:r>
    </w:p>
    <w:p w14:paraId="7A13AE61" w14:textId="77777777" w:rsidR="008F33C7" w:rsidRPr="00723A2B" w:rsidRDefault="008F33C7" w:rsidP="00723A2B">
      <w:pPr>
        <w:contextualSpacing/>
        <w:rPr>
          <w:rFonts w:ascii="Book Antiqua" w:hAnsi="Book Antiqua"/>
          <w:sz w:val="30"/>
          <w:szCs w:val="30"/>
        </w:rPr>
      </w:pPr>
    </w:p>
    <w:sectPr w:rsidR="008F33C7" w:rsidRPr="00723A2B" w:rsidSect="00DC6ECB">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A39F6"/>
    <w:rsid w:val="000D44E9"/>
    <w:rsid w:val="001E5E6E"/>
    <w:rsid w:val="00256C3D"/>
    <w:rsid w:val="00262117"/>
    <w:rsid w:val="00383111"/>
    <w:rsid w:val="00412511"/>
    <w:rsid w:val="00435771"/>
    <w:rsid w:val="00444040"/>
    <w:rsid w:val="004C4886"/>
    <w:rsid w:val="004F551D"/>
    <w:rsid w:val="005A5BE8"/>
    <w:rsid w:val="005F3308"/>
    <w:rsid w:val="00645AAD"/>
    <w:rsid w:val="00715FD5"/>
    <w:rsid w:val="00717E83"/>
    <w:rsid w:val="007212B5"/>
    <w:rsid w:val="00723A2B"/>
    <w:rsid w:val="007A0932"/>
    <w:rsid w:val="007E7C52"/>
    <w:rsid w:val="0084534F"/>
    <w:rsid w:val="008B7C67"/>
    <w:rsid w:val="008F33C7"/>
    <w:rsid w:val="00951232"/>
    <w:rsid w:val="009A450C"/>
    <w:rsid w:val="009D767D"/>
    <w:rsid w:val="00A71F86"/>
    <w:rsid w:val="00B03F56"/>
    <w:rsid w:val="00B52DB4"/>
    <w:rsid w:val="00B55454"/>
    <w:rsid w:val="00BD10F3"/>
    <w:rsid w:val="00BE629C"/>
    <w:rsid w:val="00C346A7"/>
    <w:rsid w:val="00C50291"/>
    <w:rsid w:val="00CE4631"/>
    <w:rsid w:val="00D042F7"/>
    <w:rsid w:val="00D40122"/>
    <w:rsid w:val="00D47DA4"/>
    <w:rsid w:val="00DA59E4"/>
    <w:rsid w:val="00DC6ECB"/>
    <w:rsid w:val="00E1281A"/>
    <w:rsid w:val="00E16677"/>
    <w:rsid w:val="00E552AF"/>
    <w:rsid w:val="00E8354C"/>
    <w:rsid w:val="00EB22FE"/>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61B3D"/>
  <w15:docId w15:val="{748B5207-1B4F-481E-A3F2-9016F4F55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599214416">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281</Words>
  <Characters>1391</Characters>
  <Application>Microsoft Office Word</Application>
  <DocSecurity>0</DocSecurity>
  <Lines>40</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2022-05-29T01:37:00Z</dcterms:created>
  <dcterms:modified xsi:type="dcterms:W3CDTF">2026-03-10T12:38:00Z</dcterms:modified>
</cp:coreProperties>
</file>