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F68224" w14:textId="77777777" w:rsidR="00B03F56" w:rsidRDefault="0087237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George H. Sprague</w:t>
      </w:r>
    </w:p>
    <w:p w14:paraId="36EB5F71" w14:textId="77777777" w:rsidR="00872374" w:rsidRDefault="0087237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15, 1889 – December 20, 1972</w:t>
      </w:r>
    </w:p>
    <w:p w14:paraId="7EB94D03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5CC5990" w14:textId="77777777" w:rsidR="000A39F6" w:rsidRDefault="00872374" w:rsidP="00951232">
      <w:pPr>
        <w:contextualSpacing/>
        <w:jc w:val="center"/>
      </w:pPr>
      <w:r>
        <w:rPr>
          <w:noProof/>
        </w:rPr>
        <w:drawing>
          <wp:inline distT="0" distB="0" distL="0" distR="0" wp14:anchorId="0516168D" wp14:editId="3B6BE342">
            <wp:extent cx="2823444" cy="1320127"/>
            <wp:effectExtent l="0" t="0" r="0" b="0"/>
            <wp:docPr id="1" name="Picture 1" descr="https://images.findagrave.com/photos/2011/282/44482113_1318288683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282/44482113_13182886838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91" r="1084" b="33424"/>
                    <a:stretch/>
                  </pic:blipFill>
                  <pic:spPr bwMode="auto">
                    <a:xfrm>
                      <a:off x="0" y="0"/>
                      <a:ext cx="2823041" cy="1319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  <w:r>
        <w:rPr>
          <w:noProof/>
        </w:rPr>
        <w:drawing>
          <wp:inline distT="0" distB="0" distL="0" distR="0" wp14:anchorId="34FA321F" wp14:editId="7D618C40">
            <wp:extent cx="2900646" cy="1319683"/>
            <wp:effectExtent l="0" t="0" r="0" b="0"/>
            <wp:docPr id="2" name="Picture 2" descr="https://images.findagrave.com/photos/2011/282/44482113_1318288661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ages.findagrave.com/photos/2011/282/44482113_13182886612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42" t="15489" r="25533" b="44022"/>
                    <a:stretch/>
                  </pic:blipFill>
                  <pic:spPr bwMode="auto">
                    <a:xfrm>
                      <a:off x="0" y="0"/>
                      <a:ext cx="2903316" cy="1320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94AB53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872374">
        <w:rPr>
          <w:rFonts w:ascii="Book Antiqua" w:hAnsi="Book Antiqua"/>
          <w:sz w:val="30"/>
          <w:szCs w:val="30"/>
        </w:rPr>
        <w:t>Alicia Kneuss</w:t>
      </w:r>
    </w:p>
    <w:p w14:paraId="017D69F8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43570844" w14:textId="2E51932E" w:rsidR="00872374" w:rsidRDefault="00872374" w:rsidP="00872374">
      <w:pPr>
        <w:contextualSpacing/>
        <w:rPr>
          <w:rFonts w:ascii="Book Antiqua" w:hAnsi="Book Antiqua"/>
          <w:sz w:val="30"/>
          <w:szCs w:val="30"/>
        </w:rPr>
      </w:pPr>
      <w:r w:rsidRPr="00872374">
        <w:rPr>
          <w:rFonts w:ascii="Book Antiqua" w:hAnsi="Book Antiqua"/>
          <w:sz w:val="30"/>
          <w:szCs w:val="30"/>
        </w:rPr>
        <w:t>BULLETIN</w:t>
      </w:r>
    </w:p>
    <w:p w14:paraId="7CE4E2E1" w14:textId="77777777" w:rsidR="00872374" w:rsidRDefault="00872374" w:rsidP="00872374">
      <w:pPr>
        <w:contextualSpacing/>
        <w:rPr>
          <w:rFonts w:ascii="Book Antiqua" w:hAnsi="Book Antiqua"/>
          <w:sz w:val="30"/>
          <w:szCs w:val="30"/>
        </w:rPr>
      </w:pPr>
      <w:r w:rsidRPr="0087237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72374">
        <w:rPr>
          <w:rFonts w:ascii="Book Antiqua" w:hAnsi="Book Antiqua"/>
          <w:sz w:val="30"/>
          <w:szCs w:val="30"/>
        </w:rPr>
        <w:t>George H. Sprague, 83, retired Decatur businessman, died suddenly at 9:20 a.m. today at his home, 209 South Fifth Street. The body was</w:t>
      </w:r>
      <w:r>
        <w:rPr>
          <w:rFonts w:ascii="Book Antiqua" w:hAnsi="Book Antiqua"/>
          <w:sz w:val="30"/>
          <w:szCs w:val="30"/>
        </w:rPr>
        <w:t xml:space="preserve"> removed to the Winteregg-Linn Funeral H</w:t>
      </w:r>
      <w:r w:rsidRPr="00872374">
        <w:rPr>
          <w:rFonts w:ascii="Book Antiqua" w:hAnsi="Book Antiqua"/>
          <w:sz w:val="30"/>
          <w:szCs w:val="30"/>
        </w:rPr>
        <w:t>ome.</w:t>
      </w:r>
    </w:p>
    <w:p w14:paraId="73E0D6A9" w14:textId="77777777" w:rsidR="00872374" w:rsidRDefault="00872374" w:rsidP="00872374">
      <w:pPr>
        <w:contextualSpacing/>
        <w:rPr>
          <w:rFonts w:ascii="Book Antiqua" w:hAnsi="Book Antiqua"/>
          <w:sz w:val="30"/>
          <w:szCs w:val="30"/>
        </w:rPr>
      </w:pPr>
    </w:p>
    <w:p w14:paraId="1397F43A" w14:textId="77777777" w:rsidR="00872374" w:rsidRDefault="00872374" w:rsidP="00872374">
      <w:pPr>
        <w:contextualSpacing/>
        <w:rPr>
          <w:rFonts w:ascii="Book Antiqua" w:hAnsi="Book Antiqua"/>
          <w:sz w:val="30"/>
          <w:szCs w:val="30"/>
        </w:rPr>
      </w:pPr>
      <w:r w:rsidRPr="00872374">
        <w:rPr>
          <w:rFonts w:ascii="Book Antiqua" w:hAnsi="Book Antiqua"/>
          <w:sz w:val="30"/>
          <w:szCs w:val="30"/>
        </w:rPr>
        <w:t>Decatur Daily Democrat, Adams County, Indiana</w:t>
      </w:r>
    </w:p>
    <w:p w14:paraId="47811F06" w14:textId="77777777" w:rsidR="00872374" w:rsidRDefault="00872374" w:rsidP="0087237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Wednesday</w:t>
      </w:r>
      <w:r w:rsidRPr="00872374">
        <w:rPr>
          <w:rFonts w:ascii="Book Antiqua" w:hAnsi="Book Antiqua"/>
          <w:sz w:val="30"/>
          <w:szCs w:val="30"/>
        </w:rPr>
        <w:t>, Dec</w:t>
      </w:r>
      <w:r>
        <w:rPr>
          <w:rFonts w:ascii="Book Antiqua" w:hAnsi="Book Antiqua"/>
          <w:sz w:val="30"/>
          <w:szCs w:val="30"/>
        </w:rPr>
        <w:t>ember</w:t>
      </w:r>
      <w:r w:rsidRPr="00872374">
        <w:rPr>
          <w:rFonts w:ascii="Book Antiqua" w:hAnsi="Book Antiqua"/>
          <w:sz w:val="30"/>
          <w:szCs w:val="30"/>
        </w:rPr>
        <w:t xml:space="preserve"> 20, 1972</w:t>
      </w:r>
    </w:p>
    <w:p w14:paraId="3F900DBC" w14:textId="77777777" w:rsidR="00872374" w:rsidRDefault="00872374" w:rsidP="00872374">
      <w:pPr>
        <w:contextualSpacing/>
        <w:rPr>
          <w:rFonts w:ascii="Book Antiqua" w:hAnsi="Book Antiqua"/>
          <w:sz w:val="30"/>
          <w:szCs w:val="30"/>
        </w:rPr>
      </w:pPr>
      <w:r w:rsidRPr="00872374">
        <w:rPr>
          <w:rFonts w:ascii="Book Antiqua" w:hAnsi="Book Antiqua"/>
          <w:sz w:val="30"/>
          <w:szCs w:val="30"/>
        </w:rPr>
        <w:br/>
        <w:t>**</w:t>
      </w:r>
      <w:r w:rsidRPr="00872374">
        <w:rPr>
          <w:rFonts w:ascii="Book Antiqua" w:hAnsi="Book Antiqua"/>
          <w:sz w:val="30"/>
          <w:szCs w:val="30"/>
        </w:rPr>
        <w:br/>
        <w:t xml:space="preserve">George H. Sprague is </w:t>
      </w:r>
      <w:r>
        <w:rPr>
          <w:rFonts w:ascii="Book Antiqua" w:hAnsi="Book Antiqua"/>
          <w:sz w:val="30"/>
          <w:szCs w:val="30"/>
        </w:rPr>
        <w:t>Taken by D</w:t>
      </w:r>
      <w:r w:rsidRPr="00872374">
        <w:rPr>
          <w:rFonts w:ascii="Book Antiqua" w:hAnsi="Book Antiqua"/>
          <w:sz w:val="30"/>
          <w:szCs w:val="30"/>
        </w:rPr>
        <w:t>eath</w:t>
      </w:r>
      <w:r w:rsidRPr="00872374">
        <w:rPr>
          <w:rFonts w:ascii="Book Antiqua" w:hAnsi="Book Antiqua"/>
          <w:sz w:val="30"/>
          <w:szCs w:val="30"/>
        </w:rPr>
        <w:br/>
      </w:r>
      <w:r w:rsidRPr="0087237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72374">
        <w:rPr>
          <w:rFonts w:ascii="Book Antiqua" w:hAnsi="Book Antiqua"/>
          <w:sz w:val="30"/>
          <w:szCs w:val="30"/>
        </w:rPr>
        <w:t>George H. Sprague, 83, retired Decatur businessman, died suddenly at 9:20 a.m. Wednesda</w:t>
      </w:r>
      <w:r>
        <w:rPr>
          <w:rFonts w:ascii="Book Antiqua" w:hAnsi="Book Antiqua"/>
          <w:sz w:val="30"/>
          <w:szCs w:val="30"/>
        </w:rPr>
        <w:t>y at his home, 209 South Fifth S</w:t>
      </w:r>
      <w:r w:rsidRPr="00872374">
        <w:rPr>
          <w:rFonts w:ascii="Book Antiqua" w:hAnsi="Book Antiqua"/>
          <w:sz w:val="30"/>
          <w:szCs w:val="30"/>
        </w:rPr>
        <w:t>treet. He had not been ill and death was unexpected.</w:t>
      </w:r>
      <w:r>
        <w:rPr>
          <w:rFonts w:ascii="Book Antiqua" w:hAnsi="Book Antiqua"/>
          <w:sz w:val="30"/>
          <w:szCs w:val="30"/>
        </w:rPr>
        <w:t xml:space="preserve"> </w:t>
      </w:r>
      <w:r w:rsidRPr="00872374">
        <w:rPr>
          <w:rFonts w:ascii="Book Antiqua" w:hAnsi="Book Antiqua"/>
          <w:sz w:val="30"/>
          <w:szCs w:val="30"/>
        </w:rPr>
        <w:t>Mr. Sprague owned and operated a furniture business on South Second Street in this city for many years, retiring in 1949.</w:t>
      </w:r>
      <w:r>
        <w:rPr>
          <w:rFonts w:ascii="Book Antiqua" w:hAnsi="Book Antiqua"/>
          <w:sz w:val="30"/>
          <w:szCs w:val="30"/>
        </w:rPr>
        <w:t xml:space="preserve"> </w:t>
      </w:r>
      <w:r w:rsidRPr="0087237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He was born in Monroe T</w:t>
      </w:r>
      <w:r w:rsidRPr="00872374">
        <w:rPr>
          <w:rFonts w:ascii="Book Antiqua" w:hAnsi="Book Antiqua"/>
          <w:sz w:val="30"/>
          <w:szCs w:val="30"/>
        </w:rPr>
        <w:t>ownship April 15, 1889, a son of Joshua and Emma Wolfe-Sprague, and was married to Verna M. Mann March 3, 1921.</w:t>
      </w:r>
      <w:r>
        <w:rPr>
          <w:rFonts w:ascii="Book Antiqua" w:hAnsi="Book Antiqua"/>
          <w:sz w:val="30"/>
          <w:szCs w:val="30"/>
        </w:rPr>
        <w:t xml:space="preserve"> </w:t>
      </w:r>
      <w:r w:rsidRPr="00872374">
        <w:rPr>
          <w:rFonts w:ascii="Book Antiqua" w:hAnsi="Book Antiqua"/>
          <w:sz w:val="30"/>
          <w:szCs w:val="30"/>
        </w:rPr>
        <w:t xml:space="preserve">Mr. Sprague was a member </w:t>
      </w:r>
      <w:r>
        <w:rPr>
          <w:rFonts w:ascii="Book Antiqua" w:hAnsi="Book Antiqua"/>
          <w:sz w:val="30"/>
          <w:szCs w:val="30"/>
        </w:rPr>
        <w:t>of St. Mark’s United Methodist C</w:t>
      </w:r>
      <w:r w:rsidRPr="00872374">
        <w:rPr>
          <w:rFonts w:ascii="Book Antiqua" w:hAnsi="Book Antiqua"/>
          <w:sz w:val="30"/>
          <w:szCs w:val="30"/>
        </w:rPr>
        <w:t>hurch, the American Legion, and the Moose Lodge.</w:t>
      </w:r>
      <w:r>
        <w:rPr>
          <w:rFonts w:ascii="Book Antiqua" w:hAnsi="Book Antiqua"/>
          <w:sz w:val="30"/>
          <w:szCs w:val="30"/>
        </w:rPr>
        <w:t xml:space="preserve"> </w:t>
      </w:r>
      <w:r w:rsidRPr="0087237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72374">
        <w:rPr>
          <w:rFonts w:ascii="Book Antiqua" w:hAnsi="Book Antiqua"/>
          <w:sz w:val="30"/>
          <w:szCs w:val="30"/>
        </w:rPr>
        <w:t>Surviving are his wife; two sisters, Mrs. Naomi Yager of Craigville route 1, and Mrs. Joseph (June) Tybor of Fort Wayne; and a brother, Chalmer Gilbert of Fort Wayne. One brother preceded him in death.</w:t>
      </w:r>
      <w:r>
        <w:rPr>
          <w:rFonts w:ascii="Book Antiqua" w:hAnsi="Book Antiqua"/>
          <w:sz w:val="30"/>
          <w:szCs w:val="30"/>
        </w:rPr>
        <w:t xml:space="preserve"> </w:t>
      </w:r>
      <w:r w:rsidRPr="0087237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72374">
        <w:rPr>
          <w:rFonts w:ascii="Book Antiqua" w:hAnsi="Book Antiqua"/>
          <w:sz w:val="30"/>
          <w:szCs w:val="30"/>
        </w:rPr>
        <w:t xml:space="preserve">Funeral services will be conducted at 2:30 p.m. </w:t>
      </w:r>
      <w:r>
        <w:rPr>
          <w:rFonts w:ascii="Book Antiqua" w:hAnsi="Book Antiqua"/>
          <w:sz w:val="30"/>
          <w:szCs w:val="30"/>
        </w:rPr>
        <w:t>Saturday at the Winteregg-Linn F</w:t>
      </w:r>
      <w:r w:rsidRPr="00872374">
        <w:rPr>
          <w:rFonts w:ascii="Book Antiqua" w:hAnsi="Book Antiqua"/>
          <w:sz w:val="30"/>
          <w:szCs w:val="30"/>
        </w:rPr>
        <w:t xml:space="preserve">uneral </w:t>
      </w:r>
      <w:r>
        <w:rPr>
          <w:rFonts w:ascii="Book Antiqua" w:hAnsi="Book Antiqua"/>
          <w:sz w:val="30"/>
          <w:szCs w:val="30"/>
        </w:rPr>
        <w:t>H</w:t>
      </w:r>
      <w:r w:rsidRPr="00872374">
        <w:rPr>
          <w:rFonts w:ascii="Book Antiqua" w:hAnsi="Book Antiqua"/>
          <w:sz w:val="30"/>
          <w:szCs w:val="30"/>
        </w:rPr>
        <w:t xml:space="preserve">ome with Rev. Fuhrman Miller officiating. </w:t>
      </w:r>
      <w:r>
        <w:rPr>
          <w:rFonts w:ascii="Book Antiqua" w:hAnsi="Book Antiqua"/>
          <w:sz w:val="30"/>
          <w:szCs w:val="30"/>
        </w:rPr>
        <w:t>Burial will be in the Decatur C</w:t>
      </w:r>
      <w:r w:rsidRPr="00872374">
        <w:rPr>
          <w:rFonts w:ascii="Book Antiqua" w:hAnsi="Book Antiqua"/>
          <w:sz w:val="30"/>
          <w:szCs w:val="30"/>
        </w:rPr>
        <w:t>emetery. Friends may call at the funeral home from 7 to 9 p.m. Friday.</w:t>
      </w:r>
      <w:r w:rsidRPr="00872374">
        <w:rPr>
          <w:rFonts w:ascii="Book Antiqua" w:hAnsi="Book Antiqua"/>
          <w:sz w:val="30"/>
          <w:szCs w:val="30"/>
        </w:rPr>
        <w:br/>
      </w:r>
    </w:p>
    <w:p w14:paraId="146BB5FF" w14:textId="77777777" w:rsidR="00872374" w:rsidRDefault="00872374" w:rsidP="00872374">
      <w:pPr>
        <w:contextualSpacing/>
        <w:rPr>
          <w:rFonts w:ascii="Book Antiqua" w:hAnsi="Book Antiqua"/>
          <w:sz w:val="30"/>
          <w:szCs w:val="30"/>
        </w:rPr>
      </w:pPr>
      <w:r w:rsidRPr="00872374">
        <w:rPr>
          <w:rFonts w:ascii="Book Antiqua" w:hAnsi="Book Antiqua"/>
          <w:sz w:val="30"/>
          <w:szCs w:val="30"/>
        </w:rPr>
        <w:t>Decatur Daily Democrat, Adams County, I</w:t>
      </w:r>
      <w:r>
        <w:rPr>
          <w:rFonts w:ascii="Book Antiqua" w:hAnsi="Book Antiqua"/>
          <w:sz w:val="30"/>
          <w:szCs w:val="30"/>
        </w:rPr>
        <w:t>ndiana</w:t>
      </w:r>
    </w:p>
    <w:p w14:paraId="0331C32B" w14:textId="77777777" w:rsidR="00872374" w:rsidRPr="00872374" w:rsidRDefault="00872374" w:rsidP="0087237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Thursday, December</w:t>
      </w:r>
      <w:r w:rsidRPr="00872374">
        <w:rPr>
          <w:rFonts w:ascii="Book Antiqua" w:hAnsi="Book Antiqua"/>
          <w:sz w:val="30"/>
          <w:szCs w:val="30"/>
        </w:rPr>
        <w:t xml:space="preserve"> 21, 1972</w:t>
      </w:r>
    </w:p>
    <w:p w14:paraId="2718FFB2" w14:textId="77777777" w:rsidR="008F33C7" w:rsidRPr="00872374" w:rsidRDefault="008F33C7" w:rsidP="00872374">
      <w:pPr>
        <w:contextualSpacing/>
        <w:rPr>
          <w:rFonts w:ascii="Book Antiqua" w:hAnsi="Book Antiqua"/>
          <w:sz w:val="30"/>
          <w:szCs w:val="30"/>
        </w:rPr>
      </w:pPr>
    </w:p>
    <w:sectPr w:rsidR="008F33C7" w:rsidRPr="00872374" w:rsidSect="00D76F57">
      <w:pgSz w:w="12240" w:h="1872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3111"/>
    <w:rsid w:val="00022F9B"/>
    <w:rsid w:val="0008598C"/>
    <w:rsid w:val="000A39F6"/>
    <w:rsid w:val="000D44E9"/>
    <w:rsid w:val="001E5E6E"/>
    <w:rsid w:val="00256C3D"/>
    <w:rsid w:val="00262117"/>
    <w:rsid w:val="00383111"/>
    <w:rsid w:val="00412511"/>
    <w:rsid w:val="00435771"/>
    <w:rsid w:val="00444040"/>
    <w:rsid w:val="004C4886"/>
    <w:rsid w:val="004F551D"/>
    <w:rsid w:val="005A5BE8"/>
    <w:rsid w:val="005F3308"/>
    <w:rsid w:val="0061340A"/>
    <w:rsid w:val="00645AAD"/>
    <w:rsid w:val="00715FD5"/>
    <w:rsid w:val="00717E83"/>
    <w:rsid w:val="007212B5"/>
    <w:rsid w:val="007A0932"/>
    <w:rsid w:val="007E7C52"/>
    <w:rsid w:val="0084534F"/>
    <w:rsid w:val="00872374"/>
    <w:rsid w:val="008B7C67"/>
    <w:rsid w:val="008F33C7"/>
    <w:rsid w:val="00951232"/>
    <w:rsid w:val="009A450C"/>
    <w:rsid w:val="009D767D"/>
    <w:rsid w:val="00A71F86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76F57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BB57C0"/>
  <w15:docId w15:val="{B077322D-3DD1-4563-8E08-25450CDDD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7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2021-02-16T23:56:00Z</dcterms:created>
  <dcterms:modified xsi:type="dcterms:W3CDTF">2026-03-09T18:39:00Z</dcterms:modified>
</cp:coreProperties>
</file>