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94C41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D3E1FB" w14:textId="7A4640D9" w:rsidR="00085627" w:rsidRDefault="0076668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Henry Nevius Spencer</w:t>
      </w:r>
    </w:p>
    <w:p w14:paraId="10AD308C" w14:textId="342D7CD4" w:rsidR="00766687" w:rsidRDefault="0076668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5, 1854 – October 10, 1854</w:t>
      </w:r>
    </w:p>
    <w:p w14:paraId="05B2F0AC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CC7ACF5" w14:textId="639BB29A" w:rsidR="0034173A" w:rsidRDefault="0008562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843304A" wp14:editId="46D125F4">
            <wp:extent cx="2152140" cy="2765425"/>
            <wp:effectExtent l="0" t="0" r="635" b="0"/>
            <wp:docPr id="51181096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98" t="10741" r="20641" b="32250"/>
                    <a:stretch/>
                  </pic:blipFill>
                  <pic:spPr bwMode="auto">
                    <a:xfrm>
                      <a:off x="0" y="0"/>
                      <a:ext cx="2161172" cy="277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430EDD" w14:textId="202F18F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E516B">
        <w:rPr>
          <w:rFonts w:ascii="Book Antiqua" w:hAnsi="Book Antiqua"/>
          <w:sz w:val="30"/>
          <w:szCs w:val="30"/>
        </w:rPr>
        <w:t xml:space="preserve"> by </w:t>
      </w:r>
      <w:r w:rsidR="000077D9">
        <w:rPr>
          <w:rFonts w:ascii="Book Antiqua" w:hAnsi="Book Antiqua"/>
          <w:sz w:val="30"/>
          <w:szCs w:val="30"/>
        </w:rPr>
        <w:t>Deb Curry</w:t>
      </w:r>
    </w:p>
    <w:p w14:paraId="4E9E28A6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65768772" w14:textId="60C9E2FA" w:rsidR="005E1DE9" w:rsidRPr="009E516B" w:rsidRDefault="00766687" w:rsidP="0076668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766687">
        <w:rPr>
          <w:rFonts w:ascii="Book Antiqua" w:eastAsia="Times New Roman" w:hAnsi="Book Antiqua" w:cs="Times New Roman"/>
          <w:color w:val="333333"/>
          <w:sz w:val="30"/>
          <w:szCs w:val="30"/>
        </w:rPr>
        <w:t>John Henry Nevius Spencer from tree Gary Lyle Nevius Family Tree</w:t>
      </w:r>
      <w:r w:rsidRPr="00766687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76668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5 Oct 1854 Indiana, USA</w:t>
      </w:r>
      <w:r w:rsidRPr="0076668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10 Oct 1854 Indiana, USA</w:t>
      </w:r>
      <w:r w:rsidRPr="0076668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 William Griffith Spencer (1820-1901)</w:t>
      </w:r>
      <w:r w:rsidRPr="0076668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 Mary Evelina Nevius (1833-1901)</w:t>
      </w:r>
    </w:p>
    <w:sectPr w:rsidR="005E1DE9" w:rsidRPr="009E516B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077D9"/>
    <w:rsid w:val="00045B84"/>
    <w:rsid w:val="00085627"/>
    <w:rsid w:val="000B428F"/>
    <w:rsid w:val="000D44E9"/>
    <w:rsid w:val="000E417B"/>
    <w:rsid w:val="00124132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A1E94"/>
    <w:rsid w:val="005E1DE9"/>
    <w:rsid w:val="00602B00"/>
    <w:rsid w:val="00613949"/>
    <w:rsid w:val="0065130D"/>
    <w:rsid w:val="00766687"/>
    <w:rsid w:val="007B2933"/>
    <w:rsid w:val="007E7C52"/>
    <w:rsid w:val="0082197C"/>
    <w:rsid w:val="008B16E4"/>
    <w:rsid w:val="008C1F8A"/>
    <w:rsid w:val="008D4408"/>
    <w:rsid w:val="00902552"/>
    <w:rsid w:val="009A257C"/>
    <w:rsid w:val="009E516B"/>
    <w:rsid w:val="00B430DB"/>
    <w:rsid w:val="00B45C41"/>
    <w:rsid w:val="00B55454"/>
    <w:rsid w:val="00B80591"/>
    <w:rsid w:val="00B87E99"/>
    <w:rsid w:val="00BC6400"/>
    <w:rsid w:val="00BD7A8C"/>
    <w:rsid w:val="00C374BE"/>
    <w:rsid w:val="00C95CB0"/>
    <w:rsid w:val="00CF6712"/>
    <w:rsid w:val="00D15DF6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26AFB"/>
  <w15:docId w15:val="{EE21802B-619B-4D99-9869-5B7D996C9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03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2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241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2025-05-24T01:36:00Z</dcterms:created>
  <dcterms:modified xsi:type="dcterms:W3CDTF">2026-03-09T17:43:00Z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2025-05-24T01:26:54Z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4002129a-fcf0-4c79-bec2-b8f7c027de03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