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DC6" w:rsidRDefault="00E505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Rolando F. Soto</w:t>
      </w:r>
    </w:p>
    <w:p w:rsidR="00E505BD" w:rsidRDefault="00E505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8, 1986 – May 14, 2007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E505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1595597" cy="3071271"/>
            <wp:effectExtent l="0" t="0" r="5080" b="0"/>
            <wp:docPr id="2" name="Picture 2" descr="https://images.findagrave.com/photos/2011/201/19463360_131130342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1/19463360_1311303429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39" t="14129" r="26913" b="22634"/>
                    <a:stretch/>
                  </pic:blipFill>
                  <pic:spPr bwMode="auto">
                    <a:xfrm>
                      <a:off x="0" y="0"/>
                      <a:ext cx="1603669" cy="3086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04DC6">
        <w:rPr>
          <w:rFonts w:ascii="Book Antiqua" w:hAnsi="Book Antiqua"/>
          <w:sz w:val="30"/>
          <w:szCs w:val="30"/>
        </w:rPr>
        <w:t>Deb Curry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951232" w:rsidRDefault="00E505BD" w:rsidP="00E505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505BD">
        <w:rPr>
          <w:rFonts w:ascii="Book Antiqua" w:hAnsi="Book Antiqua"/>
          <w:sz w:val="30"/>
          <w:szCs w:val="30"/>
        </w:rPr>
        <w:t>Rolando F. Soto, 20 of Decatur died from a traffic accident in Wells County on Monday, May 14, 2007.</w:t>
      </w:r>
      <w:r>
        <w:rPr>
          <w:rFonts w:ascii="Book Antiqua" w:hAnsi="Book Antiqua"/>
          <w:sz w:val="30"/>
          <w:szCs w:val="30"/>
        </w:rPr>
        <w:t xml:space="preserve"> </w:t>
      </w:r>
      <w:r w:rsidRPr="00E505BD">
        <w:rPr>
          <w:rFonts w:ascii="Book Antiqua" w:hAnsi="Book Antiqua"/>
          <w:sz w:val="30"/>
          <w:szCs w:val="30"/>
        </w:rPr>
        <w:t xml:space="preserve">Rolando was born on December 8, 1986 in Brownsville, Texas to Amado &amp; Maria </w:t>
      </w:r>
      <w:proofErr w:type="spellStart"/>
      <w:r w:rsidRPr="00E505BD">
        <w:rPr>
          <w:rFonts w:ascii="Book Antiqua" w:hAnsi="Book Antiqua"/>
          <w:sz w:val="30"/>
          <w:szCs w:val="30"/>
        </w:rPr>
        <w:t>Oralia</w:t>
      </w:r>
      <w:proofErr w:type="spellEnd"/>
      <w:r w:rsidRPr="00E505BD">
        <w:rPr>
          <w:rFonts w:ascii="Book Antiqua" w:hAnsi="Book Antiqua"/>
          <w:sz w:val="30"/>
          <w:szCs w:val="30"/>
        </w:rPr>
        <w:t xml:space="preserve"> (Fernandez) Soto.</w:t>
      </w:r>
      <w:r>
        <w:rPr>
          <w:rFonts w:ascii="Book Antiqua" w:hAnsi="Book Antiqua"/>
          <w:sz w:val="30"/>
          <w:szCs w:val="30"/>
        </w:rPr>
        <w:t xml:space="preserve"> </w:t>
      </w:r>
      <w:r w:rsidRPr="00E505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05BD">
        <w:rPr>
          <w:rFonts w:ascii="Book Antiqua" w:hAnsi="Book Antiqua"/>
          <w:sz w:val="30"/>
          <w:szCs w:val="30"/>
        </w:rPr>
        <w:t>Survivors include his parents of Decatur, a brother Jose' A. (Michelle) Soto; 2 sisters Mrs. Jorge (Margarita) Barrientos, Raquel Soto all of Decatur; maternal grandparents Enrique &amp; Eloisa Fernandez of Brownsville, TX.</w:t>
      </w:r>
      <w:r>
        <w:rPr>
          <w:rFonts w:ascii="Book Antiqua" w:hAnsi="Book Antiqua"/>
          <w:sz w:val="30"/>
          <w:szCs w:val="30"/>
        </w:rPr>
        <w:t xml:space="preserve"> </w:t>
      </w:r>
      <w:r w:rsidRPr="00E505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05BD">
        <w:rPr>
          <w:rFonts w:ascii="Book Antiqua" w:hAnsi="Book Antiqua"/>
          <w:sz w:val="30"/>
          <w:szCs w:val="30"/>
        </w:rPr>
        <w:t>Calling hours are from 4-8 pm Thursday, May 17, 2007 at Haggard &amp; Sefton Funeral Home with reciting of the Rosary at 8:00 pm. also at the funeral home. There is calling from 9:30-10:30 am Friday, May 18, 2007 at St. Mary of the Assumption Catholic Church followed by a 10:30 Mass of Christian Burial at the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E505BD">
        <w:rPr>
          <w:rFonts w:ascii="Book Antiqua" w:hAnsi="Book Antiqua"/>
          <w:sz w:val="30"/>
          <w:szCs w:val="30"/>
        </w:rPr>
        <w:t xml:space="preserve">Father David </w:t>
      </w:r>
      <w:proofErr w:type="spellStart"/>
      <w:r w:rsidRPr="00E505BD">
        <w:rPr>
          <w:rFonts w:ascii="Book Antiqua" w:hAnsi="Book Antiqua"/>
          <w:sz w:val="30"/>
          <w:szCs w:val="30"/>
        </w:rPr>
        <w:t>Voors</w:t>
      </w:r>
      <w:proofErr w:type="spellEnd"/>
      <w:r w:rsidRPr="00E505BD">
        <w:rPr>
          <w:rFonts w:ascii="Book Antiqua" w:hAnsi="Book Antiqua"/>
          <w:sz w:val="30"/>
          <w:szCs w:val="30"/>
        </w:rPr>
        <w:t xml:space="preserve"> will be officiating and burial is in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E505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05BD">
        <w:rPr>
          <w:rFonts w:ascii="Book Antiqua" w:hAnsi="Book Antiqua"/>
          <w:sz w:val="30"/>
          <w:szCs w:val="30"/>
        </w:rPr>
        <w:t>Memorials are to the Family.</w:t>
      </w:r>
    </w:p>
    <w:p w:rsidR="00E505BD" w:rsidRDefault="00E505BD" w:rsidP="00E505BD">
      <w:pPr>
        <w:contextualSpacing/>
        <w:rPr>
          <w:rFonts w:ascii="Book Antiqua" w:hAnsi="Book Antiqua"/>
          <w:sz w:val="30"/>
          <w:szCs w:val="30"/>
        </w:rPr>
      </w:pPr>
    </w:p>
    <w:p w:rsidR="00E505BD" w:rsidRDefault="00E505BD" w:rsidP="00E505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:rsidR="00E505BD" w:rsidRPr="00E505BD" w:rsidRDefault="00E505BD" w:rsidP="00E505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May 15, 2007</w:t>
      </w:r>
    </w:p>
    <w:sectPr w:rsidR="00E505BD" w:rsidRPr="00E505BD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05BD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2020-06-14T14:20:00Z</dcterms:created>
  <dcterms:modified xsi:type="dcterms:W3CDTF">2020-06-14T14:20:00Z</dcterms:modified>
</cp:coreProperties>
</file>